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6FAB" w:rsidRPr="001B6FAB" w:rsidRDefault="001B6FAB" w:rsidP="001B6FAB">
      <w:pPr>
        <w:jc w:val="both"/>
        <w:rPr>
          <w:sz w:val="24"/>
          <w:szCs w:val="24"/>
        </w:rPr>
      </w:pPr>
      <w:r w:rsidRPr="001B6FAB">
        <w:rPr>
          <w:sz w:val="24"/>
          <w:szCs w:val="24"/>
        </w:rPr>
        <w:t>Издательство "Питер" 2001 год</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Во втором издании справочного руководства (предыдущее вышло в 1995 г.) подробно представлены основные сведения об этиологии, эпидемиологии, клинике инфекций, имеющих эпидемический характер распространения, тяжелое осложненное течение (ВИЧ-инфекция, грипп, дифтерия, вирусные гепатиты и др.), а также о заболеваниях, которые недостаточно известны широкому кругу врачей (геморрагические лихорадки, болезнь Лайма, кампилобактериоз и хеликобактериоз, хламидийные и микоплазменные инфекции и др.). Особое внимание уделено ранней диагностике, оказанию первой врачебной помощи, лечению в амбулаторных условиях, диспансеризации. При подготовке руководства авторы использовали многолетний опыт клинической и педагогической практики, а также результаты научных исследований. </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Руководство предназначено для врачей общей практики (ВОП), инфекционистов, эпидемиологов, а также практикующих врачей многих других специальностей. </w:t>
      </w:r>
    </w:p>
    <w:p w:rsidR="001B6FAB" w:rsidRPr="001B6FAB" w:rsidRDefault="001B6FAB" w:rsidP="001B6FAB">
      <w:pPr>
        <w:jc w:val="both"/>
        <w:rPr>
          <w:sz w:val="24"/>
          <w:szCs w:val="24"/>
        </w:rPr>
      </w:pPr>
      <w:r w:rsidRPr="001B6FAB">
        <w:rPr>
          <w:sz w:val="24"/>
          <w:szCs w:val="24"/>
        </w:rPr>
        <w:t xml:space="preserve">      Предисловие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Реформа системы отечественного здравоохранения предполагает приблизить к пациенту медицинскую помощь на догоспитальном этапе. Огромное количество поликлиник, построенных в прошлые годы, тысячи подготовленных врачей и медицинских сестер существенно не повысили качество диагностики и лечения. Участковый терапевт, имеющий большую нагрузку и не располагающий современной материально-технической базой, превратился в диспетчера, направляющего больного или к «узким» специалистам, или на госпитализацию. Врач делил ответственность за больного со многими специалистами, в результате снизилась квалификация, упал профессиональный интерес и престиж.</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Это стало особенно недопустимым в период реорганизации здравоохранения и внедрения обязательного медицинского страхования, в первую очередь в Санкт-Петербурге и в Москве.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Разработанная программа перестройки здравоохранения учитывает весь комплекс условий существования человека, семьи, коллектива, общества. Она охватывает все факторы, влияющие на здоровье населения: вклад здравоохранения и медицины (8,5-10%), образ жизни (50%), наследственность (20%), состояние окружающей среды (20%). В </w:t>
      </w:r>
      <w:r w:rsidRPr="001B6FAB">
        <w:rPr>
          <w:sz w:val="24"/>
          <w:szCs w:val="24"/>
        </w:rPr>
        <w:lastRenderedPageBreak/>
        <w:t>связи с этим назрела необходимость изменения роли участкового терапевта в системе здравоохранения.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Мы пришли к выводу, что прообразом врача новой формации должен стать медицинский работник, существовавший в России в дореволюционное время, бывший прототипом литературных героев А. П. Чехова - земский врач. Этот вывод подтверждает и большой зарубежный опыт.</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Реально врачи и медицинские сестры общей практики появятся на своих рабочих местах через несколько лет, поскольку требуется их серьезная подготовка. Но уже сейчас начато обучение медицинских работников по специально разработанным программам. В этих программах особое внимание уделяется не только патологии, но и профилактике.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Инфекционные болезни, как и в прежние годы, продолжают занимать одно из ведущих мест среди заболеваний человека. Остаются актуальными проблемы вирусных гепатитов, острых кишечных инфекций. Из прошлых лет вернулась давно забытая дифтерия, получили широкое распространение новые инфекции, вызываемые герпесвирусами, боррелиями, хламидиями и др., угрозу для человечества представляет СПИД. В условиях социально-экономических сдвигов, приведших к расслоению общества, появлению большого числа социально незащищенных людей, многие инфекционные болезни приобрели тяжелое течение, нередко со смертельным исходом.</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Современные достижения вирусологии, иммунологии, прикладной фармакологии позволили инфекционистам пересмотреть взгляды на этиологию, патогенез многих болезней и достигнуть определенных успехов в лечении.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Однако представление о том, что инфекционные болезни должны знать преимущественно специалисты-инфекционисты, неверно. Первыми встречаются с инфекционными больными врачи общей практики. Именно от их квалификации зависят раннее распознавание инфекции, определение правильной терапевтической тактики, организация противоэпидемических мероприятий, а в конечном итоге - судьба больного и благополучие окружающих его людей. Это подтверждается высокой досуточной летальностью в инфекционном стационаре, достигающей 30% от всех умерших больных.</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Авторы сочли необходимым синдромный подход к болезням закрепить подробной характеристикой нозологических форм, особенно тех, которые в настоящее время </w:t>
      </w:r>
      <w:r w:rsidRPr="001B6FAB">
        <w:rPr>
          <w:sz w:val="24"/>
          <w:szCs w:val="24"/>
        </w:rPr>
        <w:lastRenderedPageBreak/>
        <w:t>приобрели эпидемиологическое значение, получили новую трактовку или являются мало известными широкому кругу клиницистов.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Современные данные о структуре вирусных гепатитов, герпесвирусных, ВИЧ-инфекций, болезни Лайма, дифтерии, дизентерии Флекснера помогут врачам общей практики решать конкретные клинические задачи.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Авторам, руководителям инфекционной службы Санкт-Петербурга, хорошо известны запросы практического здравоохранения, они имеют богатый опыт по оптимизации и совершенствованию мероприятий по борьбе с инфекциями, что нашло отражение в книге. Методические рекомендации по острым кишечным инфекциям, вирусным гепатитам, болезни Лайма, дифтерии и другие, разработанные ведущими специалистами и утвержденные комитетом по здравоохранению мэрии Санкт-Петербурга, органично вошли в структуру книги и являются уникальной особенностью издания.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Книга предназначена для врачей общей практики, педиатров, терапевтов. Она может быть использована инфекционистами, гастроэнтерологами, дерматологами, невропатологами, ревматологами и другими специалистами.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Директор Федерального НИИ медицинских проблем формирования здоровья Минздравмедпрома РФ В. А. Полесский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КОДЕКС ЗДОРОВЬЯ ВРАЧА ОБЩЕЙ ПРАКТИКИ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Реабилитация Гигеи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Один наш крупный ученый отмечал: «К группе инфекционных можно отнести 98% всех заболеваний. Если подумать-то 99,8%. А если еще подумать-то все 100%». Бесспорно, это преувеличение, но изрядная доля истины в словах ученого присутствует.</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 чем она состоит? Любое заболевание - признак ослабления организма человека. На фоне ослабленного иммунитета инфицирование происходит особенно легко, какой орган или система окажутся затронутыми - определяется набором этиологических факторов.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 то же время инфекциям довольно трудно развиться в здоровом организме. Здоровый организм - это, прежде всего, здоровая иммунная система. Иммунитет поддерживается здоровым образом жизни.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Эти прописные истины приходится напоминать будущему врачу общей практики по той причине, что современная медицина имеет крен в санологию, т. е. в концепцию борьбы организма с болезнью, в ущерб тому направлению, в основе которого лежит формирование, укрепление и сохранение здоровья, т.е. валеологии. Однако единственно плодотворный подход состоит в сочетании санологии с валеологией. Древние греки отлично это понимали, и недаром богиня здоровья носила у них имя Гигея. Можно вспомнить и более ранние времена - около 2000 лет до н. э. Уже в этот период в Месопотамии были сформулированы законы, направленные на охрану здоровья, т. е. законы, регламентирующие гигиенические основы оздоровления населения. Со временем Гигея как символ медицины оказалась практически вытеснена второй дочерью Асклепия Панацеей, а роль гигиены была сведена лишь к защите организма от неблагоприятных для здоровья факторов внешней среды.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Сегодня мировая медицинская наука далеко отошла от примитивной трактовки здоровья как отсутствия болезней. В преамбуле устава Всемирной организации здравоохранения сказано: «Здоровье - это состояние полного физического, духовного и социального благополучия, а не только отсутствие болезней или физических дефектов».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 последние годы ВОЗ достаточно успешно пропагандирует простую формулу: «более здоровый выбор - более легкий выбор». Европейское бюро ВОЗ разработало и во многом реализовало программу «Здоровый стиль жизни».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Идея образа жизни как фактора, определяющего здоровье, в начале 80-х годов оформилась в виде концепции, в своей основе опирающейся как на результаты эпидемиологических исследований, так и на достижения в области социальных наук. Концепция «образа жизни как фактора, определяющего здоровье» была принята в качестве одного из краеугольных камней программы Европейского бюро ВОЗ.</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Эта философия здоровья должна стать основной и для будущего врача общей практики. Время лекарей в чистом виде уходит в прошлое. Наступает время реабилитации Гигеи, т. е. качественно иного подхода к охране здоровья людей и к самой идее </w:t>
      </w:r>
      <w:r w:rsidRPr="001B6FAB">
        <w:rPr>
          <w:sz w:val="24"/>
          <w:szCs w:val="24"/>
        </w:rPr>
        <w:lastRenderedPageBreak/>
        <w:t xml:space="preserve">профилактики. Именно врач общей практики становится здесь ключевой фигурой. По выражению академика Н. М. Амосова, «чтобы быть здоровым, нужны собственные усилия, постоянные и значительные. Заменить их нельзя ничем». Инициировать эти усилия и придать им нужное направление может и должен врач общей практики. Наблюдая не только взрослых, но и детей, он получает </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уникальную возможность закладывать в сознание людей потребность в здоровом стиле жизни в самом раннем возрасте.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Обозначив этот важный аспект, мы переходим к практической профилактике инфекционных заболеваний с учетом тех важных изменений, которые вносят в нее социально-экономические реалии нынешнего времени.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Социальные корни инфекционных заболеваний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Общеизвестно, что социальные потрясения, особенно войны, всегда влекущие за собой экономическое неблагополучие, приводят к широкому распространению эпидемических заболеваний. История знает тому массу примеров. Вспомним хотя бы период Великой смуты на Руси, катастрофическую засуху в России в конце XIX века и сопутствовавшую ей холеру или «сыпняк» времен гражданской войны.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Сходная, хотя и не столь катастрофическая ситуация наблюдается и в современной России. Набирают опасный рост такие болезни, как ВИЧ-инфекция, вирусные гепатиты, туберкулез, сифилис, гонорея.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Естественно, что возрастание удельного веса инфекционных заболеваний требует улучшения подготовки специалистов, отвечающих требованиям дня. Подготовка врачей-инфекционистов в России должна иметь несравненно больший объем и существенно иную ориентацию, чем, например, в такой социально и, следовательно, эпидемиологически благополучной стране, как Швеция. Несомненно, что и в подготовке врачей общей практики инфекции должны занимать соответствующее ситуации место.</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Картина инфекционной заболеваемости в России изменилась не только количественно, но и качественно. Особенно показательна ситуация с такой болезнью, как дифтерия. Если в 50-х годах XX века ленинградские студенты-медики имели лишь </w:t>
      </w:r>
      <w:r w:rsidRPr="001B6FAB">
        <w:rPr>
          <w:sz w:val="24"/>
          <w:szCs w:val="24"/>
        </w:rPr>
        <w:lastRenderedPageBreak/>
        <w:t>теоретическую возможность знакомства с ней (в городе не было ни одного больного для демонстрации), то в 90-х годах показатель заболеваемости дифтерией в городе составил 51 на 100000 человек. За один только 1993 г. в Санкт-Петербурге заболели дифтерией 2556 человек, из них 56 умерли, в том числе дети. Все умершие или не прошли вакцинацию (дети), или не были ревакцинированы (взрослые). Всего в городе на конец 1993г. было вакцинировано 50% детей, тогда как по нормативам ВОЗ прививками должно быть охвачено не менее 90%. Проведенный социологический опрос показал, что население: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а) не знает об эпидемии дифтерии;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б) боится заразиться СПИДом в ходе вакцинации;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 не находит времени сделать прививку;</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г) боится осложнений.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 последнем серьезную негативную роль сыграла пресса, в которой появилась информация о том, что вакцинацию от дифтерии лучше не делать, поскольку отечественная вакцина некачественна, имеет слишком много противопоказаний, ослабляет иммунитет и т. д., а принудительная вакцинация нарушает права человека. Но обеспечение санитарно-эпидемиологического благополучия в стране как раз и направлено на соблюдение прав человека!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Исследование социального статуса заболевших дифтерией позволило выделить среди них три основные категории - дети дошкольного возраста, школьники и неработающие пенсионеры. Дети оказались непривиты из-за активного сопротивления родителей, а неработающие пенсионеры, в отличие от работающего населения, выпали из сферы внимания инфекционистов.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 сожалению, инфекционисты не могут дойти до каждой семьи, и вся надежда - на врача общей практики. Развеивать вышеупомянутые заблуждения, так же как и следить за охватом прививками всех своих пациентов - его обязанность.</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Другая сторона проблемы, имеющая выраженные социальные корни, - резко возросшая алкоголизация населения. Среди умерших в 1993 г. от дифтерии жителей Петербурга 80% составили лица, страдающие алкоголизмом, для которых характерна не только общая ослабленность организма, но и, в силу легкомысленного отношения к своему здоровью, поздняя обращаемость к врачу. Около 80% составляют алкоголики и среди жителей Петербурга, умирающих от дизентерии и вирусного гепатита. Они же, по причине своей неразборчивости в интимных связях, наиболее подвержены риску заболеваний, передающихся половым путем, таких как гонорея и сифилис, открывающих в свою очередь ворота ВИЧ-инфекции.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Антиалкогольная пропаганда - дело трудное и чаще всего неблагодарное потому, что она обезличена. Но она может приобрести качественно иную эмоциональную окраску, если врач общей практики в привычной для пациента домашней обстановке, в доверительной беседе, на конкретных (и потому более доходчивых) примерах смерти больных алкоголизмом от дифтерии, дизентерии или вирусного гепатита донесет до конкретного, отдельно взятого человека, к чему может привести его пагубное пристрастие.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Еще одним особо опасным социальным истоком инфекционных заболеваний является так называемая сексуальная революция (или, по определению сексолога Л. М. Щеглова, сексуальный бунт), которую переживает Россия. Население стоит на пороге эпидемии ВИЧ/СПИДа, и семейный врач должен стать ключевой фигурой в профилактике этого заболевания. Сама атмосфера общения с людьми в неформальной домашней обстановке располагает к доверительным человеческим контактам, облегчающим обсуждение таких деликатных проблем, как сексуальная культура, безопасный секс и правила жизни в эру СПИДа.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Врач общей практики как гарант ранней диагностики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Каково место инфекций в работе врача? Педиатры и терапевты ответят на этот вопрос по-разному. В практике первых заразные болезни имеют больший удельный вес, так как, во-первых, детский организм обладает меньшей сопротивляемостью инфекциям, а во-вторых, родители обычно обращаются к врачу при первых же тревожных признаках. Взрослые реже обращаются к врачу, а медики нередко склонны не регистрировать инфекционные заболевания, особенно острые кишечные, чтобы избежать утомительных формальностей. Это находит свое отражение в казусах статистики. Как известно, самые распространенные инфекционные заболевания - это грипп, вирусные гепатиты и острые кишечные инфекции. Однако притом что, например, вирусные гепатиты, обнаруживают </w:t>
      </w:r>
      <w:r w:rsidRPr="001B6FAB">
        <w:rPr>
          <w:sz w:val="24"/>
          <w:szCs w:val="24"/>
        </w:rPr>
        <w:lastRenderedPageBreak/>
        <w:t>явную тенденцию к росту, увеличения количества острых кишечных инфекций - при тех же провоцирующих социально-экономических факторах - не отмечается. В то же самое время есть данные о возрастании летальности от этих инфекций. Что это означает? Только одно - острые кишечные заболевания далеко не всегда регистрируют.</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Отсюда огромная досуточная летальность среди госпитализированных (у 20% из умерших смерть наступила в первые сутки их пребывания в больнице). Почти половину летальных исходов от острых кишечных инфекций регистрируют в первые три дня после госпитализации больных.</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То же самое можно сказать и о дифтерии. Госпитализация больных этой инфекцией нередко происходит чрезвычайно поздно - на 7-10-й день заболевания. Отсрочка начала лечения приводит если не всегда к смерти, то почти всегда к осложнениям кардиологического или неврологического плана.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Здесь врач общей практики незаменим. Прежде всего, он имеет право госпитализировать больного с любой подозрительной ангиной. Далее, он обязан провести профилактическую работу в семье, поскольку семейные очаги дифтерии наиболее многочисленны. Именно врач общей практики обязан обеспечить эпидрежим. И, наконец, учитывая отмеченное ранее, - направить на прививку всех членов семьи, независимо от возраста.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Эти данные достаточно красноречиво говорят о необходимости повышения удельного веса преподавания инфекционных болезней в подготовке врачей общей практики и переориентацию ее на профилактику, и раннюю диагностику.</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Сегодняшние реалии требуют и пересмотра отношения к хроническому гепатиту. Существовало и еще бытует мнение, что эта болезнь не относится к инфекционным. Между тем, еще в 1962 г. ленинградский ученый Ю. Н. Даркшевич сформулировал концепцию о 5 нозологических формах вирусного гепатита, куда включил хронический гепатит и цирроз печени, считая его вирусным заболеванием. «Австралийский» антиген тогда еще только что был открыт, и концепция Ю. Н. Даркшевича в научном мире была воспринята негативно, но время подтвердило правоту ученого: сегодня уже разработаны тест-системы для подтверждения вирусной этиологии целого ряда острых и хронических заболеваний печени.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Поэтому врач общей практики всегда должен помнить о том, что к любому больному хроническим гепатитом нужно подходить как к инфекционному больному. Не может быть хронического гепатита без возбудителя, за исключением 5-7% случаев, приходящихся на долю наследственной патологии или неблагоприятных факторов внешней среды. Хронический гепатит не может быть исходом острого инфекционного процесса - это форма течения инфекционного процесса. Поэтому и вокруг больных хроническим гепатитом формируются семейные эпидочаги, что делает обеспечение в этих очагах эпидрежима принципиально важным. Выполнение этой функции также лежит на враче общей практики, причем этот режим не временный, а постоянный - хронический гепатит требует пожизненной диспансеризации, и потому семья такого больного должна оставаться в сфере пристального внимания врача общей практики фактически навсегда.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За последние годы, как мы уже говорили, заболеваемость вирусными гепатитами В и С резко возросла (например, в Санкт-Петербурге - в 3 раза). А они - наряду с сифилисом и гонореей - передаются (в том числе) половым путем, т. е. так же, как и возбудитель СПИДа. Поэтому у врача общей практики должна сформироваться универсальная настороженность. Для этого ему необходимо, прежде всего, отказаться от синдромального подхода в пользу нозологического. Не должно быть синдромальных диагнозов, за каждым диагнозом должна стоять нозология.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Памятный случай посмертного диагноза СПИДа, поставленного ленинградке Ольге Г. (1988 г.), объяснялся как раз невниманием к нозологическим факторам: упорную пневмоцистную пневмонию, являвшуюся бронхолегочной манифестацией СПИДа, расценили вначале как «легочный дебют системного заболевания соединительной ткани», а затем как кандидозное поражение трахеи и бронхов. Хотя данная микотическая природа вряд ли могла объяснить причину тяжелого течения рестриктивного типа дыхательной недостаточности, выявленной у больной.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Врач общей практики должен при жалобах на кашель не ограничиваться стандартным «этиологическим набором»: простуда, бронхит курильщика и т. п., а пытаться увидеть за тем или иным синдромом его истинную причину. В настоящее время, когда во многих городах России наблюдается эпидемический рост заболеваемости ВИЧ-инфекцией, ее ранняя диагностика чрезвычайно важна. И роль врача общей практики, который умеет вовремя квалифицировать то или иное заболевание как одну из нозологических форм ВИЧ/СПИД-индикаторной болезни, трудно переоценить. В настоящее время все не так, как было еще 9-10 лет назад. Открыты новые возбудители инфекционных болезней. Меняются схемы лечения, как в стационаре, так и на дому. Новая ситуация требует от врача общей практики гибкого, динамичного поведения.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Система гигиены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Суть практической гигиены как средства профилактики инфекционных заболеваний описана в простой, но чеканной формуле: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«чистота - залог здоровья». Она верна и с точки зрения валеологии, и с точки зрения санологии. Еще в Салернском кодексе здоровья (XIV в.) содержались такие строки: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Воздух да будет прозрачным и водным, и чистым. Пусть он заразы не знает и смрадом клоаки не пахнет.</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 том же Кодексе описываются и правила личной гигиены: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Руки, проснувшись, омой и глаза водою холодной, В меру туда и сюда походи, потянись, расправляя Члены свои, причешись и зубы почисти. Все это Ум укрепляет и силу вливает в прочие члены.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 этому следует добавить закаливание организма, поддержание его в оптимальной физической кондиции с помощью регулярных упражнений. Концепция физической культуры, как известно, имеет очень древние истоки. Вспомним систему воспитания спартанских юношей, практическую систему самовоспитания йогов или китайскую дыхательную гимнастику. За всем этим стояла целая философия, комплекс нравственных императивов. «Природа, - учил Аристотель, - дала человеку в руки оружие - интеллектуальную и моральную силу, но он может пользоваться этим оружием и в другую сторону, поэтому человек без нравственных устоев оказывается существом самым нечестивым и диким, низменным в своих половых и вкусовых инстинктах». И поэтому совершенно справедливо высказывание древних греков о том, чтобы в здоровом теле был бы и здоровый дух.</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Если говорить о системе практической гигиены как средстве профилактики инфекционных заболеваний, то она не содержит ничего сложного, однако есть простые вещи, которые знают далеко не все, в том числе не все медики. Например, все знают, что надо мыть руки после посещения туалета. Но ведь их нужно мыть и до того. Особенно в эпидемиологически тревожных ситуациях. Больной или бациллоноситель, входя в туалет, </w:t>
      </w:r>
      <w:r w:rsidRPr="001B6FAB">
        <w:rPr>
          <w:sz w:val="24"/>
          <w:szCs w:val="24"/>
        </w:rPr>
        <w:lastRenderedPageBreak/>
        <w:t>трогает ручку двери, в туалете он нажимает на сливной рычаг, а, выходя, открывает загрязненной рукой дверь ванной и поворачивает кран. А после него</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все это проделывает здоровый человек. Поэтому в идеале в каждом туалете должна быть раковина и одноразовые полотенца. Такие условия созданы, например, в Финляндии. Неудивительно, что эта страна не знает вспышек кишечных инфекций.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Когда-нибудь так будет и у нас, а пока в наших силах хотя бы у себя в дом одержать двери туалета и ванной приоткрытыми, чтобы не нужно было браться за ручку, и мыть после себя кран умывальника. И уж совершенно следует исключить общие полотенца возле умывальников в инфекционных отделениях, что у нас не редкость. Само собой разумеется, что руки нужно мыть и перед едой. Это требование вполне понятно, поскольку руки человека очень часто бывают загрязнены мельчайшими частицами испражнений, в которых могут находиться возбудители дизентерии, брюшного тифа, вирусного гепатита, полиомиелита, яйца глистов и т. д. Особенно тщательно следует мыть руки тем, кто ухаживает за инфекционными больными, чтобы не заразиться самим и не способствовать распространению заболеваний.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Недопустимо складывать в одну сумку купленные в магазине хлеб, сыр, масло, овощи, фрукты, мясо. Каждый вид продуктов надо класть в отдельный чистый полиэтиленовый мешок. Также недопустимо держать в холодильнике вместе в открытом виде немытые овощи, фрукты, сыр, масло, творог, немытые бутылки или пакеты с молоком или кефиром. Холодильник становится в таких случаях рассадником пищевых токсикоинфекций. Все это должно стать азбукой для врача общей практики и предметом разъяснений своим подопечным. Он должен ориентировать их на правильное питание и питьевой режим, правильное чередование труда и отдыха. Нельзя обременять желудок и кишечник большими порциями еды, нагружать их грубой пищей и такими блюдами, которые могут способствовать появлению кишечных расстройств. Не следует потреблять в жару много воды: это ведет к сильному разбавлению желудочного сока и понижению содержания в нем соляной кислоты, которая обладает бактерицидными свойствами.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Следует разъяснять и то, что чрезмерный и длительный труд без достаточного отдыха ведет к преждевременном у изнашиванию организм а, снижая его сопротивляемость различным заболеваниям. Поэтому очень важно физический и умственный труд чередовать с отдыхом.</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Все эти рекомендации универсальны для профилактики практически всех инфекционных болезней, включая и некоторые экзотические, такие как чума, холера, желтая лихорадка и т. п. В этой череде несколько особняком стоит сравнительно новое для эпидпрактики заболевание - ВИЧ/СПИД. Система гигиены для профилактики этого заболевания, помимо традиционного набора, включает и ряд специфических требований. Например, врач общей практики должен знать - и доводить до сознания своих пациентов, особенно молодых, сведения - об опасности анальных половых контактов, поскольку они травматичны и нарушают целостность кожных покровов и слизистых, о недопустимости введения наркотиков общим инструментарием, о риске интимного общения с проститутками и т. п. ВИЧ/СПИДу суждено перевернуть мировоззрение всего общества, поскольку спасти от него в подавляющем большинстве случаев может личная культура человека как физическая, так и нравственная. ВИЧ/СПИД заставил медицину приблизиться к семье, заново оценить ее как стабилизирующую и облагораживающую ячейку общества. И хотя проблемы, связанные с этим заболеванием, уходят далеко за рамки медицины, профилактика его все же остается за ней. И, прежде всего - за врачом общей практики, работающим со всей семьей.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Все изложенное здесь достаточно элементарные истины. Но многие ли исповедуют эти истины в жизни? Конечно, существуют Центры медицинской профилактики, однако широкое население там не частый гость. Людям вообще не свойственно заниматься активным поиском профилактических знаний. Они живут, не думая о том, что могут заболеть, по принципу «пока гром не грянет, мужик не перекрестится». К сожалению, и многие из врачей в этом смысле не исключение. Но, в отличие от всех прочих, на нас лежит ответственность за здоровье и жизнь других людей. Поэтому наш долг терпеливо и настойчиво менять отношение людей к своему здоровью.</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Инфекционные болезни и медицинская психология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«Мягкости полон, пускай приближается врач», - рекомендует Салернский кодекс здоровья. Можно привести и другое высказывание, принадлежащее сирийскому врачу Сарадже: «Смотри, нас трое: я, ты и болезнь. Если ты будешь на моей стороне, нам будет легче одолеть ее». Эти слова наполняются особым содержанием при общении врача с инфекционным больным. Исход болезни может напрямую зависеть от того, как сложатся взаимоотношения больного и врача. И в этом смысле на враче общей практики, первым оказывающимся у постели больного, лежит особая ответственность. Прежде всего, потому, что людям свойственно переживать свой статус «заразного» очень болезненно. При всей мудрости салернских рекомендаций, одна из них едва ли может быть принята к действию:</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Или пускай избегает заразных касаний болезни: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То есть бопьново, одежды, ево покрывала, подстилки, Простыней, как и всево, что на тепе ты тронул рукою.</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История знает многочисленные примеры самоотверженного поведения врачей, вспомним подвижничество земских докторов дореволюционной России в холерные годы. И врач общей практики не имеет права в общении с инфекционным больным усугублять его временный комплекс неполноценности.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Боязнь госпитализации и обследования близких по контакту нередко вынуждает людей скрывать свое заболевание. Поэтому врач общей практики должен взять на себя просветительную работу с инфекционными больными и их родственниками, разъяснение тех опасностей, которыми чревато сокрытие факта заболевания. Особенно важна роль семейного врача после выписки больного из стационара. Больной должен знать степень опасности его пребывания дома, среди близких, особенно детей. О мерах предосторожности надо говорить убедительно и понятно, но не запугивать больных, так как у тревожных и впечатлительных личностей может возникнуть необоснованный страх заразить своих родных.</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Все это требует от врача общей практики понимания, сочувствия и терпения. Только при этом условии между врачом и больным возникает тот доверительный контакт, при котором профилактические усилия достигают цели.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Вместо заключения нам бы хотелось в последний раз обратиться к Салернскому кодексу здоровья.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Школа салернская так королю англичан написала: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Если ты хочешь здоровье вернуть и не ведать болезней, Тягость забот отгони и считай недостойным сердиться, Скромно обедай, о винах забудь, не сочти бесполезным Бодрствовать после еды, полуденного сна избегая. Долго мочу не держи, не насилуй потугами стула;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Будешь за этим следить - проживешь ты долго на свете. Если врачей не хватает, пусть будут врачами твоими Трое: веселый характер, покой и умеренность в пище.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Организация инфекционной службы в крупном городе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Система оказания помощи инфекционным больным включает в себя следующие этапы: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-первичное звено, представленное врачом общей практики (участковый терапевт или врач скорой помощи для больных с критическими состояниями);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отделение (кабинет) инфекционно-паразитарных заболеваний и иммунопрофилактики (ОИПЗИ) поликлиник;</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специализированный инфекционный стационар.</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Этапы носят замкнутый характер, ибо больной вновь обращается к врачу общей практики в процессе завершения терапии. В ряде случаев система дополняется лечением в реабилитационных подразделениях, включая санатории.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Наиболее важным, определяющим течение и исход заболевания, является первое звено - врач общей практики. Значение качественной подготовки врачей общей практики по инфектологии становится очевидным во время вспышек инфекционных заболеваний, в периоды социально-экономического неблагополучия. Врач общей практики, первым встречаясь с больным, обязан уметь собрать четкие анамнестические данные, не забывая об эпидемиологическом анамнезе, провести полноценный осмотр пациента. Комплекс этих сведений определяет раннюю диагностику и, при необходимости, неотложную терапию на первичном этапе. Проведение необходимых противоэпидемических мероприятий обеспечивает безопасность окружающих больного людей или, напротив, позволяет выявить источник инфекции - носителя или больного с вялотекущим или хроническим заболеванием.</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При таких инфекциях, как менингококковая, тяжелые формы холеры и холероподобные энтериты и других, сопровождающихся инфекционно-токсическим или гиповолемическим шоком, неотложные лечебные мероприятия, проводимые на дому и в машине скорой помощи, определяют судьбу больного. Так при возникновении эпидемии холеры в 70-х годах летальность в двух городах России определялась системой оказания помощи больным на дому. В одном случае, когда при выявлении больного неотложная терапия начиналась на дому, продолжалась в машине скорой помощи, а затем в стационаре, летальность была в 10 раз меньше, чем в другом, где эти мероприятия начинались в стационаре. Это еще раз дает основание напомнить врачу общей практики, как важно знать инфекционные болезни и использовать эти знания в практической деятельности.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 сложных диагностических случаях необходимо использовать лабораторные исследования. Информативными являются методы экспресс диагностики, способствующие ранней диагностике и решению вопросов эпидемиологического обследования. Ряд больных с легким течением заболевания, после регистрации, могут лечиться амбулаторно без привлечения врача-инфекциониста. Например, грипп, ОРВИ, острые кишечные инфекции (ОКИ) при отсутствии эпидпоказаний к госпитализации. В диагностически сложных случаях врач общей практики привлекает врача ОИПЗИ и решает совместно с ним вопрос лечения на дом у. При необходимости больной госпитализируется в инфекционный стационар с нозологическим или синдромальным диагнозом. В каждой ситуации, совместно с врачом ОИПЗИ или без него, необходимо решить вопрос - госпитализировать больного или лечить на дому.</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 соответствии с приказом № 220 от 17 сентября 1993 г. МЗ России многие инфекционные больные могут лечиться на дому. Однако существует перечень инфекционных заболеваний, госпитализация при которых обязательна. Это особо опасные инфекции,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менингиты, гепатит В, дифтерия, тифо-паратифозные заболевания, лептоспироз, геморрагические лихорадки и др. Обязательной является госпитализация по тяжести течения заболевания, равно как и больных из декретированных групп. В соответствии с уже упомянутым приказом ОИПЗИ, являясь структурным подразделением поликлиник, обязан оказывать специализированную помощь инфекционным больным, осуществляя весь комплекс реабилитационных мероприятий после выписки больного из стационара. Кроме того, врач общей практики совместно с врачом ОИПЗИ и эпидемиологом проводят весь комплекс противоэпидемических мероприятий в очаге инфекции.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Следует остановиться на основных функциях врача ОИПЗИ. Врач отделения (кабинета) инфекционно-паразитарных заболеваний и иммунопрофилактики поликлиник проводит и обеспечивает:</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консультативную помощь больным в поликлинике и на дому с целью уточнения диагноза, назначения лечебно-диагностических и профилактических мероприятий, а в случае необходимости - решения вопроса о госпитализации;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консультативную помощь врачам поликлиники по лечению инфекционных больных в амбулаторных условиях и на дому, долечиванию реконвалесцентов после выписки из стационара помимо больных, перенесших холеру, брюшной тиф, паратифы, дизентерию, сальмонеллез, вирусные гепатиты, бруцеллез, малярию, геморрагическую лихорадку, которые подлежат диспансерному наблюдению в ОИПЗИ, а также бактерионосителей брюшнотифозных, паратифозных палочек и шигелл;</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консультацию врачей общей практики по вопросам обследования больных, подозреваемых на инфекционное заболевание и о порядке их направления на госпитализацию;</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систематическую работу по повышению знаний врачей, ведущих амбулаторный прием, по вопросам ранней диагностики и оказания квалифицированной помощи инфекционным больным;</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диспансерное обследование и лечение реконвалесцентов и бактерионосителей по установленному списку, подлежащих динамическому наблюдению в кабинетах инфекционных заболеваний, за исключением больных с необратимыми последствиями перенесенных инфекционных заболеваний;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учет больных инфекционными заболеваниями, бактерионосителей и паразитоносителей, анализ динамики инфекционной заболеваемости и смертности, эффективности диагностических и лечебных мероприятий, контроль за выполнением плана проведения профилактических прививок как в целом по поликлинике, так и на отдельных врачебных участках;</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 пропаганду медицинских знаний по профилактике и оказанию первичной медицинской помощи при инфекционных заболеваниях.</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Врач ОИПЗИ обязан:</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проводить экспертизу временной нетрудоспособности в соответствии с положением об экспертизе;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качественно и своевременно вести медицинскую документацию, утвержденные учетно-отчетные формы и составлять отчет о своей деятельности.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 инфекционном стационаре предусмотрено лечение больного в острый период инфекции, после чего он вновь возвращается в поликлинику.</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Существующая в настоящее время структура специализированной инфекционной службы, взаимодействующей с эпидемиологической, нуждается в совершенствовании. В настоящее врем я появились новые проблемы, обусловленные изменением удельного веса различных инфекций в патологии человека, факторов эпидемического процесса, патогенеза и клинического течения многих форм и, следовательно, возрастанием трудностей диагностики и лечения. Все это обосновывает необходимость разработки новых организационных форм, конечно, на основе уже имеющихся и отвечающих современному этапу инфектологии в новых условиях экономического развития.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Дальнейшее совершенствование инфекционной службы подразумевает укрепление специализированной помощи на амбулаторном этапе, развитие и углубление двусторонних связей, преемственность между инфекционными стационарами и амбулаторно-поликлиническим звеном, а также приближением высококвалифицированной и специализированной помощи к населению. Для этого в первую очередь необходимо оснастить все отделения (кабинеты) инфекционно-паразитарных заболеваний и иммунопрофилактики поликлиник компьютерам и с модем ной связью со специализированными стационарами. Все инфекционные стационары должны иметь специализированный транспорт, оснащенный медицинским оборудованием, готовый для выезда на дом к больному, для консультации или оказания неотложной специализированной помощи, назначения терапии и при необходимости - госпитализации.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 Санкт-Петербурге роль Центра инфекционной патологии выполняет инфекционная больница № 30 им. С. П. Боткина, являющаяся многопрофильным стационаром с инфекционно-хирургическим и акушерско-гинекологическим подразделениями. В больнице имеется ряд корпусов с боксированными отделениями. Опыт работы в современных условиях показал целесообразность наряду со стационаром, выполняющим функции территориального центра инфекционной службы, иметь специализированные клиники при научно-исследовательских институтах, а также инфекционные отделения в многопрофильных стационарах; последние при неблагоприятной эпидемиологической ситуации могут быть полностью перепрофилированы на прием инфекционных больных и наоборот.</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Также целесообразно иметь комплекс платных услуг для больных, которые хотят их получить. Эти средства, дополнительно к получаемым из бюджета, могут способствовать развитию инфекционной службы. Учитывая, что в фонде обязательного страхования заложены средства на профилактическую деятельность, их следует также использовать при эпидемических ситуациях. Большое внимание следует уделять специализированным клиникам, так как они решают комплекс научно-практических задач, используя потенциал своих лабораторий. Специализированные клиники на научной основе, с учетом мирового опыта должны в полном объеме обеспечить комплекс лечебно-диагностических и реабилитационных мероприятий при соответствующих нозологических формах.</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Такой подход в рамках города позволит рационально расходовать средства на лечение инфекционных больных с повышением качества медицинской помощи.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Амебиаз</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Амебиаз - антропонозный кишечный протозооз, характеризующийся язвенным поражением толстой кишки, склонностью к затяжному и хроническому течению и возможностью образования абсцессов в различных органах.</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Этиология. Возбудитель Entamoeba histolytica относится к capкодовым простейшим. Жизненный цикл дизентерийной амебы имеет две стадии - вегетативную (трофозоит) и покоя (циста). Вегетативная стадия включает 4 формы развития паразита: большая вегетативная, тканевая, просветная и предцистная. Большая вегетативная форма (forma magna ) размерами 20-60 мкм отличается от прочих амеб толчкообразным </w:t>
      </w:r>
      <w:r w:rsidRPr="001B6FAB">
        <w:rPr>
          <w:sz w:val="24"/>
          <w:szCs w:val="24"/>
        </w:rPr>
        <w:lastRenderedPageBreak/>
        <w:t>поступательным движением с помощью псевдоподий, является эритрофагом. Обнаруживается в свежих испражнениях при остром амебиазе. Тканевая форма имеет размеры 20-25 мкм, подвижна, инвазирует стенку толстой кишки. Обнаруживается только при остром амебиазе в пораженных органах и редко (лишь при распаде язв) в жидких испражнениях. Просветная форма (forma minuta) имеет диаметр 15-20 мкм, обладает малой подвижностью и обнаруживается в испражнениях реконвалесцентов острого амебиаза, при хроническом рецидивирующем течении болезни и у носителей амеб после приема слабительного. Вегетативные формы амеб погибают в фекалиях больного через 30 мин.</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Стадия покоя дизентерийной амебы включает цисты различной степени зрелости. Их диаметр 8-15м км, зрелая циста имеет 4 ядра, хорошо различимые при окрашивании раствором Люголя. Цисты обнаруживаются в кале реконвалесцентов острого амебиаза, в стадии ремиссии у больных хроническим рецидивирующим амебиазом и у носителей амеб.</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Эпидемиология. Источником инвазии является человек, больной амебиазом, или носитель амеб. Механизм заражения - фекально-оральный, реализуемый водным, пищевым и контактно-бытовым путями. Факторами передачи могут быть вода, продукты питания, руки, загрязненные цистами амеб. Наиболее восприимчивы к этому заболеванию иммунокомпрометированные лица. Амебиаз широко распространен во многих странах, но наибольшая часть заболеваний встречается в районах с жарким климатом. В СНГ болезнь регистрируется преимущественно в Средней Азии и Закавказье.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Патогенез. Заражение происходит при попадании зрелых цист в пищеварительный тракт человека. После эксцистирования в нижнем отделе тонкой или верхнем отделе толстой кишки образуются просветные формы амеб, которые размножаются в проксимальном отделе тол стой кишки. Дальнейшее превращение просветной формы происходит двумя путями: в одних случаях развивается носительство амеб, в других - просветная форма проникает в под слизистую оболочку кишки и превращается в патогенную тканевую форму. Последнему способствуют: иммунодефицитное состояние, дисбиоз толстой кишки, дефицит пищевого белка и др. Тканевая форма амебы выделяет особые вещества - цитолизины, протеолитические ферменты, которые дают ей возможность расплавлять ткани и размножаться в них. Размножаясь в тканях стенки кишки, амеба обусловливает возникновение микроабсцессов, которые затем вскрываются в просвет кишки, что приводит к образованию язв слизистой оболочки. По мере прогрессирования болезни число язв увеличивается, при этом преимущественно поражается слепая и восходящая кишки. Особенно тяжелые поражения развиваются у лиц с предшествующим дисбактериозом кишечника, несбалансированным питанием. </w:t>
      </w:r>
      <w:r w:rsidRPr="001B6FAB">
        <w:rPr>
          <w:sz w:val="24"/>
          <w:szCs w:val="24"/>
        </w:rPr>
        <w:lastRenderedPageBreak/>
        <w:t>Перфорация язв сопровождается перитонитом. При заживлении и рубцевании глубоких язв может развиться стриктура кишечника и непроходимость. Хроническое течение амебиаза иногда приводит к развитию амебо-опухолевидных образований в стенке кишки, состоящих из грануляционной ткани, фибробластов и эозинофильных лейкоцитов. Попав в кровеносные сосуды подслизистого слоя кишки, амебы могут проникнуть гематогенным путем в различные внутренние органы, обусловливая развитие абсцессов. Наиболее часто гематогенным путем поражается печень.</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Клиника. Инкубационный период - от 1 нед до 3 мес (чаще 3-6 нед). По выраженности клинических проявлений амебиаз может иметь бессимптомное или манифестное течение. По длительности течения - острое и хроническое (с рецидивирующим и непрерывным течением). В зависимости от клинических проявлений выделяют следующие формы манифестного течения амебиаза: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1) кишечный амебиаз;</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2) внекишечный амебиаз;</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3) амебиаз кожи. По тяжести течения - легкое, средней тяжести и тяжелое.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Бессимптомная форма характеризуется разным по длительности существованием в кишечнике инвазированных людей цист и просветных форм амеб, не вызывающих признаков заболевания.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Манифестная форма обычно протекает в виде кишечного амебиаза (амебной дизентерии). Острое течение кишечного амебиаза характеризуется умеренным изменением общего состояния заболевшего, чаще всего ограничивающимся недомоганием, слабостью, снижением аппетита. Температура тела нормальная или субфебрильная. Одновременно с общими проявлениями болезни возникает диарея. Вначале жидкий стул обильный по объему, каловый, зловонный с прозрачной слизью, 4-5 раз в день. Характерными в этот период являются боли в правой подвздошной области (правосторонний колит). Затем частота дефекаций возрастает до 10-20 раз в сутки, увеличивается содержание в стуле стекловидной слизи и крови. Патогномоничный признак амебиаза - стул типа «малинового желе»-в настоящее время встречается редко. Обычно отмечаются постоянные и схваткообразного характера боли в гипогастрии, усиливающиеся перед дефекацией. При вовлечении в патологический процесс прямой </w:t>
      </w:r>
      <w:r w:rsidRPr="001B6FAB">
        <w:rPr>
          <w:sz w:val="24"/>
          <w:szCs w:val="24"/>
        </w:rPr>
        <w:lastRenderedPageBreak/>
        <w:t>кишки появляются тенезмы. Живот умеренно вздут, мягкий, болезненный при пальпации по ходу толстой кишки.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При эндоскопическом исследовании (ректороманоскопия, сигмоидоскопия) толстой кишки на складках слизистой оболочки обнаруживают язвы до 10-15 мм в диаметре с отечными, подрытыми краями и покрытым гноем и некротическими массами дном. Язвы окружены пояском гиперемии, слизистая оболочка вне зон поражения мало изменена.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Острая стадия болезни без специфического лечения продолжается 4-6 нед. Затем наступает продолжительная (от нескольких недель до нескольких месяцев) ремиссия. Вслед за ней вновь возникает обострение - заболевание принимает хроническое течение с чередованием периодов ремиссий и обострений, что может продолжаться без специфического лечения до 10 лет и более. У некоторых больных заболевание может принять непрерывное течение, когда периоды ремиссии отсутствуют.</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Наиболее характерными признаками болезни как для рецидивирующей, так и для непрерывной формы хронического амебиаза, являются боли в животе, больше справа, частый стул, периодически с примесью крови, чередующийся с запорами, иногда умеренное повышение температуры тела. В начале заболевания самочувствие больного страдает мало, затем, при длительном течении хронического амебиаза, развиваются астенический синдром, гипохромная анемия, снижается масса тела. В периферической крови, кроме признаков анемии, наблюдается эозинофилия, моноцитоз, лимфоцитоз, увеличение СОЭ. При кишечном амебиазе могут развиваться многочисленные тяжелые осложнения. К их числу относятся: периколиты, перфоративный перитонит, кишечное кровотечение, стриктура кишечника, выпадение слизистой оболочки прямой кишки. Кроме того, могут развиваться амебомы, представляющие собой опухолевидный инфильтрат в стенке кишки. Присоединение вторичной инфекции приводит к нагноению инфильтрата.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Внекишечный амебиаз. Эта клиническая форма чаще наблюдается у больных с наличием анамнестических указаний на кишечные проявления болезни, однако может развиваться и как первичное заболевание. Наиболее часто регистрируют амебиаз печени. Он протекает в двух клинических вариантах: в виде амебного гепатита и абсцессапечени.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Амебный гепатит чаще развивается на фоне клинических проявлений кишечного амебиаза. Он характеризуется гепатомегалией и болями в правом подреберье. При пальпации определяются равномерное увеличение и плотноватая консистенция печени, </w:t>
      </w:r>
      <w:r w:rsidRPr="001B6FAB">
        <w:rPr>
          <w:sz w:val="24"/>
          <w:szCs w:val="24"/>
        </w:rPr>
        <w:lastRenderedPageBreak/>
        <w:t>ее умеренная болезненность. Температура тела чаще субфебрильная, желтуха развивается редко. В периферической крови - умеренно выраженный лейкоцитоз.</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Абсцесс печени может развиться как на фоне клинических проявлений кишечного амебиаза, так и спустя несколько месяцев или лет после их купирования, или даже без всяких предшествовавших ему симптомов болезни. Течение абсцесса печени может быть острым и хроническим. Для острого абсцесса печени характерны: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лихорадка гектического типа, ознобы, признаки нарастающей интоксикации, боль в правом подреберье, иррадиирующая в правое плечо и лопатку. При осмотре больного иногда обнаруживают выпячивание в эпигастральной области, флюктуирующее образование на передней поверхности печени. В гемограмме - нейтрофильный лейкоцитоз со сдвигом лейкоцитарной формулы влево, СОЭ повышена. Хронические абсцессы печени протекают с медленно нарастающей интоксикацией, истощением, постоянными болями в правом подреберье. Абсцессы бывают одиночными или множественными с частой локализацией в правой доле печени. Амебные абсцессы печени могут прорываться в окружающие ткани и приводить к образованию поддиафрагмального абсцесса, перитонита, перикардита. Иногда возникают печеночно-бронхиальные свищи с отхождением большого количества гнойной мокроты коричневатого цвета.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Амебиаз легких развивается при гематогенном заносе амеб в легкие или прорыве абсцесса печени в плевральную полость. Клинически он протекает как специфическая плевропневмония или абсцесс легкого. Гематогенный занос амеб лежит в основе развития и амебных абсцессов головного мозга. Описаны амебные абсцессы и других органов.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Амебиаз кожи. Обычно развивается как вторичный процесс у истощенных больных. Он характеризуется возникновением язв с локализацией в перианальной области или вокруг свищевых отверстий (при самопроизвольном вскрытии абсцессов), или вблизи операционных швов после хирургического вскрытия амебных абсцессов. Язвы глубокие, малоболезненные, с почерневшими краями и неприятным запахом. В соскобе из язв можно обнаружить вегетативные формы амеб.</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Диагностика. Для постановки диагноза имеют значение не только характерные клинические симптомы, но и эпидемиологические данные, пребывание в местности, </w:t>
      </w:r>
      <w:r w:rsidRPr="001B6FAB">
        <w:rPr>
          <w:sz w:val="24"/>
          <w:szCs w:val="24"/>
        </w:rPr>
        <w:lastRenderedPageBreak/>
        <w:t>эндемичной по амебиазу. Вспомогательным методом является ректороманоскопия, при которой на фоне неизмененной или мало измененной слизистой оболочки видны язвы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на разных стадиях развития (свежие, рубцующиеся и уже зажившие). Отсутствие подобных изменений в дистальном отделе толстой кишки неисключает амебиаза, так как язвы могут располагаться в вышележащих отделах кишечника.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Для диагностики амебных абсцессов печени и других органов используют рентгенологические, ультразвуковые методы исследования, сканирование, но наиболее информативной является томография.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Лабораторным подтверждением острой стадии болезни служит обнаружение большой вегетативной формы амебы. Обнаружение просветных форм и цист соответствует бессимптомному или манифестному хроническому течению амебиаза. Исследовать испражнения необходимо в первые 15 мин после дефекации, поскольку вегетативные формы амебы быстро теряют подвижность и разрушаются. Испражнения следует собирать в стеклянную стерильную посуду, обеззараженную автоклавированием (дезинфицирующие химические средства приводят к гибели амеб). Основным методом обнаружения амеб является микроскопия нативных препаратов, приготовленных из свежевыделенных испражнений или отделяемого язв, свищей, мокроты. Оценку разных форм амеб облегчает окрашивание мазков раствором Люголя или железным гематоксилином по Гейденгайну. Используют также серологические методы диагностики (РНГА, ИФА, РНИФ и др.).</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Дифференциальная диагностика кишечного амебиаза проводится со многими заболеваниями, протекающими с синдромом гемоколита: шигеллезами, неспецифическим язвенным колитом и др. Амебные абсцессы различных органов следует дифференцировать от абсцессов другой этиологии.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Необходим о также помнить, что патогенными для человека, кроме Entamoeba histolytica, являются амебы рода Naegleria, Acanthamoeba и Hartmanella. При этом неглерии вызывают тяжелое, инкурабельное течение менингоэнцефалита, а акантоамебы и хартманеллы, кроме менингоэнцефалита и диффузного некротического гранулематозного энцефалита, являются причиной язвенного кератита.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Лечение. Наиболее эффективными препаратами для лечения больных различными формами амебиаза являются метронидазол (трихопол, флагил) и тинидазол (фазижин) - амебоциды универсального действия.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Кроме того, используют:</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-хиниофон (ятрен), дийодохин, мексаформ, интестопан и др.;</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амебоциды прямого действия, оказывающие эффект только при локализации амеб в просвете кишечника;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эметина гидрохлорид, дегидроэметин, амбильгар - тканевые амебоциды, действующие на амеб в стенке кишки, печени и других органах и тканях;</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антибиотики тетрациклиновой группы - амебоциды косвенного действия на амеб, локализующихся в просвете и стенке кишки.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Сочетания препаратов, дозы, курсы терапии зависят от формы и тяжести болезни. Так, при бессимптомном носительстве может быть назначен ятрен 500 мг 3 раза в день, 10 дней. Больным кишечной формой амебиаза назначают метронидазол 750 мг 3 раза в день в течение 5-8 дней или тинидазол в дозе 2 г в сутки в течение З дней. При тяжелом течении амебиаза метронидазол сочетают с ятреном или препаратами тетрациклинового ряда, нередко добавляют дегидроэметин. Если имеют место внекишечные осложнения, используют метронидазол с ятреном или хингамином в сочетании с дегидро-эметином или амбильгаром. Химиотерапию назначают на фоне патогенетического и симптоматического лечения.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Прогноз при кишечном амебиазе благоприятный. При поздней диагностике абсцессов печени, легких и других органов - возможен летальный исход.</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Профилактика Изоляция, госпитализация и лечение больных амебиазом до полного выздоровления и стойкого исчезновения возбудителей из испражнений. Лечение </w:t>
      </w:r>
      <w:r w:rsidRPr="001B6FAB">
        <w:rPr>
          <w:sz w:val="24"/>
          <w:szCs w:val="24"/>
        </w:rPr>
        <w:lastRenderedPageBreak/>
        <w:t>амебоносителей. Реконвалесценты и амебоносители не допускаются к работе в системе общественного питания. Специфическая профилактика не разработана.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Аскаридоз</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Аскаридоз - гельминтоз, характеризующийся миграцией личинок в организме человека, с последующим развитием половозрелых особей в кишечнике, что клинически проявляется аллергией и абдоминальным синдромом.</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Этиология. Возбудитель - аскарида (Ascaris lumbricoides), относится к классу круглых червей - нематод. Это раздельнополые черви (длина самок 20-40 см, самцов - 15-25 см), паразитирующие в тонкой кишке человека. Каждая самка откладывает ежедневно около 200 тыс. яиц, которые являются неинвазионными и, попадая с фекалиями в почву, при оптимальных условиях температуры, влажности и аэрации через 12-14 дней созревают до инвазионной стадии, способной вызывать заболевание у человека.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Эпидемиология. Источником инвазии является человек, больной аскаридозом. Механизм заражения - фекально-оральный, который чаще всего реализуется алиментарным путем. Яйца аскарид, выделяемые источниками инвазии, вместе с калом попадают во внешнюю среду, созревают в почве, загрязняют овощи, ягоды, фрукты, а также руки, предметы обихода, которые и служат факторами передачи инвазии. Наибольшему риску заражения подвергаются дети из-за недостаточного соблюдения мер личной гигиены.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Патогенез. Инвазионные яйца аскарид попадают через рот в желудок, затем в тонкую кишку, где в просвете развиваются личинки, проникающие в венозные сосуды слизистой оболочки, затем стоком крови в воротную вену. Начинается ранняя, миграционная, фаза патогенеза, в основе которой лежит сенсибилизация продуктами метаболизма личиночных стадий аскарид и травматизация тканей во время миграции. По системе воротной вены личинки попадают в печень, активно проникают в печеночные дольки, в печеночную вену, затем в нижнюю полую вену, в правую половину сердца, в капиллярную сеть легких. Личинки активно выходят в просвет альвеол, поднимаются в бронхиолы, бронхи, трахею и глотку. С бронхиальным секретом попадают в ротовую полость, заглатываются со слюной, возвращаются в тонкую кишку, где развиваются до половозрелых особей. Весь цикл развития аскарид от момента заражения человека до появления в фекалиях яиц новой генерации составляет 2,5-3 мес. По ходу миграции личинок образуются воспалительные клеточные инфильтраты с большим содержанием </w:t>
      </w:r>
      <w:r w:rsidRPr="001B6FAB">
        <w:rPr>
          <w:sz w:val="24"/>
          <w:szCs w:val="24"/>
        </w:rPr>
        <w:lastRenderedPageBreak/>
        <w:t>эозинофилов (в печени, легких), которые могут иметь клинические проявления или развиваться бессимптомно. В этот период нередко наблюдают увеличение количества эозинофилов в периферической крови.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Поздняя фаза патогенеза - кишечная (хроническая) - обусловлена паразитированием зрелых особей гельминтов в просвете тонкой кишки и характеризуется механическим повреждением слизистой оболочки, а также токсическим действием продуктов обмена гельминта на различные органы и ткани и, прежде всего, на нервную систему. Паразитирование аскарид вызывает иммуносупрессию, что проявляется неблагоприятным влиянием инвазии на течение инфекционных болезней (дизентерии, вирусных гепатитов, брюшного тифа и др.).</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Клиника. В соответствии с патогенезом различают раннюю и позднюю (хроническую) фазы болезни.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Ранняя фаза болезни может протекать в субклинической и манифестной формах. При последней на 2-3-й день после заражения появляются слабость, недомогание, иногда лихорадка до 38 "С. Нередко увеличиваются размеры печени, селезенки, лимфатических узлов, появляются уртикарные высыпания. Наиболее типичный синдром - сухой кашель или кашель со слизистой мокротой, одышка, затруднение дыхания, иногда развивается сухой или экссудативный плеврит. Рентгенологически в легких выявляют инфильтраты, которые держатся от нескольких дней до 2-3 нед. Характерны лейкоцитоз и эозинофилия. В эндемичных очагах аскаридоза у детей раннего возраста на фоне белково-витаминной недостаточности могут возникать тяжелые пневмонии с летальным исходом.</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Хроническая фаза аскаридоза (кишечная) редко протекает субклинически. При тщательном сборе анамнеза и осмотре почти у всех больных можно выявить симптомы инвазии. Чаще это клинические признаки поражения желудочно-кишечного тракта - снижение или извращение аппетита, тошнота, неустойчивый стул, боли в животе. Страдает центральная нервная система - отмечаются слабость, недомогание, снижение памяти, беспокойный сон, эпилептиформные судороги.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При массивной инвазии у ослабленных пациентов аскаридоз может протекать с осложнениям и, которые обусловлены миграцией гельминтов в отверстия желчных, панкреатических протоков и проявляются в виде механической желтухи, гнойного холангита, острого панкреатита, абсцессов печени. У детей может развиться кишечная непроходимость.</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Диагностика. Овоскопический метод диагностики - обнаружение яиц гельминтов - позволяет установить диагноз только в хронической стадии при паразитировании половозрелых аскарид. Следует использовать также серологические методы диагностики, позволяющие распознать инвазию в ранней фазе. Это реакции непрямой гемагглютинации, латекс агглютинации с аскаридозным антигеном.</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Лечение. В ранней фазе болезни назначают десенсибилизирующую терапию и минтезол (тиабендазол) в дозе 50 мг/кг/сут в 2-3 приема курсом 5-7 дней или мебендазол (вермокс) в дозе 100 мг 2 раза в день курсом 3-4 дня. Для лечения кишечного аскаридоза используют один из антигельминтиков: декарис (левамизол) однократно в дозе 150 мг взрослому и 2,5-5 мг/кг ребенку, назначается после ужина; комбантрин (пирантел) однократно в дозе 10 мг/кг массы тела во время еды; мебендазол (вермокс) особо показан в случаях полиинвазии. Эффективность этих препаратов 80-100%. Противопоказанием для их применения является беременность. Перед назначением препарата необходимо внимательно ознакомиться с инструкцией по его применению. Контрольное обследование проводится через 1мес.</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Балантидиаз</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Балантидиаз - зоонозный кишечный протозооз, характеризующийся интоксикацией и язвенным поражением толстой кишки, склонный к затяжному и хроническому течению.</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Этиология. Возбудитель Balantidium coli относится к ресничным инфузориям и является самым крупным представителем среди патогенных кишечных простейших. Размеры вегетативной формы 30-150 мкм в длину и 30-100 мкм в ширину, диаметр цисты около 50 мкм. Во внешней среде цисты сохраняют жизнеспособность в течение 3-4 нед.</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Эпидемиология. Источником инвазии являются свиньи, для которых балантидии, обитающие в их кишечнике, малопатогенны. Механизм заражения - фекально-оральный, реализуемый водным и пищевым путями, а также при зоонозном контакте. Обычно инвазируется сельское население, контактирующее со свиньями или использующее контаминированную цистами балантидии воду и овощи. Несмотря на то, что инвазированностъ населения в сельских районах может быть довольно высокой, достигающей 4-5%, манифестные формы заболевания встречаются редко, как правило, в виде спорадических случаев.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Патогенез. Проникшие в пищеварительный тракт цисты балантидии превращаются в вегетативные формы в дистальном отделе тонкой кишки, где возбудитель может длительно существовать, не проявляя патогенного действия. Причины внедрения балантидии в ткани толстой кишки, вероятно, схожи с амебиазом. Поражения, вызываемые балантидиями, локализуются преимущественно в слепой, сигмовидной и прямой кишке. Внедрение балантидий в слизистую оболочку кишки приводит к появлению участков отека и гиперемии, а затем образованию эрозий и язв. Обычно язвы возникают вдоль складок слизистой оболочки, имеют неровные, подрытые края, дно покрыто желеобразными некротическими массами, нередко черного цвета. Может произойти прободение язв с развитием разлитого перитонита. Воспалительный процесс в толстой кишке и резорбция токсических веществ лежат в основе интоксикационного синдрома, нередко выраженного при данном заболевании.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Клиника. Инкубационный период чаще всего составляет 1-З нед. Бапантидиаз протекает в бессимптомной и манифестной формах. Каждая из них может иметь острое и хроническое течение. По тяжести течения преобладают среднетяжелые и тяжелые формы. Острая манифестная форма балантидиаза напоминает по своим проявлениям дизентерию. Заболевание начинается, как правило, остро: слабость, головная боль, понижение аппетита, фебрильная лихорадка. Одновременно наблюдаются признаки поражения кишечника: боли в животе, диарея. При вовлечении в процесс прямой кишки -тенезмы. Стул от 3-5 до 15-20 раз за сутки, жидкий, с примесью крови и гноя, с гнилостным запахом. Нередко отмечают сухой обложенный язык, спазм и болезненность толстой кишки. При ректороманоскопии - очаговый инфильтративно-язвенный процесс. В гемограмме - умеренная анемия, эозинофилия, СОЭ повышена. При тяжелом течении острого балантидиаза больные быстро теряют массу тела и уже через неделю может развиться кахексия. В периферической крови: нарастающие признаки гипохромной анемии, нейтрофильный лейкоцитоз, повышение СОЭ.</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Хронический балантидиаз может иметь рецидивирующее или непрерывное течение. Симптомы интоксикации выражены обычно слабо, температура тела нормальная, стул 2-5 раз в сутки, жидкий, с примесью слизи, иногда с примесью крови. При физикальном исследовании отмечается метеоризм, болезненность слепой и восходящей кишки. При ректороманоскопии - катарально-геморрагическое и язвенное поражение слизистой оболочки кишки. При рецидивирующем течении обострения сменяются ремиссиями, во время которых больные чувствуют себя вполне удовлетворительно. При непрерывном течении высока вероятность развития кахексии и других осложнений.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Среди кишечных осложнений к наиболее серьезным относятся: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кишечное кровотечение, периколит, перфорация язв толстой кишки с развитием перитонита.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Диагностика. Распознавание балантидиаза основывается на клинико-эпидемиологических данных и результатах ректороманоскопии. Для верификации диагноза используют паразитологический метод - обнаружение вегетативных форм балантидий в свежеприготовленных мазках фекалий или в мазках из соскоба пораженных участков кишки (материал берут при ректороманоскопии).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Дифференциальный диагноз проводят с дизентерией, энтерогеморрагическим эшерихиозом, псевдомембранозным колитом, амебиазом, неспецифическим язвенным колитом, новообразованиями кишечника.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Лечение обычно проводится в стационаре. Из химиoпpeпаратов используют: метронидазол по 0,5 г 3 раза в сутки или тинидазол (фазижин) 2 г в сутки в течение 7-10 дней. Из антибиотических препаратов - тетрациклины, мономицин, ампициллин. При выраженной интоксикации назначается дезинтоксикационная и другие виды терапии, подробно изложенные в разделе «Дизентерия».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При отсутствии этиотропной терапии летальность достигала 10-12%. При современных методах лечения прогноз благоприятный.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Профилактика. Защита водоемов от фекального загрязнения из свиноводческих хозяйств. Запрещение использования воды открытых водоемов без предварительного обеззараживания. Соблюдение санитарно-гигиенических норм при использовании в пищу термически не обрабатываемых продуктов (овощи, ягоды, фрукты и др.). Соблюдение личной гигиены при уходе за свиньями. Выявление и лечение больных балантидиазом людей. Носители балантидий не допускаются к работе в системе общественного питания.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Бешенство</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Бешенство (гидрофобия) - острый вирусный контактный зооноз, характеризующийся продолжительным инкубационным периодом и развитием тяжелого прогрессирующего энцефалита со смертельным исходом.</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Этиология. Возбудитель бешенства относится к семейству рабдовирусов (Rhabdoviridae) роду Lyssavirus. Содержит РНК, нейротропен. Существует в двух вариантах: «уличный» («дикий»), который циркулирует в естественных условиях среди животных, высоко патогенен для млекопитающих, и «фиксированный», применяется для получения вакцин, непатогенен. Вирус бешенства не стоек во внешней среде. Кипячение убивает вирус в течение 2 мин, он быстро погибает под действием различных дезинфицирующих средств.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Эпидемиология. Основными резервуарами и источниками бешенства являются плотоядные дикие животные: лисицы (наиболее значимый вид животных в настоящее время), енотовидные собаки, волки, шакалы и др., а также домашние - собаки, кошки, выделяющие вирус со слюной в последние 7-10 дней инкубационного периода и на протяжении всего заболевания. Эпизоотические очаги рабической инфекции рукокрылых животных (летучие мыши) имеют несравнен но меньшее эпидемиологическое значение.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Передача инфекции от животных к человеку происходит при укусах бешеным животным или ослюнении им поврежденной кожи и слизистых оболочек. От человека вирус, как правило, не передается. Наиболее опасны укусы в области головы, шеи и кистей рук.</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Восприимчивость к бешенству всеобщая.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Патогенез. Из места внедрения вирус бешенства распространяется по нервным стволам (периневральным пространствам), достигая головного и спинного мозга. Репродукция вируса происходит в нейронах продолговатого мозга, гиппокампа, в узлах основания мозга и поясничной части спинного мозга. Центробежное распространение вируса из ЦНС в слюнные железы способствует выделению его во внешнюю среду со слюной.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Результатом репродукции вируса в ЦНС являются дегенеративные изменения нейронов, отек, кровоизлияния, лимфоцитарные инфильтраты вокруг пораженных </w:t>
      </w:r>
      <w:r w:rsidRPr="001B6FAB">
        <w:rPr>
          <w:sz w:val="24"/>
          <w:szCs w:val="24"/>
        </w:rPr>
        <w:lastRenderedPageBreak/>
        <w:t>участков. В цитоплазме клеток пораженного мозга образуются характерные оксифильные включения -тельца Бабеша-Негри.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Все это приводит в ранний период заболевания к повышению рефлекторной возбудимости, а в поздний - к развитию параличей и гибели больного.</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Клиника. Инкубационный период продолжается от 10 дней до 1 года (чаще 1-3 мес).</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 течении болезни выделяют 3 стадии: продромы (депрессия), возбуждения, параличей.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 продроме, продолжительность которого 1-3 дня, появляются чувство жжения, зуд, боли в области зарубцевавшейся раны и походу ближайших от нее нервных стволов. Одновременно возникают тревога, бессонница, состояние депрессии.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Стадия возбуждения характеризуется появлением приступов гидрофобии, которые проявляются болезненными, судорожными сокращениями мышц глотки и гортани, шумным дыханием и даже остановкой дыхания при попытке пить, а в дальнейшем - при виде или звуке льющейся воды, словесном упоминании о ней. В этот период развиваются аэрофобия, фотофобия и акустофобия - судороги появляются от дуновения ветра, яркого света, громких звуков. Постепенно возбуждение нарастает, возможны слуховые и зрительные галлюцинации угрожающего характера, приступы буйства с агрессивными действиями. Отмечаются повышенное потоотделение, обильная саливация, больной не может проглотить слюну и постоянно ее сплевывает. Температура тела субфебрильная, пульс учащен.</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Продолжительность этой стадии 2-3 дня, редко до 6 дней.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Паралитическая стадия проявляется прекращением приступов гидрофобии, нарастанием вялости, апатии и развитием параличей мышц конечностей, языка, лица. Смерть наступает от паралича дыхания и падения сердечной деятельности через 12-24 ч после возникновения параличей. Общая продолжительность болезни 3-7 дней, в редких случаях 2 нед или более.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Иногда заболевание без продромальных симптомов сразу начинается со стадии возбуждения или с появления параличей.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Среди других вариантов болезни выделяют бульбарную форму с выраженными симптомами поражения продолговатого мозга, паралитическую (отсутствуют две первые стадии, а заболевание нередко развивается по типу восходящего паралича Ландри) и мозжечковую с выраженными мозжечковыми расстройствами.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Диагностика. Клинический диагноз устанавливают путем сопоставления клинической картины заболевания и эпидемиологических данных. Большое значение имеют сведения об эпизоотической обстановке, виде и поведении животного, продолжительности инкубационного периода.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Среди прижизненных методов лабораторной диагностики бешенства: исследование отпечатков роговицы, биоптатов кожи, мозга с помощью МФА, выделение вируса из слюны, слезной и цереброспинальной жидкости путем интрацеребрального заражения новорожденных мышей.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Кроме того, подтверждением диагноза служит обнаружение специфических включений - телец Бабеша-Негри при гистологическом исследовании головного мозга погибшего от бешенства человека или животного и выявлением антигенов вируса в ткани мозга и других органов с помощью МФА.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Лечение. Больной с клиническими проявлениями бешенства инкурабелен. Лечение - симптоматическое, направленное, прежде всего, на снятие судорожного синдрома (аминазин, дроперидол, хлоралгидрат и др.). Оно проводится в отдельной палате с максимальной изоляцией больного от внешних раздражителей. В лечении используют методы парентерального питания и регидратации. В последние годы делают попытки лечения антирабическим иммуноглобулином, противовирусными и иммунокорригирующими препаратами в сочетании с церебральной гипотермией, искусственной вентиляцией легких и другими методами интенсивной терапии.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Профилактика. Поскольку лечение бешенства неэффективно, большое значение имеет борьба с этим заболеванием у животных и предупреждение его развития у людей.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При всех случаях укусов животными рекомендуется промыть рану водой с мылом, затем обработать ее перекисью водорода, спиртом или настойкой йода. Если животное бешеное или подозрительное на бешенство, ввести антирабический иммуноглобулин под кожу вокруг раны. Отложить на время наложение повязки, если же повязка необходима - следует использовать иммуноглобулин местно. Затем приступают к антирабическим прививкам, которые относятся к методам экстренной профилактики заболевания. Различают антирабические прививки по безусловным и условным показаниям. Безусловными показаниями являются укусы бешеных животных, а также животных, оставшихся неизвестными. Прививки по условным показаниям проводят при укусе животными без признаков бешенства и при карантинизации этих животных в течение 10 дней. Антитела после введения вакцины появляются только через 12-14 дней, поэтому при безусловных показаниях, укусах опасной локализации (голова, шея, пальцы рук) начинают профилактику с введения антирабического иммуноглобулина. Детальные сведения о дозах, продолжительности вакцинации в зависим ости от ее вида, поведения животного, локализации укусов изложены в инструкции Минздрава РФ.</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Болезнь кошачьей царапины (доброкачественный лимфоретикулез, фелиноз)</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Болезнь кошачьей царапины -острая инфекция, передающаяся от кошек и характеризующаяся первичным аффектом, регионарным лимфаденитом, лихорадкой, гепатоспленомегалией, реже поражением глаз и центральной нервной системы.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Этиология. Возбудитель - мелкая грамотрицательная палочка - Bartonella henselae. Болезнь кошачьей царапины, наряду с рядом менее известных заболеваний человека - лихорадкой Оройя, перувианской бородавкой, траншейной (волынской) лихорадкой, бациллярным ангиоматозом, пурпурным (пелиозным) гепатитом и спленитом, хронической лимфаденопатией, бактериемическими состояниями и эндокардитом, вызываемых другими видами бартонелл, объединены в группу бартонеллеза.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Эпидемиология. Источник и резервуар инфекции - кошки, у которых В. henselae является представителем нормальной микрофлоры полости рта. Человек заражается при тесном контакте с</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кошкой (лизание, царапины, укусы и пр.). Наиболее восприимчивы к болезни иммунокомпрометированные лица. Заболеваемость носит спорадический характер или проявляется в виде семейных вспышек.</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Патогенез. Проникновение возбудителя через поврежденную кожу или, реже, через слизистую оболочку глаза приводит в дальнейшем к развитию воспалительной реакции в виде первичного аффекта. Затем по лимфатическим путям микроб попадает в регионарные лимфоузлы, что сопровождается возникновением лимфаденита. Морфологические изменения в лимфатических узлах характеризуются ретикулоклеточной гиперплазией, образованием гранулем, а позже микроабсцессов. Заболевание обычно сопровождается гематогенной диссеминацией с вовлечением в патологический процесс других лимфатических узлов, печени, центральной нервной системы, миокарда. Тяжелое и длительное, а нередко и атипичное течение болезни наблюдается у больных ВИЧ-инфекцией.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Клиника. Инкубационный период - от 3 до 20 дней. В области входных ворот, в месте царапин появляется первичный аффект- плотная незудящая папула багрово-красного цвета, язвочка или гнойничок, которые постепенно исчезают, оставляя стойкую пигментацию. Затем через 1-3 нед возникает увеличение регионарных лимфатических узлов, чаще локтевых, подмышечных, болезненных при пальпации, плотных, не спаянных с окружающей тканью. У половины больных вскоре в центре узла намечается размягчение и при вскрытии выделяется густой желтовато-зеленый гной. У других лимфоузлы постепенно уменьшаются в размере, рассасываются или склер озируются. Обычно увеличивается один лимфоузел. Регионарный лимфаденит может сопровождаться лихорадкой, интоксикацией разной степени выраженности и продолжительности - от 5 до 20 дней и более. Увеличенные лимфоузлы сохраняются около 3 мес, у части пациентов - до 1 года. Редко, при попадании на конъюнктиву слюны кошки, развивается конъюнктивит - гиперемия, отек, иногда изъязвляющиеся гранулемы. Также как и при поражении кожи, возникает регионарный лимфаденит. При генерализации инфекции симптомы общей интоксикации усиливаются, температура тела повышается до 38-39 "С, наблюдается эритем атозная, розеолезно-папулезная сыпь, увеличиваются печень, селезенка, появляются менингеальные симптомы. Течение болезни доброкачественное, но иногда наблюдается затяжное течение, при котором</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обострения и рецидивы продолжаются до 12-24 мес. У больных СПИДом генерал и зеванная инфекция сопровождается повреждением подкожных и внутрикожных сосудов, что проявляется ангиомами, кровоизлияниями различных размеров, иногда напоминающими саркому Капоши. Дифференциальная диагностика возможна по результатам гистологического исследования.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Диагностика. Болезнь кошачьей царапины можно диагностировать по эпидемиологическим данным и типичному клиническому симптомокомплексу. Для </w:t>
      </w:r>
      <w:r w:rsidRPr="001B6FAB">
        <w:rPr>
          <w:sz w:val="24"/>
          <w:szCs w:val="24"/>
        </w:rPr>
        <w:lastRenderedPageBreak/>
        <w:t>подтверждения диагноза используют кожную пробу с антигеном возбудителя и исследование содержимого биоптата в ПЦР.</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Лечение. До недавнего времени антибактериальная терапия считалась малоэффективной. Однако с появлением новых поколений антибиотиков из группы макролидов (кетолид и подобные ему) возникли перспективы этиотропного воздействия. При выраженной интоксикации и подозрении на осложненное бактериальной суперинфекцией течение в лечении могут быть использованы и другие антибиотики широкого спектра действия. В большинстве случаев ограничиваются назначением противовоспалительных, десенсибилизирующих и дезинтоксикац ионных средств. При нагноении лимфоузлов производится хирургическая обработка - разрез или пункция для удаления гноя.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Профилактика. Специфическая профилактика не разработана. Места царапин и укусов кошек следует дезинфицировать.</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Болезнь Лайма (боррелиоз)</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Болезнь Лайма (БЛ) (клещевой системный боррелиоз, лаймо-боррелиоз)-трансмиссивное, природно-очаговое заболевание, характеризующееся поражением кожи, суставов, нервной системы, сердца, нередко принимающее хроническое, рецидивирующее течение.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Этиология. Возбудителями БЛ являются несколько видов патогенных для человека боррелий - В. burgdorferi, В. garinii и В. afzelii. Боррелий относятся к микроаэрофилам и как прочие грам отрицательные спирохеты чрезвычайно требовательны к условиям культивирования. Растут на средах, содержащих сыворотки животных, аминокислоты, витамины.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Эпидемиология. Естественные хозяева боррелий в природе - дикие животные (грызуны, птицы, олени и др.), являющиеся прокормителями клещей рода Ixodes - переносчиков боррелий. В нашей стране и Европе это, в основном, 1. ricinus и I. persulcatus, в США - I. dammini. Во время кровососания боррелий попадают в кишечник клеща, где размножаются и выделяются с фекалиями. Несмотря на высокую зараженность клещей, возможность инфицирования через укус реализуется не всегда, ибо боррелий содержатся в слюнных железах в небольшом количестве или вообще </w:t>
      </w:r>
      <w:r w:rsidRPr="001B6FAB">
        <w:rPr>
          <w:sz w:val="24"/>
          <w:szCs w:val="24"/>
        </w:rPr>
        <w:lastRenderedPageBreak/>
        <w:t>отсутствуют. В природных очагах циркуляция возбудителя происходит следующим образом: клещи - дикие животные (птицы) - клещи. Возможно вовлечение в эпидемиологическую цепочку домашних</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животных - коз, овец, коров. Изучается вероятность других переносчиков боррелий,например,слепней.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Человек заражается в природных очагах болезни Лайма. Передача инфекции осуществляется трансмиссивным путем при укусе клеща (инокуляция), хотя не исключается возможность инфицирования и при попадании фекалий клеща на кожу, с последующим их втиранием при расчесах (контаминация). В случае разрыва клеща, при неправильном удалении, возбудитель может попасть в рану. Обсуждается алиментарный путь заражения при употреблении сырого козьего или коровьего молока.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Общие черты эпидемиологии типичны для трансмиссивных природноочаговых заболеваний. Определяется четкая связь роста заболеваемости с развитием садоводства и огородничества, туризма, хозяйственными преобразованиями и урбанизацией очаговьк ландшафтов. Укусы клещей возможны в черте города (парки, кладбища и т. п.), а также при снятии клещей у животных (собак, кошек).</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Первых пациентов с укусами клещей обычно регистрируют в Санкт-Петербурге и в пригородной зоне уже в марте-апреле. Последних, при наличии теплой погоды, регистрируют даже в октябре. Пик активности приходится на май-июнь.</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Природные очаги БЛ обнаруживают, главным образом, в лесных ландшафтах умеренного климатического пояса. В последние годы установлено, что область распространения БЛ совпадает с клещевым энцефалитом, и заболевание регистрируется на всей территории Российской Федерации. Однако заболеваемость БЛ в 2-4 раза выше, чем клещевым энцефалитом, и занимает одно из первых мест среди природно-очаговых зоонозов.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Патогенез. Клинические симптомы, появляющиеся на разных стадиях заболевания, обусловлены совокупностью иммунопатолгических реакций и присутствием в тканях возбудителя и его антигенов. Проникая в организм человека, боррелий в месте внедрения вызывают формирование первичного аффекта - папулы, клещевой эритемы, затем гематогенным путем попадаютв различные органы и ткани, где адсорбируются на </w:t>
      </w:r>
      <w:r w:rsidRPr="001B6FAB">
        <w:rPr>
          <w:sz w:val="24"/>
          <w:szCs w:val="24"/>
        </w:rPr>
        <w:lastRenderedPageBreak/>
        <w:t>клетках, взаимодействуя наиболее активно с галактоцереброзидами мембран нейроглии. Возникают периваскулярные инфильтраты, состоящие из лимфоцитов, макрофагов, плазм оцитов, и диффузная инфильтрация этими элементами поврежденных тканей. Боррелий и образующиеся иммунные комплексы приводят к развитию васкулитов и окклюзии сосудов. Боррелии способны длительно, до нескольких лет, персистировать в тканях, особенно при отсутствии лечения, с чем связано хроническое рецидивирующее течение болезни. На поздних сроках заболевания боррелии, играя роль пускового механизма, провоцируют развитие иммунопатологических процессов, имеющих большое значение для патогенеза нейроборрелиоза и хронических артритов. Среди подобного рода больных наиболее часто встречаются лица с генотипом HLA-DR2 и HLA-DR4.</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Уже на ранних сроках заболевания происходит выработка специфических антител, титр которых нарастает в динамике заболевания. Иммунный ответ наиболее выражен на поздних сроках, особенно при поражении суставов. При эффективной терапии и выздоровлении происходит нормализация уровня антител. Длительное их сохранение или появление в высоких титрах на поздних сроках свидетельствует о персистенции возбудителя даже при отсутствии клинических проявлений.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Клиника. Инкубационный период 2-30 дней, в среднем 14 дней. Клиническую картину клещевого боррелиоза условно можно разделить на 3 периода.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Первый период продолжается в среднем 7 дней, имеет характерные черты инфекционного заболевания, протекает с поражением кожи. Отмечается синдром интоксикации: головная боль, озноб, тошнота, лихорадка от субфебрильной до 40 "С, миалгии и артралгии, выраженная слабость, быстрая утомляемость, сонливость. Нередко определяется регионарный к месту укуса клеща лимфаденит, ригидность мышц затылка. Из общетоксических симптомов наиболее постоянны слабость и сонливость. Эритема на месте укуса клеща - основной клинический признак БЛ. На месте присасывания клеща появляется красное пятно или папула. Краснота постепенно увеличивается по периферии, достигая размеров 1-10 см, иногда до 60 см и более, появляется цианотичный оттенок. Эритема обычно горячая на ощупь, болезненная, часто сопровождается зудом и жжением, форма ее округлая или овальная, реже - неправильная. Наружная граница пораженной кожи, как правило, не возвышается над уровнем здоровой, более яркая с фестончатым краем. Нередко в центре создается просветление, что придает эритеме кольцевидную форму. Но часто она имеет вид гомогенного пятна. Эритема может сохраняться длительное время (месяцы), иногда исчезает без лечения через 2-3 нед, в отдельных случаях- быстрее (через 2-3 дня). На фоне этиотропной терапии она быстро регрессирует и к 7-10-му дню полностью исчезает, бесследно или оставляя после себя пигментацию и шелушение. На месте укуса клеща остается корочка или рубец. У ряда </w:t>
      </w:r>
      <w:r w:rsidRPr="001B6FAB">
        <w:rPr>
          <w:sz w:val="24"/>
          <w:szCs w:val="24"/>
        </w:rPr>
        <w:lastRenderedPageBreak/>
        <w:t>больных не только на месте укуса клеща, но и на других участках кожи возникают «дочерние» эритемы, вследствие гематогенного распространения боррелий. По сравнению с первичным очагом они меньших размеров и не имеют следов укуса клеща и зоны индурации в центре. Эритема может протекать без лихорадки и без интоксикации, являясь единственным симптомом БЛ. Следует отметить, что первичная аллергическая реакция кожи на укус клеща не имеет ничего общего с клещевым боррелиозом, она исчезает через 1-2 дня после удаления клеща. Вместе с тем, заболевание может протекать без эритемы, но с лихорадкой, интоксикацией, что весьма затрудняет клиническую диагностику. В таких случаях подтверждение диагноза возможно лишь с помощью лабораторных методов исследования.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Второй период характеризуется возникновением неврологических и кардиальных осложнений, развивающихся на 2-4-й неделе болезни. Слабые симптомы раздражения мозговых оболочек могут появляться рано, когда еще сохраняется эритема, а выраженная неврологическая симптоматика чаще наблюдается спустя несколько недель от начала болезни, когда эритема - маркер клещевого боррелиоза уже исчезла. Серозный менингит сопровождается головной болью различной интенсивности, тошнотой, рвотой, светобоязнью, болезненностью глазных яблок, ригидностью затылочных мышц, реже выявляют другие симптомы раздражения мозговых оболочек. В спинномозговой жидкости - преимущественно лимфоцитарный плеоцитоз (около 100 клеток в 1 мкл), содержание белка повышено, глюкозы - нормальное или слегка снижено. У 1/3 больных обнаруживают умеренные симптомы энцефалита в виде нарушения сна, снижения внимания, расстройства памяти, повышенной возбудимости, эмоциональных расстройств и др.</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Невриты черепных нервов встречаются более чем у половины больных. Наиболее часто поражается VII пара черепных нервов, нередко с парезом лицевых мышц, онемением и покалыванием пораженной половины лица, болями в области уха или нижней челюсти, без четких нарушений чувствительности. Могут поражаться также глазодвигательные, зрительные, слуховые, редко IX-Х пары черепных нервов. Поражение периферических нервов наблюдается у 1^ больных. Возникают корешковые расстройства чувствительности в шейном, грудном, поясничном отделах позвоночника. Больные жалуются на боли, онемение, покалывание, чувство ползания мурашек, жжение и т. д. При обследовании обнаруживают снижение двигательных функций определенных групп мышц, снижение сухожильных рефлексов и различную степень нарушения чувствительности. Отмечается асимметрия выявленных нарушений.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Одно из типичных неврологических расстройств - синдром Баннварта, который включает серозный менингит и поражение корешков спинальных нервов с </w:t>
      </w:r>
      <w:r w:rsidRPr="001B6FAB">
        <w:rPr>
          <w:sz w:val="24"/>
          <w:szCs w:val="24"/>
        </w:rPr>
        <w:lastRenderedPageBreak/>
        <w:t>преимущественной локализацией в шейно-грудном отделе позвоночника. Неврологические нарушения обычно полностью исчезают через 1 мес, но могут рецидивировать и приобретать хроническое течение. Поражение нервной системы может быть единственным проявлением БЛ, когда общеинфекционный синдром и эритема отсутствуют. В этом же периоде, на 5-й неделе, примерно у 8% больных возникают кардиальные нарушения: боли, неприятные ощущения в области сердца, перебои сердечных сокращений. На ЭКГ регистрируется атриовентрикулярная блокада различной степени, диффузные поражения мышцы сердца. Может развиваться миокардит, перикардит. Продолжительность кардиальных симптомов - от нескольких дней до 6 нед. На протяжении всего второго периода сохраняется слабость, мигрирующие боли в костях, мышцах, суставах.</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Третий период характеризуется поражением суставов. Он начинается через 2 мес. и позже от начала болезни, иногда через 2 года. Обычно поражаются крупные суставы, особенно коленные, нередко с односторонней локализацией. В ряде случаев развивается симметричный полиартрит. Артриты, как правило, рецидивируют в течение нескольких лет и приобретают хроническое течение с деструкцией костей и хрящей.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 позднем периоде заболевания персистирование возбудителя в организме больного приводит к хроническому течению болезни Лайма.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Хроническая болезнь Лайма протекает с чередованием ремиссий и рецидивов, иногда приобретает непрерывно рецидивирующий характер. Наиболее частым синдромом является артрит. Развиваются типичные для хронического воспаления изменения: остеопороз, истончение и утрата хряща, реже - дегенеративные изменения.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Нередко встречается поражение кожи в виде доброкачественной лимфоцитомы, которая представляет собой плотный, отечный, ярко-малинового цвета инфильтрат (или узелок), слегка болезненный при пальпации, располагающийся на мочке уха или вокруг соска молочной железы и сохраняющийся от нескольких дней до месяцев и даже лет.</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Другое, типичное для поздней стадии поражение - хронический атрофический акродерматит: цианотично-красные пятна на разгибательных поверхностях конечностей, имеющие тенденцию к периферическому росту, слиянию, периодическому воспалению. Постепенно кожа на месте пятен атрофируется и приобретает вид папиросной бумаги. Процесс развивается в течение нескольких месяцев и лет.</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Неврологические проявления хронической БЛ - нейроборрелиоз, складываются из прогрессирующего хронического энцефаломиелита,полиневропатий.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Энцефаломиелит имеет сходство с рассеянным склерозом. Наблюдаются психические нарушения - расстройства памяти, сна, речи и др.</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Полиневропатий сопровождаются нарушением чувствительности, дистальными парестезиями, корешковыми болями и пр.</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Затяжное и хроническое течение БЛ иногда приводит к частичной или полной потере трудоспособности.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Деление на стадии является условным и клинические проявления всех периодов болезни у одного больного необязательны. В одних случаях может отсутствовать первая стадия, в других - вторая или третья. Иногда болезнь манифестируется только в хронической стадии, поэтому врач общей практики (ВОП) должен помнить, что больных с артритами, полиневропатией, энцефаломиелитом и другими синдромами, характерными для БЛ, необходимо обследовать для исключения боррелиоза.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Диагностика. Ранняя диагностика основывается на клинико-эпидемиологических данных. При наличии у больного типичной кольцевидной эритемы диагноз регистрируют даже при отсутствии лабораторного подтверждения и данных об укусе клеща.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Для лабораторной диагностики используют серологическое исследование крови в непрямой реакции иммунофлюоресценции (НРИФ) с антигеном из боррелий. Положительной реакцией считают нарастание титра антител через Знед от начала заболевания в 2 раза. При отсутствии нарастания титра антител в динамике диагностическим является титр 1 : 40. На поздних сроках заболевания положительная НРИФ в титре 1 : 40 и выше, вероятно, свидетельствует о хроническом или латентном течении болезни Лайма. Из иммунохимических методов для выявления антител в классах IgM и IgG используется ИФА. Среди перспективных методов диагностики боррелиоза - вестернблот и ПЦР.</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Лечение. Больные со среднетяжелым течением БЛ подлежат обязательной госпитализации в инфекционный стационар во все периоды болезни. Пациенты с легким течением болезни (клещевая эритема, при отсутствии лихорадки и явлений интоксикации) могут лечиться дом 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 качестве этиотропных препаратов используют антибиотики, выбор которых, доза и длительность применения зависят от стадии заболевания, преобладающего клинического синдром а, формы и тяжести. Больным назначается одна из схем лечения: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I. Клещевая эритема, лихорадка, интоксикация -тетрациклин внутрь 0,5 г 4 раза в день (2 г в сутки) в течение 10 дней или доксициклин в стартовой дозе 200 мг, а затем по 100 мг 2 раза в сутки в течение 10 дней и более (по показаниям). В случае непереносимости тетрациклина назначают левомицетин внутрь по 0,5 г 4 раза в течение 10 дней.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II. Клещевая эритема в сочетании с синдромом выраженной интоксикации, признаками поражения нервной системы (менингит, поражение черепных нервов, менингорадикулит Баннварта), сердца и суставов: пенициллин 500 тыс. ЕД 8 раз в сутки внутримышечно (строго через Зч, включая ночное время), продолжительность курса 14 дней. При наличии менингита (менингоэнцефалита) - разовая доза увеличивается до 2-3 млн и снижается до 500 тыс. ЕД при нормализации клеточного состава и биохимических показателей цереброспинальной жидкости. Курс лечения может быть удлинен по показаниям. При непереносимости пенициллина назначают левомицетина-сукцинат 250-500 мг 4 раза в день</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внутримышечно втечение 14 дней или цефалоспорины (цефтриаксон, цефтазидим и др.).</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III. Хроническое течение болезни Лайма с признаками поражения нервной системы, сердца, суставов и других органов: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та же схема лечения пенициллином, но продолжительность курса 28 дней. При непереносимости пенициллина назначают левомицетина-сукцинат 0,5-1 г в зависимости от массы тела 3 раза в сутки (через 8 ч внутримышечно в течение 14 дней).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Все укушенные клещами и переболевшие БЛ подлежат диспансерному наблюдению на протяжении 2 лет. Диспансеризация осуществляется инфекционистом или ВОП.</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Больные и лица с укусом клеща через 3-6-12 мес и через 2 года обследуются клинически и серологически. По показаниям проводят консультации кардиолога, ревматолога, невропатолога, производят ЭКГ-исследование, исследование крови на СРБ, сиаловую кислоту, ревматоидный фактор.</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Особого внимания заслуживают беременные, укушенные клещом. В связи с отсутствием средств специфической профилактики и известным тератогенным действием боррелий на ранних сроках беременности, вопрос сохранения беременности целесообразно решать индивидуально. Прерывание беременности может производиться в любом стационаре города.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При возникновении поздних проявлений боррелиоза пациенты лечатся в специализированных стационарах (ревматологическом, неврологическом, кардиологическом) по клиническим показаниям. Реконвалесценты боррелиоза с остаточными явлениями наблюдаются узкими специалистами в зависимости от поражения той или иной систем (невропатологом, кардиологом, ревматологом).</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Профилактика заключается в соблюдении мер индивидуальной защиты от нападения клещей, разъяснительной работы среди широких слоев населения.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Большое значение для профилактики заражения имеет правильное удаление клеща.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Присосавшегося к коже клеща накрывают ватой, смоченной любым жидким маслом (вазелином, подсолнечным, оливковым), на 30-60 мин. Затем путем захвата пинцетом у края хоботка клеща удаляют из кожи осторожными качательными или вращательными движениями, не допуская его разрыва. Поврежденную кожу обрабатывают 3% перекисью водорода и настойкой йода.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 связи с отсутствием мер специфической профилактики особое значение имеет выявление больных по ранним клиническим признакам и обязательная антибиотикотерапия по рациональной схеме, позволяющая избегать тяжелых поздних осложнений.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Ботулизм</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Ботулизм - болезнь, возникающая в результате отравления токсинами бактерий ботулизма и характеризующаяся тяжелым поражением центральной и вегетативной нервных систем.</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Этиология. Возбудитель - Clostridium botulinum - широко распространен в природе с постоянным местом обитания в почве. Анаэроб, образует споры, чрезвычайно устойчив к воздействию физических и химических факторов. Споры выдерживают кипячение 5 ч и лишь при температуре 120 °С погибают через 30 мин. В анаэробных условиях споры превращаются в вегетативные формы, которые размножаются и образуют токсин. Вегетативные формы возбудителей погибают при кипячении через 2-5 мин, токсин частично разрушается при нагревании до 70-80 °С, при кипячении в течение 5-15 мин разрушается полностью. Ботулотоксин - один из сильнейших известных в природе ядов, его смертельная доза для человека составляет около 0,3 мкг. Известны 8 сероваров CI. botulinum -А, В, С1(a), С2(b), D, Е, F и G. Патогенными для человека являются сероварыА, В, Е и F, но чаще ботулизм у людей вызывают бактерии типов А, В и 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Эпидемиология. Резервуаром возбудителей ботулизма в природе являются теплокровные и, реже, холоднокровные животные, в кишечнике которых находятся CI. botulinum, выделяющиеся с фекалиями во внешнюю среду, где образуют споры. Сам возбудитель не вызывает заболевание человека. Для возникновения отравления необходимо размножение возбудителя в анаэробных условиях с накоплением ботулотоксина (ветчина, колбасы, консервы, соленая рыба), а также в консервированных овощах, фруктах, грибах. В последние годы возросла роль консервированных грибов в возникновении ботулизма. Прорастание спор и накопление токсинов происходят особенно интенсивно при температуре 28-35 °С. Человек заболевает, употребляя в пищу продукты, содержащие ботулотоксин. Больной человек не опасен для окружающих.</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Патогенез. Ботулинический токсин попадает в организм человека через желудочно-кишечный тракт с пищевыми продуктами. Известны 2 исключения из этого правила, встречающиеся очень редко, - это ботулизм новорожденных, у которых токсин продуцируется в кишечнике вегетативными формами возбудителя, и раневой ботулизм, когда размножение Cl. botulinum и токсинообразование происходит в некротических тканях.</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Ботулотоксин не разрушается ферментами желудочно-кишечного тракта и через слизистую оболочку желудка и кишечника всасывается в кровь, избирательно поражая холинергические структуры различных отделов нервной системы. Более всего страдают мотонейроны передних рогов спинного мозга и нервные окончания. Возникают парезы и параличи дыхательных мышц, мышц гортани, глотки, желудочно-кишечного тракта. Это приводит к нарушению дыхания, глотания, что способствует развитию аспирационных пневмоний. Резко ухудшается деятельность пищеварительной системы и создаются условия для продуцирования дополнительного количества токсина вегетативными формами клостридий, находящихся в ЖКТ. Может развиться сепсис. Больные умирают от паралича дыхания и многочисленных осложнений, возникающих при тяжелом течении заболевания.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Клиника. Инкубационный период - от нескольких часов до 2-5 сут; чем тяжелее заболевание, тем короче инкубационный период. При тяжелом течении болезни он обычно не превышает 24 ч. Клиника ботулизма складывается из трех основных синдромов: паралитического, гастроинтестинального и общетоксического. У подавляющего большинства болезнь начинается остро с гастроинтестинального синдрома -тошноты, рвоты, иногда болей в животе, жидкого стула без патологических примесей, что продолжается от нескольких часов до одних суток. Затем развиваются чувство распирания в желудке, метеоризм, запоры, свидетельствующие о начинающемся парезе желудочно-кишечного тракта.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Неврологические симптомы появляются или одновременно с гастрои нтести нал ьны ми, или после их исчезновения к концу первых - началу вторых суток. В случаях более тяжелого течения ботулизма га строи нтести н ал ьная симптоматика может отсутствовать, и заболеваниедебютируетневрологическим симптомокомплексом. К ранним признакам ботулизма относится расстройство зрения. Больные жалуются на «туман», «сетку» перед глазами, двоение предметов, затруднение чтения, связанные с параличом аккомодации. При осмотре обнаруживают расширение зрачков, вялую реакцию на свет, недостаточность глазодвигательных мышц, птоз, нистагм; характерна симметричность поражений. Одновременно возникают жажда, сухость слизистых оболочек вследствие нарушения саливации, а также расстройство глотания, изменяется тембр голоса. При этом больных беспокоит ощущение инородного тела в глотке, поперхивание, обусловленное поражением мышц гортани и глотки. Иногда у таких пациентов ошибочно диагностируют ангину. Неврологическая симптоматика сохраняется в течение нескольких дней и сопровождается общетоксическим синдромом -головной болью, головокружением, бессонницей, слабостью, быстрой утомляемостью. Однако лихорадка, как правило, отсутствует, и лишь у некоторых больных отмечается субфебрильная температура тела.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Грозным признаком, свидетельствующим о неблагоприятном течении болезни, является нарушение дыхания. Больные ощущают нехватку воздуха, тяжесть в груди, иногда боли в грудной клетке, дыхание становится поверхностным, исчезает кашлевой рефлекс- развивается парез дыхательной мускулатуры, что выражается в отсутствии диафрагм ального дыхания, ограничении подвижности межреберных мышц. Дыхательная недостаточность вследствие пареза дыхательных мышц усугубляется воспалительными инфильтратами в легких. Причиной смерти больных при ботулизме является остраядыхательная недостаточность.</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Диагностика. Диагноз устанавливают на основании данных анамнеза, клинических и лабораторных исследований. При этом особое значение имеет раннее распознавание заболевания на основании наличия типичных клинических признаков: острое начало с симптомами общей интоксикации, отсутствие, как правило, лихорадочной реакции, слабо выраженный диарейный синдром, либо его отсутствие, в дальнейшем запоры, тошнота, крайне редко - рвота; офтальмоплегический синдром; назофарингоглоссоневрологический синдром (дисфагический); фоноларингоневрологический синдром; дыхательные расстройства; слабость скелетных мышц;</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гемодинамические расстройства; бледность кожных покровов.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Важную роль в диагностике ботулизма играет эпидемиологический анамнез: групповые заболевания у людей, употреблявших в пищу один и тот же продукт (консервы, вяленая рыба, копчености, соки домашнего приготовления, консервированные овощи, грибы и мясо).</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Лабораторная диагностика: для исследования берут кровь, рвотные массы и промывные воды желудка, испражнения, а также остатки пищевых продуктов. Наличие ботулотоксина в исследуемом материале определяют с помощью биологического метода. Выделение же возбудителя из исследуемого материала имеет значение лишь для ретроспективной диагностики заболевания.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Дифференциальный диагноз проводят с пищевыми токсикоинфекциями и пищевыми интоксикациями другой этиологии (стафилококковой), отравлениями ядовитыми грибами (мухомор, бледная поганка и др.), метиловым спиртом, атропином, белладонной, а также с полиомиелитом, бешенством, стволовым энцефалитом.</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Лечение. Все больные с подозрением на ботулизм подлежат обязательной госпитализации в стационар в связи с необходимостью своевременного проведения специфической терапии с целью предупреждения возможных тяжелых осложнений. Основными задачами неотложной помощи при данном заболевании являются нейтрализация, связывание и выведение токсинов из организма, обеспечение функций дыхательной и сердечно-сосудистой систем организма. Дыхательная недостаточность при ботулизме усиливается в случае присоединения парезов или параличей мышц глотки и гортани. Это способствует ухудшению проходимости дыхательных путей, развитию аспирационной пневмонии и ателектазов. Поэтому на догоспитальном этапе необходимо провести следующие неотложные мероприятия: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промывание желудка вначале кипяченой водой (для отбора проб с целью определения токсина), затем 2% раствором гидрокарбоната натрия; дать солевое слабительное (30 г и более сернокислой магнезии в двух стаканах воды), а в дальнейшем - энтеросорбенты (полифепан, энтеродез или др.); сделать высокую очистительную клизму с 2-4% раствором гидрокарбоната натрия или с добавлением полифепана; назначить обильное частое питье с введением диуретиков (лазикс, гипотиазид и др.); в тяжелых случаях начать инфузионную дезинтоксикационную терапию с форсированием диуреза; введения гуанидина гидрохлорида по 15-35 мг/кг/сут, а при острой дыхательной недостаточности проводить искусственное дыхание.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Для нейтрализации ботулотоксина применяют лечебные моновалентные противоботулинические сыворотки, одна лечебная доза которых составляет по 10 тыс. ME антитоксинов типов А, Е и 5 тыс. ME - типа В. Когда неизвестен тип токсина, вызвавшего заболевание, вводят сыворотку трех типов-А, В, Е. Серотерапии предшествует внутрикожная проба и десенсибилизация. Первоначально при легком и среднетяжелом течении заболевания смесь сывороток типов А, В, Е вводят внутримышечно по 1 лечебной дозе. При тяжелом течении болезни стартовая специфическая этиотропная терапия включает 1 лечебную дозу сыворотки, вводимую внутривенно капельно, и 1 лечебную дозу - внутримышечно. Последующие дозы и частота введения определяются тяжестью заболевания и динамикой клинических симптомов.</w:t>
      </w:r>
      <w:r w:rsidRPr="001B6FAB">
        <w:rPr>
          <w:sz w:val="24"/>
          <w:szCs w:val="24"/>
        </w:rPr>
        <w:cr/>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Учитывая, что в желудочно-кишечном тракте споры могут превращаться в вегетативные формы, назначают антибактериальную терапию - левомицетин или препараты тетраци клинового ряда. Одновременно проводят дезинтоксикационную терапию.</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При расстройствах дыхания вследствие паралича дыхательных мышц показана искусственная вентиляция легких. Для борьбы с гипоксией используют гипербарическую оксигенацию (ГБО).</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У выздоравливающих больных длительное время сохраняются остаточные явления после параличей (более1-2мес), астенический синдром. Ботулизм может осложняться пневмонией, сепсисом, миокардитом.</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Реконвалесценты после выписки из стационара наблюдаются: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при отсутствии осложнений - 14 дней;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при осложненном течении: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а) перенесенный миокардит - срок нетрудоспособности не менее 10 дней. Лечение у кардиолога с последующим диспансерным наблюдением 1 раз в 6 мес в течение 1 года с исследованием периферической крови и ЭКГ.</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б) остаточные явления неврологической симптоматики - срок нетрудоспособности не менее 2 нед с последующим диспансерным наблюдением у инфекциониста и невропатолога в течение 1 года с обследованием 1 раз в 3 мес</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(ЭКГ, клинический анализ крови). </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Профилактика. Поскольку основной причиной возникновения заболевания является употребление различных продуктов домашнего приготовления (консервированные, маринованные, копченые, вяленые и др.), то в профилактике ботулизма большое значение имеет разъяснительная работа с населением. Знание оптимальных условий прорастания спор, токсинообразования, устойчивости ктермическому воздействию спор и токсинов позволяет определить адекватные технологические условия обработки пищевых продуктов, исключающие накопление ботулинического токсина. Перед употреблением консервированных продуктов обязательна их тепловая обработка.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Бруцеллез</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Бруцеллез - инфекционное зоонозное заболевание, сопровождающееся лихорадкой, поражением многих органов и систем, особенно часто опорно-двигательного аппарата, и имеющее склонность к затяжному и хроническому течению.</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Этиология. Возбудителями бруцеллеза являются различные виды бруцелл: Br. melitensis (основные хозяева козы и овцы), Br. abortus (хозяева - крупный рогатый скот), Br. suis (хозяевами разных биотипов являются свиньи, зайцы, северные олени), очень редко бруцеллез человека бывает обусловлен Br. canis (хозяева - собаки). Другие виды бруцелл в патологии человека значения не имеют. Бруцеллы длительно сохраняются во внешней среде, чувствительны к антибиотикам тетраци клиновой группы, рифампицину, фторхинолонам.</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Эпидемиология. Основными источниками бруцеллеза в нашей стране являются овцы, козы, коровы, свиньи. Заражение человека происходит алиментарным, контактным, возможно аэрогенным путями. Факторами передачи могут быть пищевые продукты (преимущественно молочные), шерсть, шкуры животных. Заболевают лица, имеющие контакт с больными животными: чабаны, пастухи, доярки, ветеринары, работники мясокомбинатов и др.</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Патогенез. Из мест внедрения бруцеллы по лимфатическим путям заносятся в регионарные лимфоузлы, затем в кровь. С током крови возбудитель попадает в органы ретикулоэндотелиальной системы (печень, селезенку, лимфатические узлы, костный мозг), где формируются новые очаги инфекции с повторным выбросом возбудителя в кровь, что определяет развитие общетоксического инфекционного синдрома. Из крови возбудитель вновь проникает в различные органы и системы-печень, центральную нервную систему, но особенно часто поражаются опорно-двигательный аппарат и половая система. Иммунный ответ, развивающийся при бруцеллезе, не обеспечивает у значительной части больных бактериологического очищения организма. Этому способствует и возможность трансформации бруцелл в L-формы, в которых возбудитель не только оказывает на иммунокомпетентные клетки меньшее антигенное раздражающее действие, но и сам легче переносит воздействие факторов иммунной системы и антимикробных препаратов. Болезнь нередко принимает хроническое течение с периодами ремиссий и обострений. Хроническое течение, характеризующееся многократной генерализацией возбудителя из метастатических очагов, придает </w:t>
      </w:r>
      <w:r w:rsidRPr="001B6FAB">
        <w:rPr>
          <w:sz w:val="24"/>
          <w:szCs w:val="24"/>
        </w:rPr>
        <w:lastRenderedPageBreak/>
        <w:t>бруцеллезу характер хрониосепсиса и часто сопровождается иммунопатологическими проявлениями.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Клиника. Для бруцеллеза характерен полиморфизм клинических проявлений. Предложено множество клинических классификаций, из которых большое распространение получили классификации Г. П. Руднева и Н. И. Рагозы. Согласно классификации Г. П. Руднева, выделяют бруцеллез:</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1) острый;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2) подострый;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3) хронический;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4) резидуальный.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Классификация Н. И. Рагозы предусматривает деление на следующие формы: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1) первично-латентную;</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2) остросептическую;</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3) вторично-хроническую метастатическую;</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4) первично-хроническую метастатическую;</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5) вторично-латентную, а также септико-метастатический вариант. Н. Н. Островский, Ю. Ф. Щербак выделяют следующие клинические формы бруцеллеза: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1) острый;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2) острый рецидивирующий;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3) хронический активный;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4) хронический неактивный;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5) последствия перенесенного бруцеллеза (резидуальный бруцеллез).</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Инкубационный период составляет 1-6 нед. Первично-латентная форма бруцеллеза протекает бессимптомно и лишь на фоне возникновения иммунодефицитного состояния может трансформироваться в остросептическую или первично-хроническую форму.</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Острый бруцеллез (остросептическая форма) характеризуется повышением температуры тела до 39-40°С, продолжительностью до 3-4 нед. Лихорадка нередко имеет волнообразный характер и сопровождается ознобами, обильным потоотделением. Рано возникает функциональное поражение центральной нервной системы, проявляющееся эйфорией, и больные длительное время остаются на ногах, считая себя трудоспособными, нередко не измеряют температуру. Одновременно увеличиваются периферические лимфатические узлы, достигая в диаметре 1 см. С 6-7-го дня болезни могут быть выявлены признаки гепатоспленомегалии.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Острый бруцеллез может закончиться выздоровлением, но нередко происходит дальнейшее прогрессирование и переход вострый рецидивирующий бруцеллез (септико-метастатическая форма по классификации Н. И. Рагозы), который проявляется повторными лихорадочными приступами продолжительностью 3-4 дня через 1-1,5 мес. Число таких приступов может быть от 3 до 7. Приступы лихорадки сопровождаются выраженной интоксикацией, сохраняющейся и даже усиливающейся в безлихорадочный период. Типичны диффузные боли в мышцах, костях, суставах, головная боль, нарушение сна, эйфория. Возникают очаговые поражения - синовииты, бурситы, у мужчин - эпиди-димиты, орхиты, у женщин - аднекситы, эндометриты, выкидыши на ранних сроках беременности. Развиваются иммунопатологические осложнения: миокардит, эндокардит, гепатит, менингит и др.</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Острый рецидивирующий бруцеллез может переходить в хроническую форму (вторично-хроническая метастатическая форма). Принято считать, что хроническая форма бруцеллеза развивается через 6 мес от начала болезни, но этот срок условный. Иногда по клиническим симптомам диагностируют хроническую форму значительно раньше, и, напротив, даже после 6 мес признаков хронизации не наблюдается.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Хронический активный бруцеллез проявляется, прежде всего, очаговыми поражениями. Наиболее часто поражаются суставы, в основном крупные - коленные, тазобедренные, локтевые. Бруцеллезный полиартрит протекает как рецидивирующий процесс, продолжающийся месяцы, годы в виде полипериартритов. Для бруцеллеза типично поражение не только суставов, но и сочленений. Особенно часто в процесс вовлекается пояснично-крестцовое сочленение. Однако наибольшее диагностическое значение имеет появление признаков сакроилеита (симптомы Эриксена, Нахласа, Ларрея и др.). Течение заболевания характеризуется упорными болями, деформацией суставов и сочленений, затем скованностью и тугоподвижностъю, чаще в первую половину дня. Нередко возникают миозиты, бурситы, фиброзиты (целлюлиты). Поражается нервная система, что проявляется невритом, радикулитом, соляритом. Могут возникнуть менингит, менингоэнцефалит с последующим арахноидитом, поражением зрительного и слухового нервов. Очаговые изменения обнаруживают в органах половой системы, как у женщин, так и у мужчин. Воспалительные заболевания половых органов нередко заканчиваются у женщин бесплодием, дисменореей, у мужчин -снижением половой функции.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Процесс постепенно переходит в ремиссию, которая продолжается месяцы и годы, что расценивают как хронический неактивный бруцеллез (вторично-латентная форма по Н. И. Рагозе).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Хронический бруцеллез, так же как и острый, может заканчиваться выздоровлением. Однако нередко у больных остаются необратимые изменения со стороны различных органов и систем, чаще опорно-двигательного аппарата, что классифицируют как после действия перенесенного бруцеллеза (резидуальный бруцеллез).</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Диагностика. Для постановки диагноза необходимо учитывать эпидемиологический анамнез, весь симптом оком плекс болезни и провести лабораторное исследование. Диагноз подтверждают бактериологическим и серологическими методами. Возбудитель может быть выделен из крови, костного мозга, ликвора, мочи, мокроты и других биосубстратов, преимущественно при острых и подострых формах. Современные </w:t>
      </w:r>
      <w:r w:rsidRPr="001B6FAB">
        <w:rPr>
          <w:sz w:val="24"/>
          <w:szCs w:val="24"/>
        </w:rPr>
        <w:lastRenderedPageBreak/>
        <w:t>методики позволяют выделить от больных хронической инфекцией L-формы бруцелл. Однако бактериологические методы исследования трудоемки и требуют специальных условий. Поэтому в практике используют главным образом серологические методы: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реакции агглютинации (РА) становятся положительными с 3-5-го дня болезни и держатся продолжительное время. Диагностический титр РА Райта - 1:200. PA Хеддлсона проводится на пластинках и используется при массовых обследованиях люд ей.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РСК и РПГА, позволяющие выявить антитела не только к обычным, но и к L-формам бруцелл, имеют большое диагностическое значение для диагностики как острых, так и хронических и стертых форм.</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Для выявления стертых форм болезни особое значение имеет антиглобулиновая проба Кумбса. Наиболее чувствительным в настоящее время является иммуноферментный анализ (ИФА), который рекомендуют в качестве экспресс-метода при массовых обследованиях на бруцеллез.</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Для определения степени сенсибилизации организма используют внутрикожную пробу Бюрне, которая становится положительной с 20-25-го дня болезни и сохраняется многие годы после исчезновения клинических симптомов.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Дифференциальный диагноз проводят с брюшным тифом, малярией, сепсисом, лихорадкой Ку, туберкулезом, туляремией, ревматизмом, ревматоидным артритом.</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Лечение. Больным острым и активным хроническим бруцеллезом показано стационарное лечение, при всех остальных формах болезни рекомендуется амбулаторное лечение с выдачей листа временной нетрудоспособности (при органных поражениях) или с сохранением трудоспособности (противорецидивное лечение при неактивном хроническом бруцеллезе).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При остром и рецидивирующем бруцеллезе назначают антибактериальные средства по прерывисто-циклической схеме-10-12 дней с перерывом в 7-10 дней, 2-3 курса со сменой антибиотиков. Применяют в обычных терапевтических дозах тетрациклины (тетрациклин, метациклин, вибрамицин), рифампицин (бенамин), фторхинолоны (ципрофлоксацин, офлоксацин и др.), левомицетин, которые сочетают с препаратами </w:t>
      </w:r>
      <w:r w:rsidRPr="001B6FAB">
        <w:rPr>
          <w:sz w:val="24"/>
          <w:szCs w:val="24"/>
        </w:rPr>
        <w:lastRenderedPageBreak/>
        <w:t>котримоксазола (септрин, бисептол). При тяжелых формах болезни дозы антибиотиков могут быть увеличены. Обязательна патогенетическая терапия, включающая десенсибилизирующие, иммунокорригирующие препараты, дезинтоксикационные средства. При хроническом бруцеллезе антибактериальную терапию используют лишь в период рецидива. Применяют вакцинотерапию, патогенетические и симптоматические средства, направленные на коррекцию функций пораженных органов. Рекомендуют нестероидные противовоспалительные препараты (бутадион, индометацин, вольтарен и др.). Широко используют физиотерапевтические процедуры (диатермия, соллюкс, УВЧ, парафиновые аппликации). Показана бальнеотерапия.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Продолжительность врачебного наблюдения: до полного выздоровления и еще 2 года после выздоровления.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 период диспансерного наблюдения проводят клинические осмотры, анализы крови, мочи, серологические исследования Райта, Хеддлсона, РСК с бруцеллезным антигеном. Больных в фазе компенсации обследуют один раз в 5-6 мес, с латентной формой не реже 1 раза в год, в стадии субкомпенсации - ежемесячно, а при декомпенсации направляют на стационарное лечение.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Профилактика. Профилактика направлена на снижение заболеваемости бруцеллезом сельскохозяйственных животных. Основой профилактики должен быть комплекс санитарно-ветеринарных мероприятий. В районах, неблагополучных по бруцеллезу козье-овечьего типа, проводят вакцинацию постоянных и временных работников животноводства и мясокомбинатов.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Брюшной тиф и паратифы А и 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Брюшной тиф и паратифы - это генерализованные кишечные антропонозные заболевания, вызываемые сальмонеллами и характеризующиеся лихорадкой, бактериемией, поражением лимфоидных образований кишечника и мезентериальных лимфатических узлов, гепатоспленомегалией и нередко розеолезной сыпью.</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Брюшной тиф</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Этиология. Возбудитель болезни относится к сальмонеллам группы D - Salmonella typhi. По чувствительности к типовым бактериофагам возбудители брюшного тифа подразделяются на 78 фаговаров. При неблагоприятных условиях (воздействие антимикробных средств, реакция иммунной системы) они могут трансформироваться в L-формы, которые способны к длительному внутриклеточному персистированию, обусловливающему развитие хронических форм инфекции. На фоне иммуносупрессии L-формы реверсируют в исходные формы бактерий, вызывающие обострения и рецидивы болезни. Salmonella typhi устойчива во внешней среде: в воде сохраняется до 1-5 мес, в испражнениях - до 25 дней. При нагревании, воздействии дезинфицирующих средств в обычных концентрациях погибает в течение нескольких минут.</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Эпидемиология. Источником инфекции являются больные с ма-нифестным и бессимптомным течением брюшного тифа. Наибольшее эпидемиологическое значение имеют лица с хронической формой заболевания. Механизм заражения - фекально-оральный. Пути передачи инфекции - водный, пищевой и контактно-бытовой. Наиболее часто острые случаи заболевания регистрируются в возрастной группе 15-45 лет. Наблюдаются как спорадические случаи, так и эпидемические вспышки заболевания. За последние 10 лет ежегодная заболеваемость брюшным тифом в России составляла менее 1 на 100 тыс. человек. Брюшному тифу, как и другим кишечным инфекциям, присуще сезонное повышение заболеваемости в летне-осенний период.</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Патогенез. Проникнув в кишечник, возбудитель брюшного тифа внедряется в лимфоидные образования тонкой кишки - одиночные и групповые (пейеровы бляшки) фолликулы - и затем в регионарные мезентериальные лимфатические узлы, что приводит к развитию лимфаденита (фаза первичной ревионапьной инфекции), а в дальнейшем - к характерным стадиям их патологоанатомических изменений. Из лимфатических образований возбудитель попадает в кровеносное русло - начинается бактериемия, которая соответствуетпервым клиническим проявлениям болезни. Циркулирующие в крови микроорганизмы частично погибают, высвобождается эндотоксин, обусловливающий интоксикационный синдром, а при массивной эндотоксемии- инфекционно-токсический шок. Проникновение бактерий в паренхиматозные органы (паренхиматозная диссеминация) сопровождается образованием в них брюшнотифозных гранулем и нарушением их функций. Одновременно с этим, начиная с 8-го дня болезни, происходит массивное выделение возбудителя из организма с испражнениями, а затем и мочой (выделительная фаза). В течение всего заболевания в кишечнике больных происходят стадийные изменения со стороны его лимфоидных образований. Так, на первой неделе от начала заболевания наблюдается мозговидное набухание лимфоидных образований подвздошной кишки, на второй - их некротизация, на третьей - отторжение некротизированных масс, на четвертой - период «чистых язв» и на пятой-шестой неделях - заживление язв. Последнему периоду (5-6-я неделя) соответствует фаза формирования </w:t>
      </w:r>
      <w:r w:rsidRPr="001B6FAB">
        <w:rPr>
          <w:sz w:val="24"/>
          <w:szCs w:val="24"/>
        </w:rPr>
        <w:lastRenderedPageBreak/>
        <w:t>специфического иммунитета, восстановления гомеостазаи освобождения организма от возбудителя, что характеризует развитие ранней реконвалесценции.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Клиника. Инкубационный период - от 7 до 25 дней. Могут быть выделены следующие формы и варианты течения инфекции.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I. Острый брюшной тиф: манифестного и бессимптомного течения.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Манифестное течение: типичная и атипичная (абортивная, стертая, маскированная) формы. По тяжести клинических проявлений они могут иметь легкое, среднетяжелое и тяжелое течение.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Бессимптомное течение: субклинический и реконвалесцентный варианты.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II. Хронический брюшной тиф: манифестного и бессимптомного течения.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Манифестное течение: рецидивирующий вариант.</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Бессимптомное течение: субклинический и реконвалесцентный варианты.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Острый брюшной тиф манифестного течения может встречаться в типичной и атипичной формах.</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Типичная форма характеризуется цикличностью течения, в котором могут быть выделены 4 периода: начальный, разгара, разрешения болезни и реконвалесценции.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Начальный период - первая неделя болезни, характеризуется преимущественно симптомами интоксикации: наблюдается постепенно или остро (за 1-2 дня) развившаяся гипертермия до 38-39 °С, выраженная слабость, анорексия. В прошлом у многих пациентов имела место головная боль постоянного типа, бессонница ночью и сонливость </w:t>
      </w:r>
      <w:r w:rsidRPr="001B6FAB">
        <w:rPr>
          <w:sz w:val="24"/>
          <w:szCs w:val="24"/>
        </w:rPr>
        <w:lastRenderedPageBreak/>
        <w:t>в дневные часы. У некоторых больных возникает диарея тонкокишечного типа (стул типа «горохового супа»).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При физикальном обследовании обращает на себя внимание некоторая заторможенность и адинамия больных. Наблюдается умеренно выраженная бледность и пастозностъ лица. Кожа на фоне повышения температуры тела сухая, при некотором ее снижении - умеренно влажная. Дермографизм стойкий розовый или красный. Наблюдается относительная брадикардия, артериальное давление снижено. При аускультации легких - жестковатое дыхание, непостоянные сухие хрипы. Язык утолщен, с отпечатками зубов на боковых поверхностях. Спинка языка густо покрыта серовато-белым налетом, края и кончик свободны от налета, имеют насыщенно-красный цвет. Зев умеренно гиперемирован. У некоторых больных наблюдается увеличение и гиперемия миндалин. Живот несколько вздут за счет метеоризма. Отмечается болезненность и урчание в илеоцекальной области, причем при пальпации слепой кишки урчание грубое «крупнокалиберное», а при пальпации подвздошной - «мелкокалиберное». Могут быть выявлены признаки мезаденита: укорочение перкуторного звука в илеоцекальной области (симптом Падалки), положительный «перекрестный» симптом Штернберга.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 концу начального периода заболевания наблюдается увеличение печени, реже - селезенки. В периферической крови в первые 3 дня болезни отмечается лейкоцитоз со сдвигом лейкоцитарной формулы влево, повышение СОЭ. С 4-5-го дня болезни развивается лейкопения, анэозинофилия, тромбоцитопения, относительный лимфоцитоз, сохраняется повышение СОЭ. В урограмме: протеинурия, микрогематурия, цилиндрурия.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 конца первой - начала второй недели заболевания наступает период развара, продолжающийся 1-2 нед. В этот период усиливается интоксикация, и температура тела больных достигает максимально высокого уровня. Наблюдаемая лихорадка может иметь континуальный (вундерлиховский тип), многоволновый (боткинский тип) или одноволновый (типа «наклонной плоскости» по Кильдюшевскому) характер. Больные заторможены, негативны к окружающему. При тяжелом течении болезни может развиться status typhosus - резкая слабость, апатия, адинамия, нарушение сознания, бред, галлюцинации. На 8-10-й день болезни у 55-65% больных возникает экзантема. Она преимущественно локализуется на коже верхних отделов живота и нижних отделов грудной клетки. Сыпь скудная, число ее элементов обычно не превышает 5-6, п о характеру розеолезная, мономорфная. Розеолы, диаметром около 3 мм, несколько возвышаются над уровнем кожи (roseola elevata) и хорошо заметны на ее бледном фоне. Элементы сыпи существуют до 3-4 дней, оставляя после себя чуть заметную пигментацию кожи. Для брюшного тифа характерен феномен «подсыпания» - появление новых розеол </w:t>
      </w:r>
      <w:r w:rsidRPr="001B6FAB">
        <w:rPr>
          <w:sz w:val="24"/>
          <w:szCs w:val="24"/>
        </w:rPr>
        <w:lastRenderedPageBreak/>
        <w:t>на протяжении периода разгара болезни. У некоторых больных наблюдается феномен каротиновой гиперхромии кожи ладоней и стоп (симптом Филипповича)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Со стороны сердечно-сосудистой системы: относительная бради-кардия, дикротия пульса, глухость тонов сердца, гипотония. Язык утолщен, обложен серо-коричневатым налетом, с отпечатками зубов по краям. Края и кончик его, по-прежнему, имеют ярко-красный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цвет. В тяжелых случаях язык становится сухим и имеет фулигинозный вид. Живот вздут, еще более отчетливыми становятся болезненность и урчание в илеоцекальной зоне, положительные симптомы Падалки и Штернберга. Печень и селезенка увеличены. В разгар болезни, наряду со снижением диуреза, возникает бактериурия, более выражены протеинурия, микрогематурия и цилиндрурия.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 периоде разрешения болезни происходит угасание основных клинических проявлений. Температура тела литически снижается, уменьшается интоксикация - появляется аппетит, увлажняется и очищается от налета язык, увеличивается диурез, нормализуется сон, постепенно исчезает слабость, улучшается самочувствие.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 периоде реконвалесценции у 7-9% больных может наступить рецидив болезни. Предвестниками рецидива являются субфебрилитет, отсутствие нормализации размеров печени и селезенки, сниженный аппетит, продолжающиеся слабость, недомогание. Рецидив сопровождается теми же клиническими проявлениями, что и основная болезнь, но менее продолжительными.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Типичная форма брюшного тифа может иметь легкое, средней тяжести и тяжелое течение.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Атипичная форма болезни включает абортивный, стертый и маскированный варианты течения. Абортивный вариант характеризуется типичным для начального периода брюшного тифа течением, но, не достигнув своего полного развития, все симптомы заболевания регрессируют в срок от 5 до 7 дней, и наступает клиническое выздоровление. При стертом варианте («амбулаторный тиф») интоксикация слабо выражена, температуратела субфебрильная, продолжительность ее часто не превышает одной недели. Изменения со стороны внутренних органов выражены слабо, экзантема отсутствует. Маскированный вариант характеризуется своеобразием клинической </w:t>
      </w:r>
      <w:r w:rsidRPr="001B6FAB">
        <w:rPr>
          <w:sz w:val="24"/>
          <w:szCs w:val="24"/>
        </w:rPr>
        <w:lastRenderedPageBreak/>
        <w:t>картины заболевания, в которой резкое преобладание симптомов поражения какого-либо отдельного органа значительно затрудняет диагностику брюшного тифа. К данному варианту течения относятся так называемые пневмотиф, менинготиф, энцефалотиф, колотиф, тифозный гастроэнтерит, холангиотиф, нефротиф.</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Бессимптомное течение острого брюшного тифа сопровождается бактериовыделением, непревышающем по длительности Змее.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 субкпиническому варианту острого бессимп томного течения относятся случаи, характеризующиеся отсутствием каких-либо признаков заболевания в период обследования и в предшествующие ему 3 мес при наличии выделения брюшнотифозных бактерий с калом.</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Среди лиц с субклиническим вариантом течения в прошлом выявляли достаточно редкие случаи так называемого транзиторноао бактериовыдепения. Его существование признавалось лишь в иммунном организме, ранее привитых против брюшного тифа, при следующих условиях: наличие контакта с источником брюшного тифа, однократного обнаружения только копрокультуры возбудителя, отсутствие перенесенного брюшного тифа в анамнезе или какого-либо лихорадочного заболевания в течение ближайших Зм ее, повторных отрицательных бактериологических исследований кала, мочи, крови, желчи, костного мозга и отсутствие сероконверсии при исследовании сыворотки крови в РНГА (РА) с сальмонеллезными антигенами в динамике.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Выделение S. typhi после клинического выздоровления наблюдается при ремэнбалесцентном варианте бессимптомного течения брюшного тифа.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Хронический брюшной тиф (манифестное течение)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Наличие клиники заболевания, обычно в виде рецидивирующего течения, и сохраняющееся бактериовыделение S. typhi более 3 мес, по окончании острого периода болезни, свидетельствуют в пользу хронического брюшного тифа. Рецидивы болезни при ее хроническом течении мало напоминают острый период заболевания. Они чаще протекают под маской обострения какой-либо очаговой патологии (хронического холецистита, пиелонефрита, энтероколита). В эти периоды резко усиливается бактериовыделение и эпидемиологическая опасность таких больных.</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Хронический брюшной тиф (бессимптомное течение)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 субкпиническому варианту хронического бессимптомного течения относятся случаи, характеризующиеся выделением S. typhi с калом и/или мочой в течение более 3 мес при отсутствии в этот период и предшествующие ему 3 мес каких-либо признаков заболевания.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Выделение S. typhi на протяжении более 3 мес после клинического выздоровления наблюдается при реконвалесцентном варианте бессимптомного хронического течения брюшного тифа. Данный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вариант нуждается в дифференцировании с рецидивирующим течением хронического брюшного тифа, что возможно лишь при длительном мониторинге.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У 3-5% переболевших брюшным тифом формируется хроническое течение данной инфекции. При этом возбудитель с фекалиями и мочой выделяется в течение всей жизни постоянно или периодически.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 числу наиболее опасных осложнений брюшного тифа относятся: инфекционно-токсический шок (ИТШ), перфорация кишечных язв и кишечное кровотечение. ИТШ развивается в период разгара болезни. На фоне резкого нарастания интоксикации снижается температура, падает АД, появляется тахикардия, снижается диурез. Смерть наступает при явлениях падения сердечно-сосудистой деятельности. Перфорация кишечника с последующим перитонитом может осложнить течение любой формы брюшного тифа. Это осложнение развивается чаще на 2-4-й неделе болезни. От сроков диагностики зависит успех лечения, поэтому необходимо хорошо знать первые признаки перфорации. Перфорация кишечника у 80% больных брюшным тифом сопровождается болевым синдромом, даже незначительные боли в животе должны быть поводом для тщательного обследования больного и консультации хирурга. При прободении кишечника ухудшается состояние больного, повышается температура тела. Нарастание метеоризма, угнетение перистальтики, локальная мышечная защита в правой подвздошной области являются основанием для подозрения на перфоративное состояние, требующее хирургического вмешательства.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При кишечном кровотечении, наблюдающемся в те же сроки, что и перфорация кишечника, внезапно снижается температура тела, отмечаются усиливающаяся бледность кожи и слизистых оболочек, тахикардия, снижение АД, вздутие живота, усиление перистальтики. Появление жидкого черного стула (мелена) или стула со сгустками свежей крови свидетельствует о развившемся кишечном кровотечении.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Выписывают больных не ранее 21-го дня нормальной температуры тела после бактериологического исследования кала и мочи не менее 3 раз - через 5 дней после отмены антибиотиков и затем с интервалом в 5 дней. Кроме того, проводят бактериологическое исследование дуоденального содержимого за 7-10 дней до выписки.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После выписки переболевшие брюшным тифом состоят на диспансерном учете в кабинете инфекционных заболеваний в течение 3 мес, проводится бактериологическое исследование кала и мочи. Затем наблюдение за реконвалесцентами осуществляет санитарно-эпидемиологическая станция в течение 2 лет (наблюдение за работающими в пищевой промышленности - на протяжении их трудовой деятельности). Больные с хроническими формами брюшного тифа состоят на учете в СЭС пожизненно.</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Диагностика. Ведущим в специфической диагностике является выделение гемокультуры. Кровь для посева берут во все периоды болезни, 5-10 мл из вены, и засевают в 50-100 мл желчного бульона или среды Раппопорта. Врач должен помнить, что высокая температура тела у пациента свыше 5 дней обязывает провести посев крови. Первый посев крови желательно осуществить до начала антибактериальной терапии. В диагностике используют также серологические реакции - РА, РНГА, диагностический титр - 1:200 и выше. Для выявления лиц с бессимптомным течением заболевания назначают РНГА с Vi-антигеном. Разработаны и высокочувствительные методы ранней диагностики, основанные на выявлении антигенов возбудителя или антител к нему- ИФА, ВИЭФ, РИА и др.</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Лечение. Больные брюшным тифом подлежат обязательной госпитализации в инфекционные стационары. Важными в лечении являются организация правильного ухода за больными, соблюдение постельного режима. Сидеть разрешается больным с 7-8-го дня нормальной температуры тела, ходить - с 10-11-го. Необходим тщательный уход за кожей и слизистой оболочкой полости рта. Нужно следить за регулярным отправлением кишечника, категорически запрещается ставить очистительные клизмы без назначения врача. Рекомендуется легкоусвояемая и щадящая желудочно-кишечный тракт пища (стол 4а), с выздоровлением диету расширяют постепенно.</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К этиотропным препаратам выбора относятся фторхинолоны (ципрофлоксацин по 0,5 г 2 раза в день) и цефтриаксон (роцефин по 1-2 г/сут внутримышечно или внутривенно). Основным этиотропным препаратом резерва остается левомицетин, который назначают внутрь по 0,5 г 4 раза в сутки до 10-го дня нормальной температуры. Для устранения интоксикации применяют инфузионную терапию.</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При перфорации кишечника проводят срочное хирургическое вмешательство. При кишечном кровотечении показаны абсолютный покой, голод, заместительная и гемостатическая терапия. Эффективного лечения, направленного на эрадикацию возбудителя при хроническом течении брюшного тифа, не разработано.</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Профилактика. Основные меры профилактики - улучшение качества водоснабжения, канализации, контроль за приготовлением пищи, санитарная очистка населенных мест. Имеют значение санитарно-просветительная работа с населением, воспитание гигиенических навыков. По эпидемиологическим показаниям некоторым контингентам населения (работники канализации, лица в окружении хронических бактериовыделителей и др.) проводят вакцинацию. В очаге брюшного тифа проводится заключительная дезинфекция. За лицами, имевшими контакт с больным и, устанавливается медицинское наблюдение с обязательной термометрией в течение 25 дней и бактериологическим исследованием кала и мочи. Дети дошкольных учреждений, работники пищевых предприятий и лица, к ним приравниваемые, до получения результатов бактериологического обследования не допускаются в коллективы.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Паратиф 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Возбудителем является Salmonella paratyphi А. В отличие от брюшного тифа, болезнь протекает чаще в среднетяжелой форме и в начальном периоде характеризуется гиперемией лица, инъекцией сосудов склер, кашлем, насморком. Эти симптомы делают начальный период паратифа А сходным с ОРЗ. Раньше, чем при брюшном тифе, появляется сыпь - на 4-7-й день болезни. Кроме того, наряду с типичной розеолезной сыпью можно обнаружить макулопапулезные элементы, напоминающие коревую экзантему. У некоторых больных встречаются петехиальные элементы.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Сыпь при паратифе А обычно более обильна, чем при брюшном тифе. Редко возникают рецидивы и осложнения.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Паратиф 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Возбудитель - Salmonella schottmuelleri. Отличительным признаком являются симптомы гастроэнтерита, возникающие с первых дней болезни. В дальнейшем присоединяются лихорадка, экзантема, представленная розеолами, значительно более обильными, чем при брюшном тифе. Температура носит нередко волнообразный характер, с большими суточными размахами в отличие от брюшного тифа, при котором наблюдается постоянный тип температурной кривой. Основными методами диагностики являются посевы крови на желчный бульон или среду Раппопорта, а также обнаружение антител ксальмонеллам в РНГА. Лечение и меры профилактики - см. «Брюшной тиф».</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Вирусные гепатиты (острые и хронические)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Вирусные гепатиты - группа этиологически неоднородных ан-тропонозных заболеваний, вызываемых гепатотропными вирусами (А, В, С, D, Е, G и, вероятно, другими), имеющая разные механизмы заражения и характеризующаяся преимущественным поражением гепатобилиарной системы с развитием общетоксического, диспепсического и гепатолиенального синдромов, нарушением функций печени и нередко желтухой. По механизмам и путям передачи выделяют две группы вирусных гепатитов: с фекально-оральным механизмом заражения - вирусные гепатиты А и Е и с гемоперкутанным (кровоконтактным) механизмом, образующих группу так называемых парентеральных гепатитов В, D, С, G. Вирусы, вызывающие парентеральные гепатиты, обладают хронио-генным потенциалом, особенно сильно выраженным у вируса гепатита С. Кроме хронического гепатита, они обусловливают развитие цирроза печени и первичной гепатокарциномы.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Вирусный гепатит А (ГА)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Вирусный гепатит А (ГА) - острая энтеровирусная циклическая инфекция спреимущественнофекально-оральным механизмом заражения.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Этиология. Возбудитель - вирус гепатита А (ВГА) - РНК-содержащий энтеровирус 72-го типа, относящийся к семейству пикорнавирусов. ВГА устойчив к окружающей среде: при комнатной температуре может сохраняться в течение нескольких недель, а при 4 °"С - несколько месяцев. Однако его можно инактивировать кипячением в течение 5 мин, автоклавированием, ультрафиолетовым облучением или воздействием дезинфектантов.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Эпидемиология. Источником инфекции чаще всего являются больные с бессимптомной (субклинический и инаппарантный варианты) формой, безжелтушным и стертым течением инфекции или больные, находящиеся в инкубационном, продромальном периодах и начальной фазе периода разгара болезни, в фекалиях которых обнаруживаются ВГА (HAV).</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Ведущий механизм заражения ГА - фекально-оральный, реализуемый водным, пищевым и контактно-бытовым путями передачи. Существует возможность реализации данного механизма и половым путем при орально-генитальных и, особенно, орально-анальных контактах. Удельный вес гем опер кутанного механизма, реализуемого, какправило, при парентеральном инфицировании, составляет около 5%. Наиболее часто это происходит при повторном применении игл и шприцев внутривенными пользователями наркотиков.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Восприимчивость к ГА всеобщая. Наиболее часто заболевание регистрируют у детей старше 1 года (особенно в возрасте 3-12 лет и в организованных коллективах) и у молодых лиц (20-29 лет). Дети до 1 года малочувствительны к заражению ввиду сохранения у них пассивного иммунитета, переданного от матери. У людей в возрасте старше 30-35 лет вырабатывается активный иммунитет, подтверждаемый обнаружением антител к вирусу (IgG анти-HAV) в сыворотке крови 60-97% доноров.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ГА свойственно сезонное повышение заболеваемости в летне-осенний период. Наряду с сезонным отмечается и циклическое повышение заболеваемости ГА через 3-5, 7-20 лет, что связано с изменением иммунной структуры популяции хозяев вируса.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Патогенез. ГА - острая циклическая инфекция, характеризующаяся четкой сменой периодов.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После заражения ВГА из кишечника проникает в кровь и далее в печень, где после фиксации к рецепторам гепатоцитов проникает внутриклеточно. На стадии первичной репликации отчетливых повреждений гепатоцитов не обнаруживается. Новые поколения вирусов выделяются в желчные канальцы и далее поступают в кишечник и выделяются с фекалиями во внешнюю среду. Часть вирусной массы проникает в кровь, обусловливая развитие интоксикационной симптоматики продромального периода. Повреждения гепатоцитов, возникающие в ходе дальнейшего течения ГА, обусловлены не репликацией </w:t>
      </w:r>
      <w:r w:rsidRPr="001B6FAB">
        <w:rPr>
          <w:sz w:val="24"/>
          <w:szCs w:val="24"/>
        </w:rPr>
        <w:lastRenderedPageBreak/>
        <w:t>вируса, а иммуноопосредованным цитолизом. В периоде разгара ГА морфологическое исследование позволяет выявить воспалительные и некробиотические процессы, происходящие преимущественно в перипортальной зоне печеночных долек и портальных трактах. Эти процессы лежат в основе развития трех основных клинико-биохимических синдромов: цитолитического, мезенхимально-воспалительного и холестатического.</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 лабораторным признакам цитолитическсео синдрома относят повышение активности ферментов АлАТ и АсАТ (аланинамино- и аспартатаминотрансферазы), уровня железа в сыворотке крови, снижение синтеза альбумина, протромбина и других факторов свертывания крови, эфиров холестерина. Начальным этапом цитолитического синдрома является повышение проницаемости мембраны гепатоцитов. Это обусловливает выход в кровь прежде всего АлАТ - фермента, находящегося в цитоплазме печеночной клетки. Повышение активности АлАТ - ранний и надежный индикатор повреждения гепатоцита. Однако следует подчеркнуть, что цитолитический синдром развивается в ответ на любое повреждающее воздействие (токсины вирусов, микробов, гипоксия, медикаменты, яды и пр.), поэтому повышение активности АлАТ характерно не только для вирусных гепатитов.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Мезенхимально-воспалительный синдром характеризуется повышением уровня р и у-глобулинов всех классов, изменением коллоидных проб (снижение сулемового титра и повышение показателя тимоловой пробы). Холестатический синдром проявляется повышением в крови уровня связанного билирубина, желчных кислот, холестерина, меди, активности щелочной фосфатазы, а также билирубинурией, уменьшением (исчезновением) уробилиновыхтел в моче.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Благодаря действию комплексных иммунных механизмов (усиление интерферонопродукции, активизация естественных киллеров, антител оп редукция и активность антител озави си мых киллеров) репликация вируса прекращается, и происходит его элиминация из организма человека. Для ГА не характерны ни длительное присутствие вируса в организме, ни развитие хронической формы болезни. Однако иногда течение заболевания может быть модифицировано в случаях коинфекции или суперинфекции другими гепатотропными вирусами. У лиц с генетической предрасположенностью возможно развитие хронического активного аутоиммунного гепатита 1-го типа.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Клиника. ГА характеризуется полиморфизмом клинических проявлений. Различают следующие формы ГА. По степени выраженности клинических проявлений: бессимптомная (субклиническая и инаппарантная) и манифестная (желтушная, </w:t>
      </w:r>
      <w:r w:rsidRPr="001B6FAB">
        <w:rPr>
          <w:sz w:val="24"/>
          <w:szCs w:val="24"/>
        </w:rPr>
        <w:lastRenderedPageBreak/>
        <w:t>безжелтушная, стертая). По длительности течения: острая и затяжная. По степени тяжести течения: легкая, средней тяжести и тяжелая.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Осложнения: рецидивы, обострения, поражения желчевыводящих п утей.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Исходы: выздоровление без остаточных явлений, с остаточными явлениями - постгепатитный синдром, затяжная реконвалесценция, поражение желчных путей (дискинезия, холецистит).</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 манифестных случаях болезни выделяют инкубационный, преджелтушный (продромальный), желтушный период и период реконвалесценции.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Инкубационный период ГА составляет в среднем 14-28 дней (от 7 до 50 дней). Продромальный (преджелтушный) период, продолжительностью в среднем 5-7 дней, характеризуется преобладанием токсического синдрома, протекающего в гриппоподобном, диспепсическом, астеновегетатмвном и смешанном вариантах. Наиболее часто наблюдается «лихорадочно-диспепсический» вариант, для которого характерны острое начало с повышением температуры тела до 38-40 °С в течение 1-3 дней, катаральные явления, головная боль, понижение аппетита, тошнота и чувство дискомфорта в эпигастральной области. Спустя 2-4 дня отмечаются изменение окраски мочи (холурия), приобретающей цвет темного пива или крепкого чая. В этот период увеличивается печень, пальпация которой становится весьма чувствительной, и иногда (у 10-20 % больных) - селезенка. При биохимическом исследовании выявляют повышение активности АлАТ. Затем наступает период разгара, продолжающийся в среднем 2-3 нед. Как правило, возникновение желтухи сопровождается ахолией кала, снижением температуры тела до нормального или субфебрильного уровня, уменьшением головной боли и других общетоксических проявлений, что служит важным дифференциально-диагностическим признаком гепатита 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 первую очередь при обретают желтушное окрашивание слизистая оболочка полости рта (уздечка языка, твердое небо) и склеры, в дальнейшем - кожа; при этом, как правило, степень желтушности соответствует тяжести болезни.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При обследовании больных в этот период, наряду с желтухой, отмечаются астенизация, тенденция к брадикардии и гипотензии, глухостъ сердечных тонов, </w:t>
      </w:r>
      <w:r w:rsidRPr="001B6FAB">
        <w:rPr>
          <w:sz w:val="24"/>
          <w:szCs w:val="24"/>
        </w:rPr>
        <w:lastRenderedPageBreak/>
        <w:t>обложенностъ языка, увеличение печени, край которой закруглен и болезнен при пальпации. В '/у случаев имеет место небольшое увеличение селезенки.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Фаза угасания желтухи протекает обычно медленнее, чем фаза нарастания, и характеризуется постепенным исчезновением признаков болезни. С исчезновением желтухи наступает период реконвалесценции, продолжительность которого весьма вариабельна (от 1-2 до 6-12 мес) В это время у больных нормализуется аппетит, ликвидируются астеновегетативные нарушения, восстанавливаются размеры печени, селезенки и функциональные печеночные тесты. У 5-10% больных наблюдается затяжное течение болезни, продолжительностью до нескольких месяцев, характеризующееся монотонной динамикой клинико-лабораторных показателей. Затяжное течение у подавляющего большинства больных заканчивается выздоровлением.</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 период угасания симптомов у отдельных пациентов наступают обострения болезни, проявляющиеся ухудшением клинических и лабораторных показателей. Рецидивы возникают в период реконвалесценции через 1-3 мес после клинического выздоровления и нормализации функциональных тестов, характеризуются повторными клинико-биохимическими изменениями. Больные с затяжным течением ГА, обострениями и рецидивами болезни нуждаются в тщательном обследовании для исключения возможной сочетанной инфекции (ГВ и др.) и связанной с ней хронизацией процесса.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Помимо указанных осложнений у ряда больных могут определяться признаки поражения желчных путей.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Исход ГА обычно благоприятный. Полное выздоровление наблюдается у 90 % больных, у остальных отмечаются остаточные явления в виде гепатофиброза, астеновегетативного (постгепатитного) синдрома, поражения билиарной системы при неизмененных функциональных печеночных тестах. После перенесенного ГА иногда наблюдается синдром Жильбера, характеризующийся повышением в сыворотке крови уровня свободного билирубина при неизмененных других биохимических тестах.</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Диагностика Диагноз устанавливают с учетом комплекса эпидемиологических данных (развитие болезни после контакта с больным ГА или пребывания в неблагополучном районе в период, соответствующий инкубации ГА), клинических показателей (циклическое развитие заболевания с возникновением характерных клинико-патогенетических синдромов) и результатов лабораторных исследований. Среди них: гипертрансаминаземия с повышением активности АлАТ в 10-40 и более раз по сравнению </w:t>
      </w:r>
      <w:r w:rsidRPr="001B6FAB">
        <w:rPr>
          <w:sz w:val="24"/>
          <w:szCs w:val="24"/>
        </w:rPr>
        <w:lastRenderedPageBreak/>
        <w:t>с нормой, снижение сулемового титра, повышение показателя тимоловой пробы, умеренное повышение содержания у-глобулиновой фракции в протеинограмме сыворотки крови, изменения гемограммы (нормоцитоз или лейкопения, относительный лимфоцитоз, замедление СОЭ).</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Достоверное подтверждение диагноза ГА достигается иммуно-химическими (РИА, ИФА и др.) методами, обнаружением нарастания титра IgM анти-HAV в продромальном периоде и начальной фазе периода разгара. IgG анти-HAV, определяемые в периоде реконваленсценции, имеют анамнестическое значение.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Дифференциальная диагностика ГА в продромальном периоде проводится с гриппом и другими ОРЗ, энтеровирусной инфекцией. В отличие от ГА для гриппа типично преобладание катарального и токсического, в первую очередь нейротоксического синдромов, тогда как изменение функциональных печеночных тестов и гепатомегалия не характерны. При аденовирусной и энтеровирусной инфекциях, сопровождающихся увеличением печени, обычно выражены катаральные процессы в верхних дыхательных путях, миалгии.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Лечение. Терапевтические мероприятия в большинстве случаев ограничивают назначением щадящей диеты сдобавлением углеводов и уменьшением количества жиров (стол № 5), постельного режима в период разгара болезни, щелочного питья и симптоматических средств. Основные направления терапии приведены в табл. 1. В периоде реконвалесценции назначают желчегонные препараты и по показаниям спазмолитические средства. После выписки из стационара пациенты нетрудоспособны не менее 14 дней. Сроки дальнейшей нетрудоспособности определяются клинико-биохимическими показателями. При сохранении повышения активности АлАТ в 2-3 раза и более вопрос о выписке на работу решается индивидуально с учетом профессии и социального статуса пациента.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Реконвалесценты ГА подлежат диспансерному наблюдению: перенесшие легкую форму - в течение 1 мес., затем снимают с учета при отсутствии остаточных явлений; среднетяжелую и тяжелую формы - в течение Змее, при необходимости - дольше, вплоть до выздоровления.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Профилактика. Проводят комплекс санитарно-гигиенических и противоэпидемических мероприятий, такой же, как и при других кишечных инфекциях. Питьевая вода и пищевые </w:t>
      </w:r>
      <w:r w:rsidRPr="001B6FAB">
        <w:rPr>
          <w:sz w:val="24"/>
          <w:szCs w:val="24"/>
        </w:rPr>
        <w:lastRenderedPageBreak/>
        <w:t>продукты, свободные от ВГА - залог снижения заболеваемости. Необходима проверка качества водопроводной воды на вирусное загрязнение.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Большое значение имеет повышение санитарной культуры населения. За лицами, находившимися в контакте с больным ГА, устанавливают наблюдение сроком 35 дней, вовремя которого проводят систематическое (1 раз в нед.) клиническое наблюдение с целью раннего выявления первых признаков болезни и биохимическое обследование - определение активности АлАТ.</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Контактным детям и беременным по эп ид показаниям вводят донорский иммуноглобулин в дозах, соответствующих возрасту (от 1 года до 6 лет - 0,75 мл, 7-10 лет- 1,5мл, старше 10 лет-3 мл). Для иммунопрофилактики желательно иметь специфический иммуноглобулин с высоким титром антител к ВГА (0,05 мл/кг массы тела, внутримышечно).</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Существующие инактивированные моновакцины «ГЕПАИН-ВАК», «HAVRIX» и дивакцины А/В предназначены для активной профилактики ГА прежде всего на территориях с высоким уровнем заболеваемости ГА.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Вирусный гепатит Е (ГЕ)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Этиология. Вирус гепатита Е (ВГЕ) принадлежит к неклассифицированным вирусам (в прошлом его относили к калицивирусам). ВГЕ напоминает калицивирусы своим «голым» (из-за отсутствия наружной оболочки) икосаэдральным капсидом и рядом физико-химических и биологических свойств, которых, однако, недостаточно для включения его в это семейство. Вирусным геном ом служит одноцепочечная РНК. Размеры вируса составляют 27-34 нм.</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Эпидемиология. Источником инфекции являются больные острой формой ГЕ. Механизм передачи - фекально-оральный. Из путей передачи ведущее место принадлежит водному, когда фактором передачи становится питьевая вода, чаще из открытых водоисточников, контаминированная ВГЕ. Не исключаются пищевой и контактно-бытовой пути передачи. ГЕ встречается чаще в виде эпидемий и вспышек, ноописанаи спорадическая заболеваемость. Наиболее часто инфекцию регистрируют в азиатских странах (Туркмения, Афганистан, Индия), где существуютвысокоэндемичные районы, Африке, Южной Америке, значительно реже в Северной Америке и Европе. </w:t>
      </w:r>
      <w:r w:rsidRPr="001B6FAB">
        <w:rPr>
          <w:sz w:val="24"/>
          <w:szCs w:val="24"/>
        </w:rPr>
        <w:lastRenderedPageBreak/>
        <w:t>Восприимчивость к ВГЕ всеобщая, однако заболевание регистрируется чаще всего в возрастной группе 15-29 лет.</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Патогенез изучен недостаточно. Большинство исследователей полагают, что центральным звеном патогенеза является цитопатическое действие вируса. Не исключается и участие иммунных механизмов в некробиотических изменениях печеночной ткани.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Клиника. Инкубационный период составляет 15-40 дней. Заболевание может протекать как в манифестной (желтушной и безжелтушной), так и бессимптомной формах. Продолжительность преджелтушного (продромального) периода при манифестом течении ГЕ составляет 1-10 дней. Он характеризуется постепенным развитием астеновегетативных и диспепсических симптомов, ноющих болей в правом подреберье и эпигастрии, реже - непродолжительной лихорадки. Желтушный период, в сравнении с гепатитами другой этиологии, достаточно короткий - до 15 дней и нередко характеризуется сохранением в течение первой недели желтухи, ноющих болей в правом подреберье и признаками холестаза. Изменения биохимических показателей в этот период каких-либо отличий от ГА не имеют. Спустя 2-4 нед наблюдается обратное развитие симптомов и выздоровление. Хроническое течение для ГЕ не характерно. Летальность от ГЕ в целом не превышает 0,4%.</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Особое внимание врачи должны уделять беременным с вирусным гепатитом Е, так как у последних болезнь может протекать в тяжелой и даже фульминантной форме с развитием грозных осложнений - острой печеночной энцефалопатии (ОПЭ), геморрагического синдрома, гемоглобинурии с последующей почечной недостаточностью, печеночно-почечной недостаточности и др. Выкидыши и роды у больных ГЕ сопровождаются большой кровопотерей и высокой частотой гибели новорожденных. Особенно высокая летальность (20-0%) наблюдается в III триместре беременности. Неблагоприятное течение ГЕ отмечается также у больных хроническими гепатитами В и С.</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Диагностика. Верификация диагноза основывается на определении в сыворотке крови больных IgM анти-HEV методом ИФА или HEV-RNA методом ПЦР.</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Лечение соответствует терапии ГА (см. табл. 1). Важная роль в исходе ГЕ у беременных принадлежит акушерской тактике, направленной на предупреждение выкидышей, преждевременных родов и оптимальное ведение родов.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Профилактика. Противоэпидемические и санитарно-гигиенические мероприятия аналогичны проводимым при ГА.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Вирусный гепатит В (ГВ)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Этиология. Возбудитель- вирус гепатита В (ВГВ), относится к семейству гепаднавирусов, ДНК-содержащих вирусов, поражающих клетки печени. Вирионы ВГВ диаметром 42-45 нм («полные» частицы Дейна), имеют наружную липопротеидную оболочку, внутреннюю оболочку и нуклеокапсид. Последний включает ДНК, фермент ДНК-полимеразу и несколько протеинов НВсАд, НВеАд и НВхАд. Первый из них - ядерный («core») антиген НВсАд - обладает протеинкиназной активностью, необходимой для фосфорилирования белков. Обладает высокой иммуногенностью, с которой связан адекватный иммунный ответ организма при циклическом течении острого ГВ. Второй антиген - НВеАд - находится в связи с НВсАд и является маркером активной репликации вируса и высокой ДНК-полимеразной активности. НВхАд - активирует экспрессию всех вирусных генов и усиливает синтез вирусных протеинов. Играет особую роль в развитии первичной гепатокарциномы. Наружная оболочка вируса представлена HBsAg («австралийский антиген»). В зоне, предшествующей S-антигену, расположены pre S1 и pre S2 протеины. Эти белки ответственны за прикрепление и проникновение вируса в клетки печени. ВГВ обладает мутационной изменчивостью, с чем могут быть связаны некоторые случаи ациклического течения заболевания. Так, кроме нормального «дикого» HBV-варианта, существуютмутантные формы: вариант «Сенегал», при котором сохраняется продукция HBsAg, но не определяются антитела к HBcAg; HBVe(-), при котором не определяется НВеАд и др.</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Вирус отличается чрезвычайно высокой устойчивостью к различным физическим и химическим факторам: низким и высоким температурам, многократному замораживанию и оттаиванию, УФО, длительному воздействию кислой среды. Инактивируется при кипячении, автоклавировании (120 °С в течение 45 мин), стерилизации сухим жаром (180 °С - через 60 мин), действии дезинфектантов.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Эпидемиология. Основными источниками инфекции при ГВ являются лица с бессимптомными и клинически выраженными острыми и хроническими формами болезни, в том числе с циррозом печени, у которых вирус присутствует в крови и различных биосубстратах - слюне, моче, сперме, влагалищном секрете, менструальной крови и др. Однако наибольшее эпидемиологическое значение имеют больные с хроническим течением ГВ. Для заражения достаточно 10-6 – 10-7 мл вируссодержащей </w:t>
      </w:r>
      <w:r w:rsidRPr="001B6FAB">
        <w:rPr>
          <w:sz w:val="24"/>
          <w:szCs w:val="24"/>
        </w:rPr>
        <w:lastRenderedPageBreak/>
        <w:t>крови. Число людей, инфицированных ВГВ - источников инфекции - огромно. Только вирусоносителей, по данным ВОЗ, более 350 млн человек.</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Основной механизм передачи инфекции - гемоперкутанный (кровоконтактный). Пути передачи могут быть естественными, благодаря которым ВГВ сохраняется в природе, и искусственными. К естественным путям передачи относятся: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1) половой - при половых контактах, особенно гомосексуальных;</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2) вертикальный - от матери (с бессимптомной или манифестной инфекцией) плоду (ребенку), инфицирование чаще происходит во время родов.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Имеется прямая корреляция между активностью репликации вируса и риском передачи инфекции ребенку. Так, у НВеАд-позитивных матерей вероятность заражения ребенка составляет 70-90%, а у НВеАд-негативных - менее 10%;</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3) бытовое парентеральное инфицирование через бритвенные приборы, зубные щетки, мочалки и т. п.</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Искусственный путь передачи - парентеральный - реализуется при проникновении вируса через поврежденную кожу, слизистые оболочки при лечебно-диагностических манипуляциях (инъекции, операции, трансфузии крови и ее препаратов, эндоскопические процедуры и т. п.). В настоящее время особенно велик риск инфицирования у наркоманов, повторно использующих для парентерального введения наркотиков необеззараженные иглы и шприцы.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 1995 г. китайскими учеными доказана возможность трансмиссивного механизма заражения ВГВ. Фактором передачи являлись москиты.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Восприимчивость людей к ВГВ высокая. Наиболее чувствительны дети первого года жизни. В ряде тропических стран к 4-8 годам инфицировано до 20 % детей. HBsAg чаще выявляют у мужчин. В настоящее время в нашей стране заболеваемость острым ГВ регистрируется преимущественно среди молодых людей репродуктивного возраста (15-</w:t>
      </w:r>
      <w:r w:rsidRPr="001B6FAB">
        <w:rPr>
          <w:sz w:val="24"/>
          <w:szCs w:val="24"/>
        </w:rPr>
        <w:lastRenderedPageBreak/>
        <w:t>35 лет). Наиболее высока она в возрастной группе 20-29 лет. Сезонность ГВ не выражена. У реконвалесцентов вырабатывается длительный, возможно, пожизненный иммунитет.</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Патогенез. Из места внедрения ВГВгематогенно достигает печени, где в гепатоцитах происходит репликация вирионов. Имеются также сведения и о внепеченочной репродукции ВГВ в клетках СМФ костного мозга, крови, лимфатических узлов, селезенки.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Схематично репликация ВГВ в клетках печени происходит следующим образом: геном ВГВ проникает в ядро гепатоцита, где ДНК-зависимая РНК-полимераза синтезирует прегеном (РНК) вируса. После чего прегеном и ДНК-полимераза (ревертаза) вируса, будучи упакованными в капсид, переносятся в цитоплазму гепатоцита, где происходиттранскрипция прегенома с образованием новой «минус»-цепи ДНК. После разрушения прегенома «минус»-цепь ДНК служит матрицей для образования «плюс»-цепи ДНК. Последняя, заключенная в капсид и внешнюю оболочку, покидает гепатоцит. ВГВ не обладает цитотоксичностью. Цитолиз гепатоцитов, элиминация вируса и, в итоге - исход острого ГВ зависят от иммунного ответа организма: продукции эндогенного интерферона, реакции естественных киллеров, цитотоксических Т-лимфоцитов, антител озависимых киллеров, макрофагов и антител на антигены ВГВ, печеночно-специфического липопротеина и ряда измененных тканевых структур печени. Следствием этого является развитие некробиотических и воспалительных изменений в паренхиме печени. В результате патологических изменений в печеночной ткани возникают цитолитический, мезенхимально-воспалительный и холестатический синдромы с определенными клиническими и лабораторными проявлениями (см. «Патогенез ГА»). У отдельных больных могут превалировать проявления одного из указанных синдромов.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При морфологическом исследовании обнаруживают дистрофические изменения гепатоцитов, зональные некрозы, активизацию и пролиферацию звездчатых эндотелиоцитов (клеток Купфера). В более тяжелых случаях - субмассивные и массивные некрозы печени, которые как и распространенные «мостовидные» и мульти-лобулярные некрозы являются нередко патологоанатомическим субстратом печеночной комы. Холестатические варианты ГВ сопровождаются вовлечением в патологический процесс внутри печеночных желчных ходов с образованием в них «желчных тромбов», увеличением содержания билирубина в гепатоцитах.</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 патогенезе ГВ, кроме реппикативной, выделяют также интеаративную форму течения инфекции. При этом происходит встраивание всего генома вируса в геном клетки хозяина или фрагмента, отвечающего, например, за синтез HBsAg. Последнее приводит к присутствию в крови лишь HBsAg.</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Интеграция генома ВГВ в геном гепатоцита является одним из механизмов, обусловливающих развитие персистирующих (ациклических) форм течения ГВ и первичной гепатоцеллюлярной карциномы.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 генезе прогрессирующих форм ГВ большое значение имеют иммунопатологические реакции, обусловленные сенсибилизацией лимфоцитов липопротеидам и печеночных мембран, митохондриальными и другими аутоантигенами, а также суперинфицированием другими гепатотропными вирусами (D, С и др.).</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Таким образом, ГВ свойственно многообразие клинических форм, которые в большой степени зависят от процессов, происходящих с вирусом в печеночной клетке - интегративных или репликативных.</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Клиника. Различают следующие варианты клинического течения вирусного гепатита 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А. По цикличности течения: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I. Циклические формы.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1. Острый ГВ - бессимптомная (инаппарантная и субклиническая), безжелтушная, желтушная (с преобладанием цитолиза или холестаза).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2. Острый ГВ с холестати чески м синдромом.</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II. Персистирующие формы.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1. Носительство ВГВ -хроническая бессимптомная форма (носительство HBsAg и других антигенов вируса).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2. Хронический вирусный гепатит В, интегративная фаза.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III. Прогрессирующие формы.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1. Молниеносный (фульминантный) гепатит.</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2. Под острый гепатит.</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3. Хронический вирусный гепатит В, репликативная фаза (в том числе с циррозом печени).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IV. Вирусный гепатит В, острый или хронический микст, в сочетании с вирусными гепатитами А, С, D, Е, G.</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Б. По тяжести заболевания: легкого, средней тяжести, тяжелого течения.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 Осложнения: обострения, рецидивы, геморрагический и отечно-асцитический синдромы, острая печеночная недостаточность (ОПН)-печеночная энцефалопатия (прекома I, II, кома), ассоциированная инфекция (воспаление желчных протоков, пневмония, флегмона кишки, сепсис и пр.).</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Г. Исходы: выздоровление полное или с остаточными явлениями (постгепатитный синдром, дискинезия желчных путей, гепатофиброз), смерть.</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Инаппарантный и субкпинический варианты бессимптомной формы диагностируются при проведении иммуно-биохимических исследований в очагах и во время скрининговых исследований. Оба варианта характеризуются отсутствием клинических признаков заболевания. При инаппарантном варианте в крови больных могут быть обнаружены: ДНК-ВГВ, антигены ВГВ и антитела к ним (признаки сероконверсии). При субклиническом варианте кроме того могут быть выявлены биохимические признаки поражения печени (повышение активности АлАТ, АсАТ и др.)</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Клинически выраженной (манифестной) формой является острая циклическая желтушная форма с цитопитическим синдромом, при которой признаки болезни выражены наиболее полно.</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Выделяют следующие периоды болезни: инкубационный, преджелтушный (продромальный), желтушный (разгара) и реконвалесценции. Продолжительность инкубационного периода - от 6 нед добмес. Преджелтушный период длится в среднем от 4 до 10 дней, реже - укорачивается или затягивается до 3-4 нед. Для него характерны астено-вегетативный, диспепсический, артралгический синдромы и их сочетания.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 конце преджелтушного периода увеличиваются печень и селезенка, появляются признаки холестаза - зуд, темная моча и ахоличный кал. У части больных (10 %) отмечаются экзантема (обычно уртикарная), признаки васкулита, у детей иногда наблюдается папулезный акродерматит (синдром Джанотти-Крости). При лабораторном обследовании в моче обнаруживают уробилиноген, иногда желчные пигменты, в крови - повышенную активность АлАТ.</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Продолжительность желтушного периода - 2-6 нед с колебаниями от нескольких дней до нескольких месяцев. Первоначально желтушное окрашивание приобретают склеры, слизистая оболочка твердого неба и уздечка языка, позднее окрашивается кожа. Интенсивность желтухи обычно соответствует тяжести течения болезни. Остаются выраженными и нередко нарастают симптомы интоксикации: слабость, раздражительность, головная боль, поверхностный сон, снижение аппетита до анорексии (при тяжелых формах), тошнота и иногда рвота. У некоторых больных возникает эйфория, которая может быть предвестником энцефалопатии, но создает обманчивое впечатление улучшения состояния. У 1/3 больных отмечается зуд кожи, интенсивность которого не коррелирует со степенью желтухи. Часто определяются гипотензия, брадикардия, приглушенность тонов сердца и систолический шум, обусловленные ваготоническим эффектом желчных кислот. Больных беспокоит чувство тяжести в эпигастральной области и правом подреберье, особенно после еды, вследствие растяжения капсулы печени. Могут наблюдаться резкие боли, связанные с перигепатитом.холангиогепатитом или начинающейся гепатодистрофией.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Язык больных обычно покрыт белым или бурым налетом. Как правило, выявляется увеличение печени, больше за счет левой доли, пальпация ее болезненна, консистенция эластическая или плотно-эластическая, поверхность гладкая. Селезенка также увеличивается, но несколько реже. Сокращение размеров печени на фоне прогрессирующей желтухи и интоксикации - неблагоприятный признак, указывающий на </w:t>
      </w:r>
      <w:r w:rsidRPr="001B6FAB">
        <w:rPr>
          <w:sz w:val="24"/>
          <w:szCs w:val="24"/>
        </w:rPr>
        <w:lastRenderedPageBreak/>
        <w:t>развивающуюся гепатодистрофию. Плотная консистенция печени, особенно правой доли, заостренный край, сохраняющиеся после исчезновения желтухи, могут свидетельствовать о переходе болезни в хроническую форму.</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Фаза угасания желтухи обычно более продолжительная, чем фаза нарастания. Она характеризуется постепенным улучшением состояния больного и восстановлением функциональных печеночных тестов. Однако у ряда больных развиваются обострения, протекающие, как правило, более легко. В период реконвалесценции (2-12 мес) симптомы болезни исчезают, но длительно сохраняются астеновегетативный синдром, чувство дискомфорта в правом подреберье. У части больных возможны рецидивы с характерными клинико-биохимическими синдромами.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Безжелтушная форма ГВ напоминает преджелтушный период острой циклической желтушной формы. Заболевание, несмотря на более легкое течение, часто носит затяжной характер. Нередко встречаются случаи развития хронической инфекции.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Острая циклическая форма ГВ с хопестатическим синдромом характеризуется отчетливым преобладанием и длительным существованием признаков холестаза.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При тяжелых формах болезни (30-40 % случаев) значительно выражен синдром интоксикации в виде астении, головной боли, анорексии, тошноты и рвоты, инсомнии и эйфории, часто возникают признаки геморрагического синдрома в сочетании с яркой («шафранной») желтухой. Резко нарушены все функциональные тесты печени. Прогностически неблагоприятно понижение протромбинового индекса до 50 % и ниже. При неосложненном течении тяжелые формы заканчиваются выздоровлением через 10-12 нед и более. Самым серьезным осложнением тяжелых форм ГВ является ОПН, развивающаяся при диффузном поражении печени у 4-10 % больных этой формой болезни.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Клиника ОПН характеризуется психоневрологической симптоматикой (энцефалопатией), выраженным геморрагическим синдромом, гипотензией, тахикардией, нередко сокращением размеров печени и появлением «печеночного запаха» изо рта.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Диагностика. Важное значение в распознавании ГВ имеют данные эпидемиологического анамнеза (указания на парентеральные вмешательства, контакте больным, внутривенные введения наркотиков в сроки, соответствующие периоду </w:t>
      </w:r>
      <w:r w:rsidRPr="001B6FAB">
        <w:rPr>
          <w:sz w:val="24"/>
          <w:szCs w:val="24"/>
        </w:rPr>
        <w:lastRenderedPageBreak/>
        <w:t>инкубации), клинического обследования (выявление характерной цикличности болезни и клинико-биохимических синдромов). Манифестные формы ГВ характеризуются высокой аминотрансфераземией, билирубинемией (желтушная форма), снижением сулемового титра и нормальными значениями тимоловой пробы в начале заболевания. Основное внимание следует обратить на результаты специфических методов исследования - обнаружение маркеров ГВ-вирусной инфекции.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ВОП должен уметь назначить обследование на маркеры ГВ и дать предварительную интерпретацию полученным данным (табл. 2, 3).</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При остром ГВ, в преджелтушной и начальной фазе желтушного периодов, в сыворотке крови обнаруживают HBsAg, HBeAg, HBV-DNA и IgM анти-НВс. В период разгара желтухи (через 1-1,5 мес от начала заболевания) - HBsAg, HBeAg и HBV-DNA, которые выявляются непостоянно. С большим постоянством определяются IgM анти-НВс. В периоды угасания клинических проявлений и реконвалесценции обнаруживают IgM анти-НВс, анти-НВе, позднее - анти-НВс (total) и IgG анти-НВс. Персистирование HBeAg при отсутствии анти-НВе - прогностический признак хронизации инфекции.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Лечение. Больных гепатитом В госпитализируют в инфекционный стационар. Основой лечения ГВ, как и других гепатитов, является щадящий двигательный и диетический режим (стол № 5), которого бывает достаточно для большинства больных легкими формами болезни. При среднетяжелом течении нередко дополнительно проводят инфузионную терапию с применением растворов глюкозы, Рингера, гемодеза и т. д. (см. табл. 1).</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Наибольшего внимания требует терапия больных тяжелыми формами ГВ. Наряду с базисной инфузионной терапией принято назначать глюкокорти костер он ды, обычно преднизолон, в дозе 40-90 мг/сут с постепенным снижением суточной дозы на протяжении 3-4 нед. Показано назначение ингибиторов протеолитических ферментов, диуретических препаратов, антибиотиков широкого спектра действия для предупреждения бактериальных осложнений. В случаях ГВ с признаками печеночной недостаточности и энцефалопатии проводят интенсивную инфузионную терапию, назначают повышенные дозы глюкокортикостероидов, диуретики, леводопу, целесообразны эфферентные методы (плазмаферез, гемосорбция и др.). Отмечен положительный эффект от применения препаратов интерферона и противовирусных препаратов (азидо-тимидин, ламивудин, криксиван и др.).</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После выписки из стационара больные гепатитом В нетрудоспособны не менее 30 дней, а затем вопрос о трудоспособности определяют в зависимости от клинико-биохимических показателей (повышение АлАТ в 2-3 раза при остальных удовлетворительных показателях не является противопоказанием для трудовой деятельности).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 дальнейшем проводится диспансерное наблюдение за реконвалесцентами в течение 6-12 мес, при необходимости - более. У 10-14 % пациентов формируется хронический вирусный гепатит 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Профилактика ГВ направлена на прерывание естественных и искусственных путей передачи инфекции. Для уменьшения интенсивности передачи ВГВ естественными путями имеет значение просветительская работа, пропаганда безопасного секса, повышение санитарной грамотности населения. Противоэпидемические мероприятия в очагах инфекции включают наблюдение за контактными, обследование их на маркеры гепатита В и др. С целью прерывания искусственных путей передачи вируса необходим строгий контроль доноров крови, а также доноров различных органов и спермы. Кровь и ее препараты должны тестироваться на ВГВ. Особое значение имеет гарантированное обеззараживание всех медицинских инструментов, аппаратуры, используемой для диагностики или лечения.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Однако эпидемический процесс при ГВ-инфекции можно регулировать только с помощью вакцин. Созданы плазменные, генно-инженерные вакцины. Разработана и продолжает изучаться тактика и стратегия вакцинопрофилактики. Вакцинации подлежат новорожденные, родившиеся отматерей, инфицированных ВГВ, пациенты с хроническими болезнями, требующими парентеральных вмешательств, переливаний крови и ее дериватов. Во многих странах проводится вакцинация медицинских работников - хирургов, стоматологов, акушеров-гинекологов и др., деятельность которых связана с контактом с кровью и различными биосубстратами (см. Приложения).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Кроме того, для профилактики используют специфический гипериммунный иммуноглобулин. Его введение в дозе 0,05 мл/кг массы тела показано не позднее, чем через 48 ч после вероятного заражения, а также новорожденным по определенным схемам в сочетании с вакциной.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Вирусный гепатит D (ГD)</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Этиология. Вирус ГО (дельта-вирус, HDV) представляет собой сферические частицы размером 30-37 нм, содержащие РНК, внутренний антиген - HDAg, и внешний - являющийся поверхностным антигеном ВГВ - HBsAg. Этот неклассифицированный вирус (вироид) нуждается при репликации в хелперной функции ВГВ, результатом чего является использование HBsAg для синтеза оболочки ВГО. Генотипирование позволило установить наличие 3 генотипов и нескольких субтипов ВГО. Вирусы генотипа 1 встречаются наиболее часто. Предполагают, что 1а субтип вызывает более легкие, a 1b -более тяжелые случаи заболевания.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Эпидемиология. Источниками инфекции являются больные острыми и хроническими формами инфекции, протекающими как в манифестной, так и в субклинической формах. Механизм и пути передачи, по-видимому, такие же, как при ГВ. Наибольшее число инфицированных обнаружено среди наркоманов (52 %) и больных гемофилией. Есть сведения о высоком риске заражения при сексуальных контактах.</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Клиника. Гепатит D встречается только у лиц, инфицированных ВГВ, и протекает в виде острой коинфекции или суперинфекции. Инкубационный период в случае коинфекции - при одновременном заражении ВГВ и ВГО, составляет от 40 до 200 дней. Заболевание протекает относительно доброкачественно и характеризуется коротким продромальным периодом с выраженной лихорадкой, нетипичной для гепатита В, болями в правом подреберье у 50% и мигрирующими болями в крупных суставах у 30% больных и двухволновым течением желтушного периода. Для желтушного периода характерны также: субфебрильная температура тела, сохраняющиеся боли в правом подреберье, уртикарные высыпания, гепатоспленомегалия. Следует, однако, заметить, что острое одновременное течение двух инфекций (коинфекция) увеличивает риск развития тяжелой и фульминантной форм заболевания. При суперинфекции, когда происходит наслоение острого гепатита D на хроническую ГВ-вирусную инфекцию (манифестную или субклиническую), инкубационный период короче и составляет 1-2 мес. Преджелтушный период составляет 3-5 дней и характеризуется развитием астеновегетативных и диспепсических симптомов, отчетливых болей в правом подреберье и артралгий. Желтушный период характеризуется в первые 3-5 дней лихорадкой, а в дальнейшем, при тяжелом течении, нарастанием симптомов отечно-асцитического и геморрагического синдромов. При прогрессировании болезни в одних случаях развивается фульминантный гепатит с ОПЭ и летальным исходом, в других - хронический активный гепатит, нередко с быстро формирующимся циррозом печени. Летальность при суперинфекции достигает 5-20 %.</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Диагностика. Острая коинфекция ВГВ/ВГО диагностируется при наличии у больного маркеров активной репликации ВГВ: HBsAg, HBeAg, HBV-DNA, IgM анти-НВс и ВГО: HDVAg, IgM анти-HDV, HDV-RNA. Причем в первые 2 нед заболевания в крови больных определяются HDVAg и HDV-RNA. С 10-15-го дня болезни - IgM анти-HDV, а с 5-9-й недели - IgG анти-HDV. Острая суперинфекция BFD (острый дельта-гепатит) может быть подтвержден наличием маркеров репродукции BFD: HDV-RNA и IgM анти-HDV при отсутствии (или низком титре) IgM анти-НВс.</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Лечение. Используется комплекс лечебных мероприятий, аналогичных вирусному ГВ.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Профилактика не отличается от профилактики ГВ. Существующая вакцинация против ГВ защищает и от ГD. Разрабатывается и вакцина против ГО, защищающая лиц, инфицированных ВГВ.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Вирусный гепатит С (ГС)</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Этиология. Вирус гепатита С (ВГС) - мелкий РНК-содержащий вирус, относящийся к семейству флавивирусов. Геном ВГС кодирует образование структурных и неструктурных белков вируса. К первым из них относятся: нуклеокапсидный белок С (core protein) и оболочечные (envelope) - Е1 и Е2/ NS1 гликопротеины. В состав неструктурных белков (NS2, NS3 NS4, NS5) входят ферментативноактивные протеины. На все эти белки в организме больного вырабатываются антитела (анти-HCV), которые и определяются иммунохимическими методами. Согласно существующим классификациям выделяют 6, 11 и более генотипов ВГС и более 100 его субтипов. Установлены существенные географические различия в их распространенности. В России чаще всего обнаруживаются генотипы: 1 (а и Ь), 2а и За. С генотипом 1Ь большинство исследователей связывают случаи заболеваний с высоким уровнем виремии и низким ответом на интерферонотерапию.</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Эпидемиология. Источники инфекции, механизм и пути передачи во многом соответствуют ГВ. Источники ГС - больные хроническими и острыми формами инфекции. Наибольшее эпидемиологическое значение имеет парентеральный путь передачи. Чаще всего заражение ВГС происходит при переливании крови и ее препаратов. Считают, что возбудитель ГС является одним из основных этиологических факторов посттрансфузионного гепатита. Нередко инфекция встречается у больных гемофилией. Тестирование доноров, консервированной крови и ее дериватов на ВГС является обязательным.</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Особое значение ГС имеет у наркоманов, использующих наркотики парентерально. В настоящее время это одна из самых многочисленных и эпидемиологически значимых групп риска инфицирования ВГС. В разных регионах России обнаружение анти-HCV среди внутривенных пользователей наркотиков составляет 75-83%.</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Передача возбудителя в быту при гетеро- и гомосексуальных контактах, от инфицированной матери к новорожденному может иметь место, но реализуется значительно реже, чем при ГВ.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Патогенез. После проникновения в организм человека ВГС, обладая гепатотропностью, реплицируется преимущественно в гепатоцитах. Некоторая часть вирусов, по современным представлениям, может реплицироваться, как и при ГВ, в клетках СМФ, в частности, в мононуклеарных клетках периферической крови. Однако ВГС обладает слабой иммуногенностью, что определяет замедленный, неинтенсивный Т-клеточный и гуморальный ответ иммунной системы на инфекцию. Так, в острой стадии ГС сероконверсия возникает на 1-2 мес позже появления признаков цитолиза гепатоцитов (повышения активности АлАТ). Лишь через 2-10 нед от начала заболевания в крови больных начинают определяться антитела к ядерному (core) антигену классов М, затем G. Однако они обладают слабым вируснейтрализующим действием. Антител а же к неструктурным белкам ВГС в острой фазе инфекции обычно не выявляют. Зато в крови в течение острой стадии болезни (и при реактивации - в хронической) определяется присутствие РНК вируса. Устойчивость ВГС к специфическим факторам иммунитета обусловлена его высокой способностью к «ускользанию» из-под иммунологического надзора. Одним из механизмов этого является реплицирование ВГС с высоким уровнем мутаций, что определяет присутствие в организме множества постоянно изменяющихся антигенных вариантов вируса (квазиразновидности). Таким образом, слабость иммунного реагирования и мутационная изменчивость вируса во многом обусловливают высокий хрониогенный потенциал данного заболевания.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Клиника. Инкубационный период от 2 до 26 нед (в среднем - 6-8 нед). В течении ГС выделяют острую и хроническую стадии болезни. Последняя включает две фазы: латентную и реактивации.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Острая стадия ГС чаще всего протекает в бессимптомной (инаппарантный и субклинический варианты) форме. Своевременная диагностика ее значительно затруднена. Диагноз может быть верифицирован путем индикации HCV-RNA методом </w:t>
      </w:r>
      <w:r w:rsidRPr="001B6FAB">
        <w:rPr>
          <w:sz w:val="24"/>
          <w:szCs w:val="24"/>
        </w:rPr>
        <w:lastRenderedPageBreak/>
        <w:t>ПЦР при наличии серьезных эпидемиологических предпосылок. Манифестное течение острой стадии ГС наблюдается лишь в 10-20% случаев.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Для продромального периода характерны диспепсический синдром (снижение аппетита, тошнота), нередко слабость, недомогание. В периоде разгара желтуха часто отсутствует, а если и развивается, то она умеренно выражена, интоксикация незначительная. Острый ГС протекает гораздо легче, чем ГВ и даже ГА, преимущественно в легкой, редко в среднетяжелой форме, с умеренным повышением активности аминотрансфераз (в 5-20 раз). Однако имеются сведения о фульминантном течении инфекции, особенно у хронических носителей HBsAg. Описаны случаи ГС, осложнившиеся апластической анемией.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Острая стадия ГС может закончиться выздоровлением со стабильным исчезновением HCV-RNA. Однако у большинства больных (в 75-80%) развивается хроническая стадия ГС, при которой латентная фаза чаще всего предшествует фазе реактивации. Продолжительность латентной фазы составляет 10-20 лет. В этот период какие-либо объективные признаки хронического гепатита отсутствуют. В крови больных обнаруживают IgG анти-HCVcore, анти-HCV ns^h периодически - HCV-RNA.</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Фаза реактивации обусловлена повышением репликативной активности ВГС и клинически соответствует манифестному течению острой стадии болезни. У больных отмечают признаки астено-вегетативного синдрома, нередко субфебрилитет. Определяются гепатоспленомегалия, волнообразное 2-5-кратное повышение активности аминотрансфераз сыворотки крови и в ряде случаев с внепеченочными проявлениями (см. «Хронические вирусные гепатиты»). Течение фазы реактивации характеризуется повторными, умеренно выраженными клинико-биохимическими обострениями. В крови определяются IgM и IgG анти-HCVcore (с преобладанием IgM), анти-HCV NS^ и HCV-RNA. Так же как и ВГВ, вирус С имеет значение в формировании цирроза печени и возникновении гепато-целлюлярной карциномы.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Диагностика основана на обнаружении суммарных антител, IgM и IgG к ВГС (анти-HCV) с использованием ИФА и иммуноблота, а также РНК ВГС (HCV-RNA) методом ПЦР. Окончательная интерпретация результатов исследования проводится после анализа эпидемиологических и клинико-лабораторных данных. При этом критериями острой стадии ГС являются: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1) наличие эпидданных о времени и обстоятельствах заражения (так называемая точка отсчета);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2) наличие клинико-лабораторных признаков острого гепатита (при отсутствии указаний на подобное в прошлом);</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3) обнаружение в крови больных IgM, а затем и IgG анти-HCVcore (с нарастанием их титров в динамике);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4) определение HCV-RNA методом ПЦР. Условными критериями выздоровления (паст инфекция) являются: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1) наличие острой стадии ГС в анамнезе;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2) стойкое отсутствие клинико-лабораторных признаков заболевания;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3) раннее исчезновение в сыворотке крови IgM анти-HCVcore;</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4) стойкое отсутствие в крови HCV-RNA;</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5) присутствие в крови лишь IgG анти-HCVcore.</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Критериями хронической стадии, протекающей в латентной фазе, являются: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1) наличие острой стадии ГС в анамнезе;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2) отсутствие клинико-лабораторных признаков заболевания (при наличии сопутствующей патологии - возможно незначительное повышение активности аминотрансфераз);</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3) определение в крови IgG анти-HCVcore и анти-HCV к неструктурным белкам (NS3 NS4 NS5);</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4) в крови не определяются IgM анти-HCVcore и HCV-RNA.</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Критериям и хронической стадии, протекающей в фазе реактивации, являются: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1) наличие острой стадии ГС в анамнезе;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2) наличие клинико-лабораторных признаков хронического гепатита;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3) определение IgG анти-HCV к core и NS;</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4) обнаружение в крови IgM анти-HCVcore и HCV-RNA.</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Лечение. Базисная и патогенетическая терапия соответствует лечению других вирусных гепатитов. При лечении больных, находящихся в острой стадии ГС, учитывая высокий риск развития хронической стадии, может быть назначена противовирусная и иммуноориентированная терапия (см. табл. 1). Лечение хронической стадии ГС см. ниже.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Профилактика. Мероприятия, направленные на прерывание путей передачи, такие же, как при гепатите В. Доноров, у которых обнаружены анти-ВГС, отстраняют от донорства пожизненно.</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Вакцины против ГС не разработаны. Эффективность использования специфического иммуноглобулина изучается.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Вирусный гепатит G (ГG)</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Этиология. Вирус гепатита G (ВГО) относится к семейству флавивирусов. Геном вируса представлен одноцепочечной РНК. Выделяют 5 генотипов ВГО.</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Эпидемиология. Источниками инфекции являются больные острыми и хроническими формами ГG. Механизм и пути передачи такие же, как при ГС. К группе повышенного риска инфицирования относятся, прежде всего, наркоманы, внутривенно использующие наркотики, и лица, украшающие себя татуировкой. Вирусный гепатит G распространен повсеместно, но для некоторых регионов мира (Западная Африка) эта инфекция эндемична.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Клиника. По своим клиническим проявлениям ГG ближе всего к вирусному гепатиту С. Его часто называют HCV-подобным гепатитом. Острый ГО может протекать бессимптомно или манифестно. При манифестом течении преобладают безжелтушные и стертые варианты. Клинические проявления и степень повышения активности аминотрансфераз при остром ГG менее выражены, чем даже при остром гепатите С. Исходами заболевания могут быть выздоровление с полной элиминацией вируса и формирование хронической формы инфекции. Роль вируса в развитии фульминантных форм гепатита изучается.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Результаты исследований роли вируса G в возникновении цирроза и первичного рака печени противоречивы. Предполагают, что сочетание ГG с инфекцией ВГС и ВГВ повышает риск развития этой патологии.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Существует обоснованная точка зрения, что ГG значительно чаще встречается в сочетании с гепатитами В, С и D, чем в виде моноинфекции.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Диагностика. Основным методом диагностики ГG является обнаружение РНК вируса в ПЦР. Разрабатываются также иммунохимические методы раннего определения антител к ВГС.</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Лечение. Изучается возможность использования интерфероно-терапии и противовирусных препаратов.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Профилактика. Специфические методы профилактики не разработаны. Полагают, что противоэпидемические мероприятия, направленные на уменьшение заболеваемости гепатитами В и С, эффективны и для профилактики ГG.</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Вирусные гепатиты, вызываемые мало изученными гепатотропными вирусами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 середине 90-х годов группа исследователей во главе с J. N. Simons методом репрезентативного дифференциального анализа с использованием ПЦР выделила новые вирусы GBV-A и GBV-B из крови тамарина, зараженного агентом GB, полученным из крови, сохранявшейся в замороженном состоянии с начала 60-х годов и принадлежавшей заболевшему неверифицированным в то время гепатитом врачу с инициалами GB. В дальнейшем было установлено, что эти РНК-содержащие вирусы относятся к семейству флавивирусов, к которому принадлежат ВГС и ВГС, но являются вирусами обезьян.</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 1997 г. японскими исследователями открыт ДНК-содержащий вирус - TTV (transfusion transmitted virus). Было описано 5 случаев посттрансфузионного гепатита, развившегося у пациентов через 8-11 нед после переливания им крови, с выделением TTV-DNA. Установлено наличие 3 генотипов и 9 субтипов вируса. Недавно этот тип вируса изолирован и в России (в европейской ее части и Западной Сибири) от здоровых лиц и больных гепатитом неустановленной этиологии.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 1999 г. итальянскими исследователями от больного ВИЧ-инфекцией с признаками поражения печени выделен ДНК-содержащий вирус - SEN. По мнению итальянских исследователей этот вирус может быть изолирован от 3% больных гемофилией, 40-60% наркоманов, внутривенно использующих наркотики, и 60% больных гепатитом неверифицированной этиологии.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Изучение всех этих вирусов в патологии человека продолжается.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Стратегия и тактика лечения острых вирусных гепатитов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По сравнению с успехами в решении других проблем вирусных гепатитов достижения в терапии этих заболеваний и сегодня выглядят достаточно скромно. Основу лечения больных различными нозологическими формами острых вирусных гепатитов составляет патогенетическая терапия. Она обычно включает базисную (безлекарственную) и неспецифическую лекарственную терапию. В последние 10 лет происходил интенсивный поиск эффективных этиотропных и иммунокорригирующих средств терапии различных нозологических форм вирусных гепатитов. Имеющиеся в настоящее время данные </w:t>
      </w:r>
      <w:r w:rsidRPr="001B6FAB">
        <w:rPr>
          <w:sz w:val="24"/>
          <w:szCs w:val="24"/>
        </w:rPr>
        <w:lastRenderedPageBreak/>
        <w:t>позволяют сформулировать некоторые критерии этиотропной и иммуноориентированной терапии: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существующие противовирусные средства следует назначать лишь при вирусных гепатитах, имеющих прогредиентный характер течения и угрозу хронизации (ГВ, ГС, ГО);</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при лечении больных ГС (и, возможно, ГD) этиотропные препараты назначают с первых дней заболевания курсом не менее 3 мес;</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показанием к назначению этиотропных средств при ГВ являются признаки ациклического (прогредиентного) течения заболевания: длительное обнаружение в крови HBV-ДНК (З нед и более), НВеАд (4 нед и более), HBsAg (6-8 нед и более), IgM анти-НВс (6-8 нед и более) и отсутствие сероконверсии анти-НBe;</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относительным противопоказанием к назначению в качестве этиотропных средств ациклических нуклеотидов (азидотимидин и др.) является выраженный холестаз;</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в этиотропной терапии ОВГ целесообразно использовать комбинацию ациклических нуклеотидов и рекомбинантных а-2в интерферонов или индукторов интерферонов;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при ГС (и симптомах холестаза на фоне ГВ и ГО) наряду с рекомбинантным интерфероном рекомендовано использование препаратов урсо-, хено- и тауродезоксихолевых кислот;</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повышение активности аминотрансфераз и другие показатели усиления цитол итического синдрома являются закономерным следствием проводимой этиотропной терапии и не должны являться причиной для отмены этих препаратов;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для уменьшения побочного действия от применения интерферонов или их индукторов (flu-like syndrome и др.) возможно применение нестероидных противовоспалительных препаратов (НПВП);</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-продолжительность курса этиотропной терапии должна быть достаточно большой, а его окончание определяется положительной динамикой маркеров ВГ в крови;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в этиотропной терапии ОВГ в комбинации с ациклическими нуклеотидами могут быть использованы гипериммунные и полиспецифические иммуноглобулины для внутривенного введения (ВВИГи);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в лечении больных с иммунотолерантным типом фульминантного гепатита (с поздним развитием ОПЭ) могут быть использованы большие дозы (10 млн ЕД/сут) рекомбинантного интерферона в сочетании с ациклическими нуклеотидами и НПВП;</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в качестве противовирусной терапии оптимальнее всего использование рекомбинантных а-2в интерферонов (интрон А, реальдирон и др.). Иммунокорригирующими свойствами в большей степени обладают р-(ферон) и, особенно, у-(имукин)интерфероны.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 приводимой ниже табл. 1 нашли отражение современные тенденции в лечении больных различными нозологическими формами ОВГ. Следуетлишь учесть, что представленные направления и методы лечения даны без учета формы и тяжести течения инфекции. При назначении лечения конкретному больному необходимо индивидуализировать стратегию и тактику терапии с учетом приведенных в табл. 1 данных.</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Таблица 1</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Стратегия и тактика лечения больных ОВГ</w:t>
      </w:r>
    </w:p>
    <w:p w:rsidR="001B6FAB" w:rsidRPr="001B6FAB" w:rsidRDefault="001B6FAB" w:rsidP="001B6FAB">
      <w:pPr>
        <w:jc w:val="both"/>
        <w:rPr>
          <w:sz w:val="24"/>
          <w:szCs w:val="24"/>
        </w:rPr>
      </w:pPr>
      <w:r w:rsidRPr="001B6FAB">
        <w:rPr>
          <w:sz w:val="24"/>
          <w:szCs w:val="24"/>
        </w:rPr>
        <w:t>Стратегия</w:t>
      </w:r>
      <w:r w:rsidRPr="001B6FAB">
        <w:rPr>
          <w:sz w:val="24"/>
          <w:szCs w:val="24"/>
        </w:rPr>
        <w:tab/>
      </w:r>
    </w:p>
    <w:p w:rsidR="001B6FAB" w:rsidRPr="001B6FAB" w:rsidRDefault="001B6FAB" w:rsidP="001B6FAB">
      <w:pPr>
        <w:jc w:val="both"/>
        <w:rPr>
          <w:sz w:val="24"/>
          <w:szCs w:val="24"/>
        </w:rPr>
      </w:pPr>
      <w:r w:rsidRPr="001B6FAB">
        <w:rPr>
          <w:sz w:val="24"/>
          <w:szCs w:val="24"/>
        </w:rPr>
        <w:t>Тактика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1. Базисная терапия</w:t>
      </w:r>
    </w:p>
    <w:p w:rsidR="001B6FAB" w:rsidRPr="001B6FAB" w:rsidRDefault="001B6FAB" w:rsidP="001B6FAB">
      <w:pPr>
        <w:jc w:val="both"/>
        <w:rPr>
          <w:sz w:val="24"/>
          <w:szCs w:val="24"/>
        </w:rPr>
      </w:pPr>
      <w:r w:rsidRPr="001B6FAB">
        <w:rPr>
          <w:sz w:val="24"/>
          <w:szCs w:val="24"/>
        </w:rPr>
        <w:t xml:space="preserve"> </w:t>
      </w:r>
      <w:r w:rsidRPr="001B6FAB">
        <w:rPr>
          <w:sz w:val="24"/>
          <w:szCs w:val="24"/>
        </w:rPr>
        <w:tab/>
      </w:r>
    </w:p>
    <w:p w:rsidR="001B6FAB" w:rsidRPr="001B6FAB" w:rsidRDefault="001B6FAB" w:rsidP="001B6FAB">
      <w:pPr>
        <w:jc w:val="both"/>
        <w:rPr>
          <w:sz w:val="24"/>
          <w:szCs w:val="24"/>
        </w:rPr>
      </w:pPr>
      <w:r w:rsidRPr="001B6FAB">
        <w:rPr>
          <w:sz w:val="24"/>
          <w:szCs w:val="24"/>
        </w:rPr>
        <w:t>1. Охранительный режим.</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2. Лечебное питание (диета № 5 или № 5а - в острую фазу при среднетяжелом и тяжелом течении болезни)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2. Дезинтоксикационная терапия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2.1. Выведение токсических веществ из кишечника</w:t>
      </w:r>
      <w:r w:rsidRPr="001B6FAB">
        <w:rPr>
          <w:sz w:val="24"/>
          <w:szCs w:val="24"/>
        </w:rPr>
        <w:tab/>
      </w:r>
    </w:p>
    <w:p w:rsidR="001B6FAB" w:rsidRPr="001B6FAB" w:rsidRDefault="001B6FAB" w:rsidP="001B6FAB">
      <w:pPr>
        <w:jc w:val="both"/>
        <w:rPr>
          <w:sz w:val="24"/>
          <w:szCs w:val="24"/>
        </w:rPr>
      </w:pPr>
      <w:r w:rsidRPr="001B6FAB">
        <w:rPr>
          <w:sz w:val="24"/>
          <w:szCs w:val="24"/>
        </w:rPr>
        <w:t>Энтеросорбция: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а) препараты целлюлозы: микроцеллюлоза (МКЦ) 3-4 таблетки 3 раза в день, полифепан, лигносорб, ваулен и др. по 15-20 г 3 раза в день</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б) препараты, производные ПВП: энтеродез (или энтеросорб) </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5 г в 100 мл воды 3 раза в день </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2.2. Выведение токсических веществ из крови через почки</w:t>
      </w:r>
      <w:r w:rsidRPr="001B6FAB">
        <w:rPr>
          <w:sz w:val="24"/>
          <w:szCs w:val="24"/>
        </w:rPr>
        <w:tab/>
      </w:r>
    </w:p>
    <w:p w:rsidR="001B6FAB" w:rsidRPr="001B6FAB" w:rsidRDefault="001B6FAB" w:rsidP="001B6FAB">
      <w:pPr>
        <w:jc w:val="both"/>
        <w:rPr>
          <w:sz w:val="24"/>
          <w:szCs w:val="24"/>
        </w:rPr>
      </w:pPr>
      <w:r w:rsidRPr="001B6FAB">
        <w:rPr>
          <w:sz w:val="24"/>
          <w:szCs w:val="24"/>
        </w:rPr>
        <w:t xml:space="preserve">1. Пероральное введение дополнительного (к рациону) объема жидкости (в виде фруктовых и овощных соков, минеральной воды) в количестве 2-3 л в сутки. </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2. Гемодилюция: кристаллоиды 3 части, коллоиды 1 часть (возможно назначение диуретиков и гормонов)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2.3.Выведение токсических веществ через кожу</w:t>
      </w:r>
      <w:r w:rsidRPr="001B6FAB">
        <w:rPr>
          <w:sz w:val="24"/>
          <w:szCs w:val="24"/>
        </w:rPr>
        <w:tab/>
      </w:r>
    </w:p>
    <w:p w:rsidR="001B6FAB" w:rsidRPr="001B6FAB" w:rsidRDefault="001B6FAB" w:rsidP="001B6FAB">
      <w:pPr>
        <w:jc w:val="both"/>
        <w:rPr>
          <w:sz w:val="24"/>
          <w:szCs w:val="24"/>
        </w:rPr>
      </w:pPr>
      <w:r w:rsidRPr="001B6FAB">
        <w:rPr>
          <w:sz w:val="24"/>
          <w:szCs w:val="24"/>
        </w:rPr>
        <w:t>Уход за кожей и тепловой комфорт (улучшение микроциркуляции, пото- и салоотделения).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2.4.Купирование перекисного окисления липидов и тканевой гипоксии</w:t>
      </w:r>
      <w:r w:rsidRPr="001B6FAB">
        <w:rPr>
          <w:sz w:val="24"/>
          <w:szCs w:val="24"/>
        </w:rPr>
        <w:tab/>
      </w:r>
    </w:p>
    <w:p w:rsidR="001B6FAB" w:rsidRPr="001B6FAB" w:rsidRDefault="001B6FAB" w:rsidP="001B6FAB">
      <w:pPr>
        <w:jc w:val="both"/>
        <w:rPr>
          <w:sz w:val="24"/>
          <w:szCs w:val="24"/>
        </w:rPr>
      </w:pPr>
      <w:r w:rsidRPr="001B6FAB">
        <w:rPr>
          <w:sz w:val="24"/>
          <w:szCs w:val="24"/>
        </w:rPr>
        <w:t>1. Антиоксиданты (эссенциале, витамин Е, витамин С, рутин).</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2. Антигипоксанты и предшественники макроэргов (цитохром С, цитомак, рибоксин и др.)</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2.5. Экстракорпоральные методы детоксикации</w:t>
      </w:r>
      <w:r w:rsidRPr="001B6FAB">
        <w:rPr>
          <w:sz w:val="24"/>
          <w:szCs w:val="24"/>
        </w:rPr>
        <w:tab/>
      </w:r>
    </w:p>
    <w:p w:rsidR="001B6FAB" w:rsidRPr="001B6FAB" w:rsidRDefault="001B6FAB" w:rsidP="001B6FAB">
      <w:pPr>
        <w:jc w:val="both"/>
        <w:rPr>
          <w:sz w:val="24"/>
          <w:szCs w:val="24"/>
        </w:rPr>
      </w:pPr>
      <w:r w:rsidRPr="001B6FAB">
        <w:rPr>
          <w:sz w:val="24"/>
          <w:szCs w:val="24"/>
        </w:rPr>
        <w:t>Плазмообмен, плазмаферез в сочетании с плазмосорбцией и гемоксигенацией, плазмаферез в сочетании с плазмосорбцией, гемосорбция и др.</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3. Терапия, корригирующая белоксинтезирующую функцию печени и процессы ее регенерации</w:t>
      </w:r>
      <w:r w:rsidRPr="001B6FAB">
        <w:rPr>
          <w:sz w:val="24"/>
          <w:szCs w:val="24"/>
        </w:rPr>
        <w:tab/>
      </w:r>
    </w:p>
    <w:p w:rsidR="001B6FAB" w:rsidRPr="001B6FAB" w:rsidRDefault="001B6FAB" w:rsidP="001B6FAB">
      <w:pPr>
        <w:jc w:val="both"/>
        <w:rPr>
          <w:sz w:val="24"/>
          <w:szCs w:val="24"/>
        </w:rPr>
      </w:pPr>
      <w:r w:rsidRPr="001B6FAB">
        <w:rPr>
          <w:sz w:val="24"/>
          <w:szCs w:val="24"/>
        </w:rPr>
        <w:t>1. Белковые пищевые добавки (энпиты, изолированные белки “СУПРО”, “ПРОТЕИН” и др.).</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2. Растворы синтетических аминокислот (полиамин, альвезин, мориамин, аминофузин и др.) внутривенно.</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3. Белковые препараты (внутривенно): альбумин, протеин, плазма.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4. Поливитамины и микроэлементы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5. Препараты калия.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6. Анаболики (нестероидные и стероидные)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4. Подавление некротизации и фиброзирования</w:t>
      </w:r>
      <w:r w:rsidRPr="001B6FAB">
        <w:rPr>
          <w:sz w:val="24"/>
          <w:szCs w:val="24"/>
        </w:rPr>
        <w:tab/>
      </w:r>
    </w:p>
    <w:p w:rsidR="001B6FAB" w:rsidRPr="001B6FAB" w:rsidRDefault="001B6FAB" w:rsidP="001B6FAB">
      <w:pPr>
        <w:jc w:val="both"/>
        <w:rPr>
          <w:sz w:val="24"/>
          <w:szCs w:val="24"/>
        </w:rPr>
      </w:pPr>
      <w:r w:rsidRPr="001B6FAB">
        <w:rPr>
          <w:sz w:val="24"/>
          <w:szCs w:val="24"/>
        </w:rPr>
        <w:t>1. Ингибиторы протеиназ (контрикал, гордокс и др.)</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2. Препараты калия.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3. ГБО.</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4. Гормоны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5. Купирование симптомов холестаза</w:t>
      </w:r>
      <w:r w:rsidRPr="001B6FAB">
        <w:rPr>
          <w:sz w:val="24"/>
          <w:szCs w:val="24"/>
        </w:rPr>
        <w:tab/>
      </w:r>
    </w:p>
    <w:p w:rsidR="001B6FAB" w:rsidRPr="001B6FAB" w:rsidRDefault="001B6FAB" w:rsidP="001B6FAB">
      <w:pPr>
        <w:jc w:val="both"/>
        <w:rPr>
          <w:sz w:val="24"/>
          <w:szCs w:val="24"/>
        </w:rPr>
      </w:pPr>
      <w:r w:rsidRPr="001B6FAB">
        <w:rPr>
          <w:sz w:val="24"/>
          <w:szCs w:val="24"/>
        </w:rPr>
        <w:t>1. Препараты урсодезоксихолевой кислоты (урсофальк) в дозе 10 мг/кг/сут или хено- и тауродезоксихолевых кислот (хенофальк, таурофальк).</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2. Адсорбенты желчных кислот (холестирамин, билигнин) или энтеросорбенты (полифепан и др.)</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3. После развития желчного криза - гидрохолеретики и другие желчегонные, тюбажи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6. Коррекция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гемостаза</w:t>
      </w:r>
      <w:r w:rsidRPr="001B6FAB">
        <w:rPr>
          <w:sz w:val="24"/>
          <w:szCs w:val="24"/>
        </w:rPr>
        <w:tab/>
      </w:r>
    </w:p>
    <w:p w:rsidR="001B6FAB" w:rsidRPr="001B6FAB" w:rsidRDefault="001B6FAB" w:rsidP="001B6FAB">
      <w:pPr>
        <w:jc w:val="both"/>
        <w:rPr>
          <w:sz w:val="24"/>
          <w:szCs w:val="24"/>
        </w:rPr>
      </w:pPr>
      <w:r w:rsidRPr="001B6FAB">
        <w:rPr>
          <w:sz w:val="24"/>
          <w:szCs w:val="24"/>
        </w:rPr>
        <w:t>В соответствии с показателями коагулограммы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7. Антивирусная терапия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7.1. Противовирусные средства</w:t>
      </w:r>
      <w:r w:rsidRPr="001B6FAB">
        <w:rPr>
          <w:sz w:val="24"/>
          <w:szCs w:val="24"/>
        </w:rPr>
        <w:tab/>
      </w:r>
    </w:p>
    <w:p w:rsidR="001B6FAB" w:rsidRPr="001B6FAB" w:rsidRDefault="001B6FAB" w:rsidP="001B6FAB">
      <w:pPr>
        <w:jc w:val="both"/>
        <w:rPr>
          <w:sz w:val="24"/>
          <w:szCs w:val="24"/>
        </w:rPr>
      </w:pPr>
      <w:r w:rsidRPr="001B6FAB">
        <w:rPr>
          <w:sz w:val="24"/>
          <w:szCs w:val="24"/>
        </w:rPr>
        <w:t>1. Рибавирин (в сочетании с интерфероном* или индукторами интерферона) - при гепатитах, вызванных РНК-содержащими вирусами в дозе 0,2 г до 3-4 раз в сутки (10 мг/кг/сут). При вирусном гепатите С препараты назначаются с первых дней заболевания курсом не менее 3 мес.</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2. Азидотимидин (в сочетании с интерфероном или индукторами интерферона) по 0,4-0,8 г/сут - при прогредиентном течении вирусного гепатита В (без выраженного холестаза).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3. Ламивудин (в сочетании с интерфероном или индукторами интерферона) по 0,1-0,3 г/сут - при прогредиентном течении вирусного гепатита В (без выраженного холестаза)</w:t>
      </w:r>
    </w:p>
    <w:p w:rsidR="001B6FAB" w:rsidRPr="001B6FAB" w:rsidRDefault="001B6FAB" w:rsidP="001B6FAB">
      <w:pPr>
        <w:jc w:val="both"/>
        <w:rPr>
          <w:sz w:val="24"/>
          <w:szCs w:val="24"/>
        </w:rPr>
      </w:pPr>
    </w:p>
    <w:p w:rsidR="001B6FAB" w:rsidRPr="001B6FAB" w:rsidRDefault="001B6FAB" w:rsidP="001B6FAB">
      <w:pPr>
        <w:jc w:val="both"/>
        <w:rPr>
          <w:sz w:val="24"/>
          <w:szCs w:val="24"/>
        </w:rPr>
      </w:pPr>
    </w:p>
    <w:p w:rsidR="001B6FAB" w:rsidRPr="001B6FAB" w:rsidRDefault="001B6FAB" w:rsidP="001B6FAB">
      <w:pPr>
        <w:jc w:val="both"/>
        <w:rPr>
          <w:sz w:val="24"/>
          <w:szCs w:val="24"/>
        </w:rPr>
      </w:pPr>
    </w:p>
    <w:p w:rsidR="001B6FAB" w:rsidRPr="001B6FAB" w:rsidRDefault="001B6FAB" w:rsidP="001B6FAB">
      <w:pPr>
        <w:jc w:val="both"/>
        <w:rPr>
          <w:sz w:val="24"/>
          <w:szCs w:val="24"/>
        </w:rPr>
      </w:pP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Что необходимо знать врачу общей практики о долечивании реконвалесцентов вирусных гепатитов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Независимо от этиологии ВГ после выписки из стационара проводится долечивание реконвалесцентов в амбулаторно-поликлинических условиях.</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 течение первого месяца амбулаторного лечения следует предостерегать больных от выполнения тяжелой домашней работы и любых физических перегрузок. Разрешают прогулки, посещение поликлиники. Переход от щадящего режима к обычному образу жизни должен быть постепенным, и продолжительность его зависит от этиологии вирусных гепатитов и особенностей течения реконвалесценции.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Рекомендуется употребление натурального меда, растворенного (1 чайная ложка) в стакане воды или отвара (утром пить воду комнатной температуры, вечером - в подогретом виде). Диету (стол № 5) постепенно расширяют и через 1-3 мес с учетом клинико-лабораторных показателей разрешают больному обычную пищу за исключением алкоголя, который запрещается употреблять в течение года.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 зимне-весенний период времени реконвалесцентам в качестве средств базисной терапии назначают комплексные витаминные препараты типа «Ревит», «Гептавит», «Ундевит» и др. Показаны минеральные воды типа боржом, арзни, ессентуки, смирновская по 1/2 стакана 3 раза в день за 40 мин до еды в теплом виде, без газа.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Медикаментозная терапия проводится дифференцирование в зависимости от этиологии гепатита и характера остаточных явлений.</w:t>
      </w:r>
    </w:p>
    <w:p w:rsidR="001B6FAB" w:rsidRPr="001B6FAB" w:rsidRDefault="001B6FAB" w:rsidP="001B6FAB">
      <w:pPr>
        <w:jc w:val="both"/>
        <w:rPr>
          <w:sz w:val="24"/>
          <w:szCs w:val="24"/>
        </w:rPr>
      </w:pPr>
      <w:r w:rsidRPr="001B6FAB">
        <w:rPr>
          <w:sz w:val="24"/>
          <w:szCs w:val="24"/>
        </w:rPr>
        <w:t xml:space="preserve">      Вирусный гепатит 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Как правило, можно не использовать гепатопротекторы и ограничиться базисной терапией (режим, диета, витамины). Однако необходимо учитывать рекомендации врача стационара о продолжении проводимой там терапии.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При значительной и длительно сохраняющейся гипертрансаминаземии назначают дополнительное лечение: аскорутин, мед, отвар шиповника, иногда карсил, силибор.</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Наличие диспепсических явлений (урчание в животе, ощущение дискомфорта в эпигастрии и околопупочной области, нарушение стула) является показанием для назначения ферментных преп аратов (фестал, энзистал, мезим-форте и пр.).</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Если пациента беспокоит чувство тяжести, боли в правом подреберье - показано пятифракционное дуоденальное зондирование для решения вопроса о типе дискинезии желчевыводящих путей и назначения, в зависимости от этого, соответствующей терапии.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Так, при аипотонической форме дискинезии рекомендуется специальная диета, включающая продукты с холекинетическим действием: растительное и животное масло, сметану, неострый сыр, яйца всмятку (2-3 раза в нед), овощные салаты, фрукты, соки, употребление минеральных вод с высокой минерализацией. Хороший эффект можно получить от употребления желчегонных растительных сборов. Хорошим желчегонным и слабительным действием обладает растительное масло при сублингвальном использовании (1 чайная ложка 3 раза в день). Используют тюбажи с ксилитом, сорбитом или изюмом. Можно рекомендовать физиотерапевтическое лечение (ФТЛ)-10-15 сеансов амплипульса на область желчного пузыря.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При аипертоническом типе дискинезии больным назначают седативные средства, обладающие миорелаксацией (препараты из группыдиазепамов), отвары трав, применяемых в виде сборов (зверобой, мята, цветы липы, тысячелистник, лист березы, плоды шиповника). В полученный отвар добавляют 1 чайную ложку меда на 1 стакан, принимают в теплом виде перед сном. При этом типе дискинезии показаны спазмолитики в сочетании с холинолитиками и холеретики (холензим, аллохол и др.). Из гидрохол еретиков - минеральные воды с низкой минерализацией в теплом виде, без газа. Из ФТЛ- диатермия, электрофорез, тепловые процедуры на область желчного пузыря.</w:t>
      </w:r>
    </w:p>
    <w:p w:rsidR="001B6FAB" w:rsidRPr="001B6FAB" w:rsidRDefault="001B6FAB" w:rsidP="001B6FAB">
      <w:pPr>
        <w:jc w:val="both"/>
        <w:rPr>
          <w:sz w:val="24"/>
          <w:szCs w:val="24"/>
        </w:rPr>
      </w:pPr>
      <w:r w:rsidRPr="001B6FAB">
        <w:rPr>
          <w:sz w:val="24"/>
          <w:szCs w:val="24"/>
        </w:rPr>
        <w:t xml:space="preserve">      Вирусные гепатиты В, D, С</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Вирусные гепатиты В, D и С нередко приобретают затяжное течение с переходом в хронические формы. Долечивание этих больных должно проводиться с особой тщательностью. Кроме витаминов и минеральных вод, больному рекомендуется фитотерапия, ферменты и продолжение проводимой в стационаре терапии по рекомендации лечащего врача. В качестве естественных иммуно-модуляторов отдают предпочтение натуральным продуктам, содержащим аскорбиновую кислоту (лимон, киви). Целесообразна медотерапия. Лицам, имеющим сочетание вирусного и токсического поражений печени (алкоголизм, наркомания), можно назначить лохеин по 40 капель 3 раза в день, эссенциале по 1-2 капсуле 3 раза в день, силибор по 1 таблетке 3 раза в день, левомин по 1 таблетке 3 раза вдень.</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Умеренно выраженный синдром цитолиза, биохимическим эквивалентом которого является гиперферментемия, служит показанием для назначения: карсила (силибора), рибоксина (перорально и парентерально), липосомального витамина Е в сочетании с р-каротином и аскорбиновой кислотой.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При длительной гиперферментемии и нарушении клеточного звена иммунитета (по данным иммунограммы) показано назначение иммуноориентированной терапии, которая должна проводиться под наблюдением врача-иммунолога.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Лечение остаточных явлений (дискинезии желчевыводящих путей, гипербилирубинемия) - см. гепатит 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Астенический синдром, имеющийся у некоторых больных, является показанием для назначения адаптогенов растительного происхождения: настойки элеутерококка, левзеи, лохеина, пантокрина и др.</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При отсутствии положительной динамики и нарастающих интоксикации, желтухи, гиперферментемии, билирубинемии показана повторная госпитализация в инфекционный стационар.</w:t>
      </w:r>
    </w:p>
    <w:p w:rsidR="001B6FAB" w:rsidRPr="001B6FAB" w:rsidRDefault="001B6FAB" w:rsidP="001B6FAB">
      <w:pPr>
        <w:jc w:val="both"/>
        <w:rPr>
          <w:sz w:val="24"/>
          <w:szCs w:val="24"/>
        </w:rPr>
      </w:pPr>
      <w:r w:rsidRPr="001B6FAB">
        <w:rPr>
          <w:sz w:val="24"/>
          <w:szCs w:val="24"/>
        </w:rPr>
        <w:t xml:space="preserve">      Хронические вирусные гепатиты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Хронические гепатиты (ХГ) вызываются, как правило, различными видами гепатотропных вирусов, имеютманифестноеили бессимптомное течение, продолжающееся более 6м ее, и морфологически характеризуются диффузным </w:t>
      </w:r>
      <w:r w:rsidRPr="001B6FAB">
        <w:rPr>
          <w:sz w:val="24"/>
          <w:szCs w:val="24"/>
        </w:rPr>
        <w:lastRenderedPageBreak/>
        <w:t>воспалительно-дистрофическим поражением печени с гистиолимфоцитарной инфильтрацией портальных полей, фиброзом междольковой и внутридольковой стромы, гиперплазией купферовских клеток с сохранением дольковой структуры печени.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Открытие в последние 10-12 лет новых гепатотропных вирусов, обладающих высоким хрониогенным потенциалом, и широкое использование в практике высокочувствительных и информативных молекулярно-биологических (ПЦР), иммунохимических (ИФА, иммуноблот) и радиоиммунных (РИА) методов диагностики позволило положить в основу классификации ХГ этиологический принцип (1994 г., Лос-Анжелес, США).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Предлагается следующая классификация ХГ [Рахманова А. Г. и соавт., 1997].</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I. По этиологии: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-хронический вирусный гепатит В, С, D, G;</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хронический вирусный гепатит В и D, С и В и другие сочетания;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-хронический вирусный гепатит неустановленной этиологии (неверифицированный).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II. По фазам инфекционного процесса: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1) при установленной этиологии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репликации,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интеграции (нерепликативная);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2) при неустановленной этиологии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обострения,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ремиссии.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III. По степени активности инфекционного процесса: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минимальная;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слабо выраженная;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умеренно выраженная;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выраженная;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фульминантная с печеночной энцефалопатией.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IV. По стадиям:</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О -без фиброза;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1 -слабовыраженный пер и портальный фиброз;</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2 - умеренный фиброз с портопортальными септами;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3 - выраженный фиброз с портоцентральными септами;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4 - цирроз печени;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5 - первичная гепатоцеллюлярная карцинома.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V. По ведущему синдрому:</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цитолитический;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холестатический;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аутоиммунный.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VI. Осложнения: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-печеночная энцефалопатия;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геморрагический синдром;</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-отечно-асцитический синдром;</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-бактериальные осложнения (флегм она кишки, пневмония и др.).</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Хронический гепатит В (ХГВ) наиболее изучен. Он может формироваться из острого, клинически выраженного гепатита, продолжающегося в последующем длительное время в виде обострений и рецидивов. Однако чаще ХГ развивается из безжелтушных, стертых и бессимптомныхформ болезни, в этих случаях трудно выделить острую фазу инфекционного процесса. Такую форму, которую именуют как первично хроническую, нередко выявляют у практически здоровых людей, доноров, в крови которых обнаруживают при плановых исследованиях маркеры ВГВ. ХГ не является исходом или осложнением острого ГВ, это наиболее частая форма гепатитной В-вирусной инфекции.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 патогенезе хронического вирусного поражения печени ведущую роль играют интеграция вируса в геном клетки, его активная репликация в периоде обострения и характер иммунного ответа инфицированного организма. При стертых, безжелтушных формах болезни преобладают интегративные процессы, что является причиной длительно текущего хронического воспаления печени. Больные хроническим гепатитом - основной источник инфекции, равно как и «здоровые» носители HBsAg, которые в большинстве своем при тщательном обследовании оказываются больными ХГВ.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Клиника. Хронический senamum минимальной, слабо и умеренно выраженной активности соответствует прежнему определению - хронический персистирующий гепатит (ХПГ). Он имеет умеренно выраженную клиническую симптоматику. Такие пациенты редко обращаются к врачу и заболевание диагностируютмного лет спустя после появления первых признаков. Наиболее частые симптомы - дискомфорт и ноющие боли в правом подреберье, обусловленные, как правило, дискинезией желчевыводящих путей. У некоторых больных возникают тошнота, отрыжка, горечь во рту. Нередко пациенты жалуются на небольшую слабость, быструю утомляемость. Размеры печени существенно не увеличены, но иногда появляется желтуха за счет незначительной непрямой гипербилирубинемии, которую расценивают как доброкачественную или синдром Жильбера. Функциональные пробы печени изменяются несущественно.</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Заболевание может протекать с обострениями, когда клинико-лабораторные показатели становятся более яркими, и с ремиссиями, в период которых клинические симптомы отсутствуют или выражены незначительно.</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Хронический senamum с выраженной активностью процесса (прежнее название - хронический активный гепатит, ХАГ) характеризуется многообразием клинических симптомов и на основании ведущего симптомокомплекса выделяют следующие варианты: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а) цитолитический (гепатопривный) с синдромом хронической печеночной энцефалопатии;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б) холестатический;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в) аутоиммунный с системными нарушениями, поражением соединительной ткани;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г) смешанный.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Выделение форм и вариантов течения ХГВ возможно при комплексном обследовании больного в условиях стационара.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Наиболее часто встречаются астеновегетативный и диспепсический синдромы. Больные жалуются на резкую слабость, быструю утомляемость, плохую работоспособность, нервозность. Снижается аппетит, отмечаются тошнота, неустойчивый стул, тяжесть в правом подреберье, эпигастрии, нередко потеря массы тела. Почти у всех больных увеличиваются размеры печени, она плотной консистенции, болезненная при пальпации. Наблюдается спленомегалия. В период обострения возникают желтуха, кожный зуд. У некоторых пациентов желтуха сопровождается лихорадкой, температура тела повышается до 37,1-37,6 °С.</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По мере прогрессирования болезни появляются симптомы, свидетельствующие о тяжелых нарушениях обменных процессов. Кожа приобретает сероватый оттенок, становится сухой, отмечается ломкостъ ногтей, выпадение волос. Характерен геморрагический синдром, проявлением которого могут быть носовые кровотечения, кровоточивость десен, петехии, кровоизлияния в кожу и пр.</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Нередко встречаются внепеченочные проявления болезни. У больных можно обнаружить пальмарную эритему, телеангиоэктазии. В период обострения могут беспокоить боли в суставах, мышцах. Отмечается аменорея, снижение либидо, иногдагинекомастия.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При аутоиммунном синдроме в патологический процесс вовлекаются различные органы - почки, суставы, кожа, легкие, сердце и др. У таких больных нередко наблюдаются иммунные цитопении и панцитопения, аутоиммунная гемолитическая анемия, а иногда в крови можно обнаружить LE-клетки. Выделяют две группы механизмов поражения печени и других органов. Первая - представлена патологией, обусловленной ГЗТ и иммунокомплексными реакциями: хронический гепатит, поражение суставов, скелетных мышц, легких (фиброзирующий альвеолит, васкулит, гранулематоз), мио- и перикардит, панкреатит, тубулоинтестинальный нефрит, болезнь Шегрена и др. Вторая группа - включает преимущественно иммунокомплексную патологию: кожные </w:t>
      </w:r>
      <w:r w:rsidRPr="001B6FAB">
        <w:rPr>
          <w:sz w:val="24"/>
          <w:szCs w:val="24"/>
        </w:rPr>
        <w:lastRenderedPageBreak/>
        <w:t>васкулиты, синдром сывороточной болезни, эссенциальная смешанная криоглобулинемия, синдром Рейно, узелковый периартериит, болезнь Такаясу, хронический гломерулонефрит, полинейропатию, синдром Гийена- Барре.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Появление асцита, расширение геморроидальных вен, вен пищевода, брюшной стенки свидетельствуют о формировании у больного ХГ с выраженной активностью - цирроза печени. Цирроз печени имеет вирусную природу и является стадией ХГ. Заключительная стадия ХГ - гепатоцеллюлярная карцинома.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Осложнениями, которые могут привести к летальному исходу, являются печеночная энцефалопатия, различные кровотечения (в том числе, из вен пищевода), флегмона кишки, асцит-перитонит, сепсис и др.</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Диагностика. Помимо специфических методов диагностики (см. «Вирусный гепатит В»), позволяющих не только установить этиологию, но и определить фазу репликации и интеграции, используют биохимические, морфологические и инструментальные методы исследования.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Хронический гепатит D (ХГО), С вирусом D связывают тяжелые, прогрессирующие формы инфекции. Острая суперинфекция ВГО в 75% заканчивается формированием ХГ. У больных с активно текущим хроническим гепатитом обнаруживают маркеры активной ГО-инфекции в 79-86% случаев. Возможно, что ВГВ вызывает хроническую инфекцию преимущественно с низкоактивным типом течения, а формы с высокой активностью патологического процесса обусловлены присоединением ВГО. Вирус D, по-видимому, приводит к быстрому формированию цирроза печени.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Хронический гепатит С (ХГС). ХГС имеет широкий диапазон клинических проявлений - от форм с минимальной активностью процесса до тяжелых прогрессирующих с развитием цирроза и первичной гепатоцеллюлярной карциномы. У 50% пациентов ХГС формируется после перенесенного острого гепатита С, при этом четко прослеживается закономерность: острый гепатит - хронический гепатит - цирроз - цирроз-рак печени. У остальных больных (30%) в анамнезе отсутствует эпизод острой инфекции. ХГС длительное время протекает по типу персистирующего с минимально выраженными клиническими и биохимическими признаками активности процесса, что является причиной поздней диагностики. Морфологические изменения в печени при ХГС нередко не соответствуют клинико-биохимическим, и даже цирроз печени может протекать бессимптомно. Большинство специалистов считают, что от момента заражения до появления первых признаков </w:t>
      </w:r>
      <w:r w:rsidRPr="001B6FAB">
        <w:rPr>
          <w:sz w:val="24"/>
          <w:szCs w:val="24"/>
        </w:rPr>
        <w:lastRenderedPageBreak/>
        <w:t>инфекции проходит длительный латентный период. Первые клинические и лабораторные признаки хронического гепатита обнаруживают через 10-15 лет после заражения, цирроза печени - через 20-21 год, гепатоцеллюлярной карциномы - через 23-29 лет. Существуют факторы, способствующие бол ее быстрому прогрессированию болезни: возраст старше 50 лет, утетенное состояние иммунной системы, хронический алкоголизм, наркомания, инфекция другими гепатотропными вирусами (В, D, G), вирусом Эпштейна-Барр, ВИЧ. При прогрессировании инфекции заболевание протекает с признаками выраженной активности хронического гепатита или цирроза печени. ВГС в 3 раза чаще является причиной первичного рака печени, чем вирус гепатита В. У 50-55% больных наблюдаются преимущественно признаки хронического поражения печени - увеличение печени, астенический синдром, волнообразное повышение активности АлАТ в 1,5-3 раза. Однако у 40-45% больных наряду с печеночными отмечаются внепеченочные проявления.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Из внепеченочных проявлений ХГС смешанная криозпобулинемия обнаруживается наиболее часто, особенно у женщин среднего и пожилого возраста с длительно текущей инфекцией (в среднем в течение 10,7 лет), при наличии цирроза печени. В зависимости от диагностических методов криоглобулинемия выявляется у 42-96% больных. У 10-42% больных имеются клинические проявления криоглобулинемии: слабость, артралгии, пурпура, периферическая полинейропатия, синдром Рейно,артериальная гипертензия, поражение почек.</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Гломерулонефрит выявляется в 2-27% случаев инфекции, как правило, в рамках криоглобулинемии. Поражение почек с развитием нефротического синдрома может быть единственным проявлением криоглобулинемии при ХГС.</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Идиопатическая тромбоцитопения, возможно, в большей части случаев обусловлена ВГС-инфекцией. Изучается роль ВГС в развитии лимфопролиферативных заболеваний.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Эндокринные нарушения включают разные формы дисфункции щитовидной железы, выявляемые в 7-12% случаев ХГС - гипотиреоз, гипертиреоз,тиреоидитХашимото, образование антител ктиреоглобулину в высоком титре. Появились сообщения о частом (до 50%) выявлении сахарного диабета при циррозе печени, обусловленном ВГС. Обсуждается возможность прямого повреждения вирусом щитовидной и поджелудочной желез.</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Сиалоаденит встречается у 14-57% больных ХГС, однако в большинстве случаев типичная картина синдрома Шегрена (клинические, гистологические признаки, серологические маркеры) отсутствует.</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 сочетании с ВГС инфекцией описаны поражения органа зрения: язвенный кератит, увеит.</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Поражение кожи в виде некротизирующего васкулита, папулезная, петехиальная сыпь связаны с криоглобулинем ней.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Нейромышечные и суставные внепеченочные проявления хронической инфекции разнообразны и в большинстве случаев обусловлены криоглобулинемией. Мышечная слабость, миопатический синдром, миалгии, единичные наблюдения миастении упоминаются в связи с ХГС.</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Системность поражения, наблюдаемая при ХГС, отражает генерализованный характер инфекции с вовлечением в патологический процесс многих органов и тканей, что затрудняет своевременную диагностику и лечение.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Диагностика ХГС - см. «Вирусный гепатит С». Наиболее информативным методом является обнаружение РНК ВГС в крови и тканях.</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Хронический гепатит G - у большинства больных длительное время им еетперсистирующий характер. Клинические, биохимические, морфологические изменения при ХГО аналогичны описанным при ХГС. Отличием является повышение уровня щелочной фосфатазы и у-глутамилтранспептидазы (ферментов, маркирующих п сражение желчевыводящих путей), совпадающее с фазой репликации вируса. Это позволяет считать поражение желчевыводящих путей специфическим признаком ХГО.</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Внепеченочные проявления ХГС не зарегистрированы.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Диагностика основана на обнаружении РНК ВГО.</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Хронический вирусный гепатит (ХВГ) неустановленной этиологии диагностируют в том случае, когда не обнаруживают маркеров гепатотропных вирусов В, С, D, С. ХВГ может протекать по типу ХПГ или ХАГ, с характерными для них клиническими, биохимическими, морфологическими признаками, в том числе с развитием цирроза печени.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Необходимо обратить внимание на то, что под диагнозами, которые нередко используют терапевты, гастроэнтерологи: «хронический гепатит», «цирроз печени», следует понимать инфекционные заболевания вирусной природы. Такие больные являются источниками заражения и должны госпитализироваться в инфекционные стационары. Лечение, диспансерное наблюдение этих пациентов должно осуществляться врачом-инфекционистом, знающим закономерности инфекционного процесса, последствия взаимодействия вируса с макроорганизмом.</w:t>
      </w:r>
      <w:r w:rsidRPr="001B6FAB">
        <w:rPr>
          <w:sz w:val="24"/>
          <w:szCs w:val="24"/>
        </w:rPr>
        <w:cr/>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Лечение. Госпитализация больных ХГ установленной и неустановленной этиологии, в том числе больных с циррозом печени, должна проводиться в инфекционные стационары. Желательно создавать специализированные центры, имеющие реанимационное, акушерско-гинекологическое, инфекционно-хирургическое, поликлиническое отделения, дневной стационар.</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Терапия заболевания должна учитывать степень активности патологического процесса, ведущий синдром болезни, наличие признаков цирротической стадии и фазы вирусной инфекции (интеграции или репликации).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Базисная терапия.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1 Диета - стол № 5 с индивидуальными модификациями, комплекс витаминов, в особенности С, Р, Е, Bg, B^, а также и другие в разумных терапевтических дозах, минеральные воды.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2. Средства, нормализующие деятельность желудочно-кишечного тракта, препятствующие дисбиозу, накоплению кишечных эндотоксинов, эндотоксинемии. К числу таких средств можно отнести эубиотики (лактобактерин, бифидумбактерин, колибактерин и им подобные). Целесообразен прием бактисубтила, энтерола-250, лактулозы, при необходимости - ферментов (панкреатин, фестал и им подобные), кишечных антисептиков или плохо всасывающихся антибиотиков.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3. Гепатопротекторы, обладающие некоторыми метаболическими свойствами, а некоторые из них являющиеся и анаболиками: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рибоксин, цитохром С, тиоктацид, гептрал, гепарген, сирепар, флаваноиды (сил ибор, карсил, легален, катерген),лив-52,гепал ив, эссенциале и др.</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4. Лекарственные травы, обладающие противовирусным (зверобой, солодка, календула, чистотел идр.), слабовыраженным желчегонным и преимущественно спазмолитическим действием (расторопша, мята, спорыш и др.).</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5. Физиотерапевтические мероприятия, лечебная физкультура.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6. Психологические (психотерапия, гипноз и т. п.), социально-профессиональные аспекты терапии и реабилитации (освобождение от тяжелой физической нагрузки, психоэмоциональная и социальная поддержка).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7. Лечение сопутствующих заболеваний и состояний, симптоматические средства.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Синдромная терапия, включающая специальные методы лечения.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Цитолитический синдром, выявляемый при ХГ, требует коррекции путем введения белковых препаратов (альбумины), факторов свертывания (плазма, криопреципитат), обменного переливания свежегепаринизированной крови, перфузии крови через пласты гетеропечени, методов экстракорп оральной детоксикации и др.</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Холестатический синдром купируют путем назначения энтеросорбентов(холестирамин,билигнин, карболен, полифепан,ваулен),а также, как показано в последние годы, препаратов ненасыщенных жирных кислот (урсофальк, хенофальк и им подобные), гемо-, плазмосорбции.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Аутоиммунный синдром требует назначения иммунсориентированной терапии: азатиоприм (имуран), делагил, корти костер он ды, плазмосорбция, системные энзимы (вобэнзим).</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При ХГ с бактериальным наслоением показано назначение антимикробных средств (трихопол, ампициллин, аугментин и др.).</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Характеризуя основные направления терапии хронических вирусных гепатитов, следует отметить целесообразность комплексной терапии, включающей комбинированную противовирусную терапию, в том числе интерфероны, на фоне базисной и синдромной терапии.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Критерием назначения противовирусных препаратов является фаза репликации.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Этиотропная (противовирусная) терапия.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Используют следующие препараты.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Синтетические нуклеозиды (ингибиторы обратной транскриптазы):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азидотимидин (ретровир) - 600-800 мг/сут, и др.;</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ламивудин (эпивир, ЗТС) - 300-600 мг/сут;</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рибавирин (синтетический нуклеозид) от 1 до 2 г/сут.</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Ингибиторы протеаз:</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криксиван в дозе 600 мг/сут, и др.</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Вариантами специфической терапии ХГВ могут являться иммуноглобулин с высоким титром анти-HBs и противогепатитная генно-инженерная вакцина.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 лечебной практике наиболее широко используют генноинженерные рекомбинантные а-интерфероны (ИФН-а). Наиболее выраженным противовирусным действием обладают ИФН а-2Ь (Интрон А, Реальдирон, Виферон). Применяют также препараты ИФН а-2а (Реаферон, Роферон А и др.). При длительном назначении рекомбинантных ИФН, когда в организме больного образуется большое количество ИФН-нейтрализующих антител, используются натуральные (природные) ИФН - Альфаферон, Вэлферон, Эгиферон.</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Препараты применяются преимущественно в курсовых дозах по 3-6 млн ME подкожно или внутримышечно 3 раза в неделю длительностью отЗдо 12 мес.</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При хроническом неверифицированном вирусном гепатите показаниями к назначению ИФН может служить активность АлАТ, как показатель обострения болезни, в совокупности с клиническими данными.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 иммуноориентированной терапии ХГ, проводимой под наблюдением врача-иммунолога, используют индукторы интерферона (циклоферон, амиксин и др.), интерлейкины (ИЛ-1, ИЛ-2), препараты группы тиопоэтинов (глутоксим, моликсан и др.).</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Диспансерное наблюдение осуществляется пожизненно в кабинетах инфекционных заболеваний или специализированных гепатологических центрах.</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Рекомендации по практическому использованию результатов определения маркеров вирусных аепатитов.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 начале рассмотрим используемые в диагностической практике маркеры вирусных гепатитов и их клиническое значение (см. табл. 2).</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Далее рассмотрим интерпретацию результатов обследования некоторых категорий лиц (больных, реконвалесцентов, здоровых) на маркеры вирусных гепатитов. В табл. 3 представлен ряд достаточно часто обнаруживаемых при исследовании сочетаний маркеров вирусных гепатитов, вызывающих затруднения у практических врачей при верификации диагноза.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Таблица 2</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Диагностические маркеры ВГ</w:t>
      </w:r>
    </w:p>
    <w:p w:rsidR="001B6FAB" w:rsidRPr="001B6FAB" w:rsidRDefault="001B6FAB" w:rsidP="001B6FAB">
      <w:pPr>
        <w:jc w:val="both"/>
        <w:rPr>
          <w:sz w:val="24"/>
          <w:szCs w:val="24"/>
        </w:rPr>
      </w:pPr>
      <w:r w:rsidRPr="001B6FAB">
        <w:rPr>
          <w:sz w:val="24"/>
          <w:szCs w:val="24"/>
        </w:rPr>
        <w:t>Нозо-логия</w:t>
      </w:r>
      <w:r w:rsidRPr="001B6FAB">
        <w:rPr>
          <w:sz w:val="24"/>
          <w:szCs w:val="24"/>
        </w:rPr>
        <w:tab/>
      </w:r>
    </w:p>
    <w:p w:rsidR="001B6FAB" w:rsidRPr="001B6FAB" w:rsidRDefault="001B6FAB" w:rsidP="001B6FAB">
      <w:pPr>
        <w:jc w:val="both"/>
        <w:rPr>
          <w:sz w:val="24"/>
          <w:szCs w:val="24"/>
        </w:rPr>
      </w:pPr>
      <w:r w:rsidRPr="001B6FAB">
        <w:rPr>
          <w:sz w:val="24"/>
          <w:szCs w:val="24"/>
        </w:rPr>
        <w:t>Маркер</w:t>
      </w:r>
      <w:r w:rsidRPr="001B6FAB">
        <w:rPr>
          <w:sz w:val="24"/>
          <w:szCs w:val="24"/>
        </w:rPr>
        <w:tab/>
      </w:r>
    </w:p>
    <w:p w:rsidR="001B6FAB" w:rsidRPr="001B6FAB" w:rsidRDefault="001B6FAB" w:rsidP="001B6FAB">
      <w:pPr>
        <w:jc w:val="both"/>
        <w:rPr>
          <w:sz w:val="24"/>
          <w:szCs w:val="24"/>
        </w:rPr>
      </w:pPr>
      <w:r w:rsidRPr="001B6FAB">
        <w:rPr>
          <w:sz w:val="24"/>
          <w:szCs w:val="24"/>
        </w:rPr>
        <w:t>Характеристика маркера</w:t>
      </w:r>
      <w:r w:rsidRPr="001B6FAB">
        <w:rPr>
          <w:sz w:val="24"/>
          <w:szCs w:val="24"/>
        </w:rPr>
        <w:tab/>
      </w:r>
    </w:p>
    <w:p w:rsidR="001B6FAB" w:rsidRPr="001B6FAB" w:rsidRDefault="001B6FAB" w:rsidP="001B6FAB">
      <w:pPr>
        <w:jc w:val="both"/>
        <w:rPr>
          <w:sz w:val="24"/>
          <w:szCs w:val="24"/>
        </w:rPr>
      </w:pPr>
      <w:r w:rsidRPr="001B6FAB">
        <w:rPr>
          <w:sz w:val="24"/>
          <w:szCs w:val="24"/>
        </w:rPr>
        <w:t>Клиническое значение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Гепатит A</w:t>
      </w:r>
      <w:r w:rsidRPr="001B6FAB">
        <w:rPr>
          <w:sz w:val="24"/>
          <w:szCs w:val="24"/>
        </w:rPr>
        <w:tab/>
      </w:r>
    </w:p>
    <w:p w:rsidR="001B6FAB" w:rsidRPr="001B6FAB" w:rsidRDefault="001B6FAB" w:rsidP="001B6FAB">
      <w:pPr>
        <w:jc w:val="both"/>
        <w:rPr>
          <w:sz w:val="24"/>
          <w:szCs w:val="24"/>
        </w:rPr>
      </w:pPr>
      <w:r w:rsidRPr="001B6FAB">
        <w:rPr>
          <w:sz w:val="24"/>
          <w:szCs w:val="24"/>
        </w:rPr>
        <w:t>IgM анти-HAV</w:t>
      </w:r>
      <w:r w:rsidRPr="001B6FAB">
        <w:rPr>
          <w:sz w:val="24"/>
          <w:szCs w:val="24"/>
        </w:rPr>
        <w:tab/>
      </w:r>
    </w:p>
    <w:p w:rsidR="001B6FAB" w:rsidRPr="001B6FAB" w:rsidRDefault="001B6FAB" w:rsidP="001B6FAB">
      <w:pPr>
        <w:jc w:val="both"/>
        <w:rPr>
          <w:sz w:val="24"/>
          <w:szCs w:val="24"/>
        </w:rPr>
      </w:pPr>
      <w:r w:rsidRPr="001B6FAB">
        <w:rPr>
          <w:sz w:val="24"/>
          <w:szCs w:val="24"/>
        </w:rPr>
        <w:t>Антитела класса М к вирусу гепатита А</w:t>
      </w:r>
      <w:r w:rsidRPr="001B6FAB">
        <w:rPr>
          <w:sz w:val="24"/>
          <w:szCs w:val="24"/>
        </w:rPr>
        <w:tab/>
      </w:r>
    </w:p>
    <w:p w:rsidR="001B6FAB" w:rsidRPr="001B6FAB" w:rsidRDefault="001B6FAB" w:rsidP="001B6FAB">
      <w:pPr>
        <w:jc w:val="both"/>
        <w:rPr>
          <w:sz w:val="24"/>
          <w:szCs w:val="24"/>
        </w:rPr>
      </w:pPr>
      <w:r w:rsidRPr="001B6FAB">
        <w:rPr>
          <w:sz w:val="24"/>
          <w:szCs w:val="24"/>
        </w:rPr>
        <w:t>Указывают на острую инфекцию</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IgG анти-HAV</w:t>
      </w:r>
      <w:r w:rsidRPr="001B6FAB">
        <w:rPr>
          <w:sz w:val="24"/>
          <w:szCs w:val="24"/>
        </w:rPr>
        <w:tab/>
      </w:r>
    </w:p>
    <w:p w:rsidR="001B6FAB" w:rsidRPr="001B6FAB" w:rsidRDefault="001B6FAB" w:rsidP="001B6FAB">
      <w:pPr>
        <w:jc w:val="both"/>
        <w:rPr>
          <w:sz w:val="24"/>
          <w:szCs w:val="24"/>
        </w:rPr>
      </w:pPr>
      <w:r w:rsidRPr="001B6FAB">
        <w:rPr>
          <w:sz w:val="24"/>
          <w:szCs w:val="24"/>
        </w:rPr>
        <w:t>Антитела класса G к вирусу гепатита А</w:t>
      </w:r>
      <w:r w:rsidRPr="001B6FAB">
        <w:rPr>
          <w:sz w:val="24"/>
          <w:szCs w:val="24"/>
        </w:rPr>
        <w:tab/>
      </w:r>
    </w:p>
    <w:p w:rsidR="001B6FAB" w:rsidRPr="001B6FAB" w:rsidRDefault="001B6FAB" w:rsidP="001B6FAB">
      <w:pPr>
        <w:jc w:val="both"/>
        <w:rPr>
          <w:sz w:val="24"/>
          <w:szCs w:val="24"/>
        </w:rPr>
      </w:pPr>
      <w:r w:rsidRPr="001B6FAB">
        <w:rPr>
          <w:sz w:val="24"/>
          <w:szCs w:val="24"/>
        </w:rPr>
        <w:t>Свидетельствуют о перенесенной инфекции или HAV-пастинфекции, сохраняются в крови пожизненно</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Гепатит E</w:t>
      </w:r>
      <w:r w:rsidRPr="001B6FAB">
        <w:rPr>
          <w:sz w:val="24"/>
          <w:szCs w:val="24"/>
        </w:rPr>
        <w:tab/>
      </w:r>
    </w:p>
    <w:p w:rsidR="001B6FAB" w:rsidRPr="001B6FAB" w:rsidRDefault="001B6FAB" w:rsidP="001B6FAB">
      <w:pPr>
        <w:jc w:val="both"/>
        <w:rPr>
          <w:sz w:val="24"/>
          <w:szCs w:val="24"/>
        </w:rPr>
      </w:pPr>
      <w:r w:rsidRPr="001B6FAB">
        <w:rPr>
          <w:sz w:val="24"/>
          <w:szCs w:val="24"/>
        </w:rPr>
        <w:t>IgM анти-HEV</w:t>
      </w:r>
      <w:r w:rsidRPr="001B6FAB">
        <w:rPr>
          <w:sz w:val="24"/>
          <w:szCs w:val="24"/>
        </w:rPr>
        <w:tab/>
      </w:r>
    </w:p>
    <w:p w:rsidR="001B6FAB" w:rsidRPr="001B6FAB" w:rsidRDefault="001B6FAB" w:rsidP="001B6FAB">
      <w:pPr>
        <w:jc w:val="both"/>
        <w:rPr>
          <w:sz w:val="24"/>
          <w:szCs w:val="24"/>
        </w:rPr>
      </w:pPr>
      <w:r w:rsidRPr="001B6FAB">
        <w:rPr>
          <w:sz w:val="24"/>
          <w:szCs w:val="24"/>
        </w:rPr>
        <w:t>Антитела класса М к вирусу гепатита E</w:t>
      </w:r>
      <w:r w:rsidRPr="001B6FAB">
        <w:rPr>
          <w:sz w:val="24"/>
          <w:szCs w:val="24"/>
        </w:rPr>
        <w:tab/>
      </w:r>
    </w:p>
    <w:p w:rsidR="001B6FAB" w:rsidRPr="001B6FAB" w:rsidRDefault="001B6FAB" w:rsidP="001B6FAB">
      <w:pPr>
        <w:jc w:val="both"/>
        <w:rPr>
          <w:sz w:val="24"/>
          <w:szCs w:val="24"/>
        </w:rPr>
      </w:pPr>
      <w:r w:rsidRPr="001B6FAB">
        <w:rPr>
          <w:sz w:val="24"/>
          <w:szCs w:val="24"/>
        </w:rPr>
        <w:lastRenderedPageBreak/>
        <w:t>Указывают на острую инфекцию</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IgG ани-HEV</w:t>
      </w:r>
      <w:r w:rsidRPr="001B6FAB">
        <w:rPr>
          <w:sz w:val="24"/>
          <w:szCs w:val="24"/>
        </w:rPr>
        <w:tab/>
      </w:r>
    </w:p>
    <w:p w:rsidR="001B6FAB" w:rsidRPr="001B6FAB" w:rsidRDefault="001B6FAB" w:rsidP="001B6FAB">
      <w:pPr>
        <w:jc w:val="both"/>
        <w:rPr>
          <w:sz w:val="24"/>
          <w:szCs w:val="24"/>
        </w:rPr>
      </w:pPr>
      <w:r w:rsidRPr="001B6FAB">
        <w:rPr>
          <w:sz w:val="24"/>
          <w:szCs w:val="24"/>
        </w:rPr>
        <w:t>Антитела класса G к вирусу гепатита E</w:t>
      </w:r>
      <w:r w:rsidRPr="001B6FAB">
        <w:rPr>
          <w:sz w:val="24"/>
          <w:szCs w:val="24"/>
        </w:rPr>
        <w:tab/>
      </w:r>
    </w:p>
    <w:p w:rsidR="001B6FAB" w:rsidRPr="001B6FAB" w:rsidRDefault="001B6FAB" w:rsidP="001B6FAB">
      <w:pPr>
        <w:jc w:val="both"/>
        <w:rPr>
          <w:sz w:val="24"/>
          <w:szCs w:val="24"/>
        </w:rPr>
      </w:pPr>
      <w:r w:rsidRPr="001B6FAB">
        <w:rPr>
          <w:sz w:val="24"/>
          <w:szCs w:val="24"/>
        </w:rPr>
        <w:t>Свидетельствуют о перенесенной инфекции или HEV-пастинфекции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Гепатит B</w:t>
      </w:r>
      <w:r w:rsidRPr="001B6FAB">
        <w:rPr>
          <w:sz w:val="24"/>
          <w:szCs w:val="24"/>
        </w:rPr>
        <w:tab/>
      </w:r>
    </w:p>
    <w:p w:rsidR="001B6FAB" w:rsidRPr="001B6FAB" w:rsidRDefault="001B6FAB" w:rsidP="001B6FAB">
      <w:pPr>
        <w:jc w:val="both"/>
        <w:rPr>
          <w:sz w:val="24"/>
          <w:szCs w:val="24"/>
        </w:rPr>
      </w:pPr>
      <w:r w:rsidRPr="001B6FAB">
        <w:rPr>
          <w:sz w:val="24"/>
          <w:szCs w:val="24"/>
        </w:rPr>
        <w:t>HbsAg</w:t>
      </w:r>
      <w:r w:rsidRPr="001B6FAB">
        <w:rPr>
          <w:sz w:val="24"/>
          <w:szCs w:val="24"/>
        </w:rPr>
        <w:tab/>
      </w:r>
    </w:p>
    <w:p w:rsidR="001B6FAB" w:rsidRPr="001B6FAB" w:rsidRDefault="001B6FAB" w:rsidP="001B6FAB">
      <w:pPr>
        <w:jc w:val="both"/>
        <w:rPr>
          <w:sz w:val="24"/>
          <w:szCs w:val="24"/>
        </w:rPr>
      </w:pPr>
      <w:r w:rsidRPr="001B6FAB">
        <w:rPr>
          <w:sz w:val="24"/>
          <w:szCs w:val="24"/>
        </w:rPr>
        <w:t>Поверхностный антиген HBV</w:t>
      </w:r>
      <w:r w:rsidRPr="001B6FAB">
        <w:rPr>
          <w:sz w:val="24"/>
          <w:szCs w:val="24"/>
        </w:rPr>
        <w:tab/>
      </w:r>
    </w:p>
    <w:p w:rsidR="001B6FAB" w:rsidRPr="001B6FAB" w:rsidRDefault="001B6FAB" w:rsidP="001B6FAB">
      <w:pPr>
        <w:jc w:val="both"/>
        <w:rPr>
          <w:sz w:val="24"/>
          <w:szCs w:val="24"/>
        </w:rPr>
      </w:pPr>
      <w:r w:rsidRPr="001B6FAB">
        <w:rPr>
          <w:sz w:val="24"/>
          <w:szCs w:val="24"/>
        </w:rPr>
        <w:t>Маркирует инфицированность HBV</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HbeAg</w:t>
      </w:r>
      <w:r w:rsidRPr="001B6FAB">
        <w:rPr>
          <w:sz w:val="24"/>
          <w:szCs w:val="24"/>
        </w:rPr>
        <w:tab/>
      </w:r>
    </w:p>
    <w:p w:rsidR="001B6FAB" w:rsidRPr="001B6FAB" w:rsidRDefault="001B6FAB" w:rsidP="001B6FAB">
      <w:pPr>
        <w:jc w:val="both"/>
        <w:rPr>
          <w:sz w:val="24"/>
          <w:szCs w:val="24"/>
        </w:rPr>
      </w:pPr>
      <w:r w:rsidRPr="001B6FAB">
        <w:rPr>
          <w:sz w:val="24"/>
          <w:szCs w:val="24"/>
        </w:rPr>
        <w:t>Ядерный “е”-антиген HBV</w:t>
      </w:r>
      <w:r w:rsidRPr="001B6FAB">
        <w:rPr>
          <w:sz w:val="24"/>
          <w:szCs w:val="24"/>
        </w:rPr>
        <w:tab/>
      </w:r>
    </w:p>
    <w:p w:rsidR="001B6FAB" w:rsidRPr="001B6FAB" w:rsidRDefault="001B6FAB" w:rsidP="001B6FAB">
      <w:pPr>
        <w:jc w:val="both"/>
        <w:rPr>
          <w:sz w:val="24"/>
          <w:szCs w:val="24"/>
        </w:rPr>
      </w:pPr>
      <w:r w:rsidRPr="001B6FAB">
        <w:rPr>
          <w:sz w:val="24"/>
          <w:szCs w:val="24"/>
        </w:rPr>
        <w:t>Указывает на репликацию HBV в гепатоцитах, высокую инфекциозность крови и высокий риск перинатальной передачи вируса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HbcAg</w:t>
      </w:r>
      <w:r w:rsidRPr="001B6FAB">
        <w:rPr>
          <w:sz w:val="24"/>
          <w:szCs w:val="24"/>
        </w:rPr>
        <w:tab/>
      </w:r>
    </w:p>
    <w:p w:rsidR="001B6FAB" w:rsidRPr="001B6FAB" w:rsidRDefault="001B6FAB" w:rsidP="001B6FAB">
      <w:pPr>
        <w:jc w:val="both"/>
        <w:rPr>
          <w:sz w:val="24"/>
          <w:szCs w:val="24"/>
        </w:rPr>
      </w:pPr>
      <w:r w:rsidRPr="001B6FAB">
        <w:rPr>
          <w:sz w:val="24"/>
          <w:szCs w:val="24"/>
        </w:rPr>
        <w:t>Ядерный “core” антиген HBV</w:t>
      </w:r>
      <w:r w:rsidRPr="001B6FAB">
        <w:rPr>
          <w:sz w:val="24"/>
          <w:szCs w:val="24"/>
        </w:rPr>
        <w:tab/>
      </w:r>
    </w:p>
    <w:p w:rsidR="001B6FAB" w:rsidRPr="001B6FAB" w:rsidRDefault="001B6FAB" w:rsidP="001B6FAB">
      <w:pPr>
        <w:jc w:val="both"/>
        <w:rPr>
          <w:sz w:val="24"/>
          <w:szCs w:val="24"/>
        </w:rPr>
      </w:pPr>
      <w:r w:rsidRPr="001B6FAB">
        <w:rPr>
          <w:sz w:val="24"/>
          <w:szCs w:val="24"/>
        </w:rPr>
        <w:t>Маркирует репликацию HBV в гепатоцитах, обнаруживается только при морфологическом исследовании биоптатов печени и на аутопсии, в крови в свободном виде не выявляется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Анти-HBc (total)</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(HBcAb)</w:t>
      </w:r>
      <w:r w:rsidRPr="001B6FAB">
        <w:rPr>
          <w:sz w:val="24"/>
          <w:szCs w:val="24"/>
        </w:rPr>
        <w:tab/>
      </w:r>
    </w:p>
    <w:p w:rsidR="001B6FAB" w:rsidRPr="001B6FAB" w:rsidRDefault="001B6FAB" w:rsidP="001B6FAB">
      <w:pPr>
        <w:jc w:val="both"/>
        <w:rPr>
          <w:sz w:val="24"/>
          <w:szCs w:val="24"/>
        </w:rPr>
      </w:pPr>
      <w:r w:rsidRPr="001B6FAB">
        <w:rPr>
          <w:sz w:val="24"/>
          <w:szCs w:val="24"/>
        </w:rPr>
        <w:t>Суммарные антитела к HbcAg</w:t>
      </w:r>
      <w:r w:rsidRPr="001B6FAB">
        <w:rPr>
          <w:sz w:val="24"/>
          <w:szCs w:val="24"/>
        </w:rPr>
        <w:tab/>
      </w:r>
    </w:p>
    <w:p w:rsidR="001B6FAB" w:rsidRPr="001B6FAB" w:rsidRDefault="001B6FAB" w:rsidP="001B6FAB">
      <w:pPr>
        <w:jc w:val="both"/>
        <w:rPr>
          <w:sz w:val="24"/>
          <w:szCs w:val="24"/>
        </w:rPr>
      </w:pPr>
      <w:r w:rsidRPr="001B6FAB">
        <w:rPr>
          <w:sz w:val="24"/>
          <w:szCs w:val="24"/>
        </w:rPr>
        <w:t>Важный диагностический маркер, особенно при отрицательных результатах индикации HBsAg, используется для ретроспективной диагностики ГВ и при неверифицированных гепатитах, определяют HBcAb без разделения на классы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IgM анти-HBc</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(HBcAb IgM)</w:t>
      </w:r>
      <w:r w:rsidRPr="001B6FAB">
        <w:rPr>
          <w:sz w:val="24"/>
          <w:szCs w:val="24"/>
        </w:rPr>
        <w:tab/>
      </w:r>
    </w:p>
    <w:p w:rsidR="001B6FAB" w:rsidRPr="001B6FAB" w:rsidRDefault="001B6FAB" w:rsidP="001B6FAB">
      <w:pPr>
        <w:jc w:val="both"/>
        <w:rPr>
          <w:sz w:val="24"/>
          <w:szCs w:val="24"/>
        </w:rPr>
      </w:pPr>
      <w:r w:rsidRPr="001B6FAB">
        <w:rPr>
          <w:sz w:val="24"/>
          <w:szCs w:val="24"/>
        </w:rPr>
        <w:t>Антитела класса IgM к ядерному антигену</w:t>
      </w:r>
      <w:r w:rsidRPr="001B6FAB">
        <w:rPr>
          <w:sz w:val="24"/>
          <w:szCs w:val="24"/>
        </w:rPr>
        <w:tab/>
      </w:r>
    </w:p>
    <w:p w:rsidR="001B6FAB" w:rsidRPr="001B6FAB" w:rsidRDefault="001B6FAB" w:rsidP="001B6FAB">
      <w:pPr>
        <w:jc w:val="both"/>
        <w:rPr>
          <w:sz w:val="24"/>
          <w:szCs w:val="24"/>
        </w:rPr>
      </w:pPr>
      <w:r w:rsidRPr="001B6FAB">
        <w:rPr>
          <w:sz w:val="24"/>
          <w:szCs w:val="24"/>
        </w:rPr>
        <w:t>Один из наиболее ранних сывороточных маркеров ГВ, наличие его в крови указывает на острую инфекцию (фазу болезни), при хроническом ГВ маркирует репликацию HBV и активность процесса в печени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Анти-HBe</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(HBeAb)</w:t>
      </w:r>
      <w:r w:rsidRPr="001B6FAB">
        <w:rPr>
          <w:sz w:val="24"/>
          <w:szCs w:val="24"/>
        </w:rPr>
        <w:tab/>
      </w:r>
    </w:p>
    <w:p w:rsidR="001B6FAB" w:rsidRPr="001B6FAB" w:rsidRDefault="001B6FAB" w:rsidP="001B6FAB">
      <w:pPr>
        <w:jc w:val="both"/>
        <w:rPr>
          <w:sz w:val="24"/>
          <w:szCs w:val="24"/>
        </w:rPr>
      </w:pPr>
      <w:r w:rsidRPr="001B6FAB">
        <w:rPr>
          <w:sz w:val="24"/>
          <w:szCs w:val="24"/>
        </w:rPr>
        <w:t>Антитела к “е” антигену</w:t>
      </w:r>
      <w:r w:rsidRPr="001B6FAB">
        <w:rPr>
          <w:sz w:val="24"/>
          <w:szCs w:val="24"/>
        </w:rPr>
        <w:tab/>
      </w:r>
    </w:p>
    <w:p w:rsidR="001B6FAB" w:rsidRPr="001B6FAB" w:rsidRDefault="001B6FAB" w:rsidP="001B6FAB">
      <w:pPr>
        <w:jc w:val="both"/>
        <w:rPr>
          <w:sz w:val="24"/>
          <w:szCs w:val="24"/>
        </w:rPr>
      </w:pPr>
      <w:r w:rsidRPr="001B6FAB">
        <w:rPr>
          <w:sz w:val="24"/>
          <w:szCs w:val="24"/>
        </w:rPr>
        <w:t>Может указывать на начало стадии реконвалесценции (исключение - мутантная форма HBV)</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Анти-HBs</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(HBsAb)</w:t>
      </w:r>
      <w:r w:rsidRPr="001B6FAB">
        <w:rPr>
          <w:sz w:val="24"/>
          <w:szCs w:val="24"/>
        </w:rPr>
        <w:tab/>
      </w:r>
    </w:p>
    <w:p w:rsidR="001B6FAB" w:rsidRPr="001B6FAB" w:rsidRDefault="001B6FAB" w:rsidP="001B6FAB">
      <w:pPr>
        <w:jc w:val="both"/>
        <w:rPr>
          <w:sz w:val="24"/>
          <w:szCs w:val="24"/>
        </w:rPr>
      </w:pPr>
      <w:r w:rsidRPr="001B6FAB">
        <w:rPr>
          <w:sz w:val="24"/>
          <w:szCs w:val="24"/>
        </w:rPr>
        <w:t>Протективные антитела к поверхностному антигену HBV</w:t>
      </w:r>
      <w:r w:rsidRPr="001B6FAB">
        <w:rPr>
          <w:sz w:val="24"/>
          <w:szCs w:val="24"/>
        </w:rPr>
        <w:tab/>
      </w:r>
    </w:p>
    <w:p w:rsidR="001B6FAB" w:rsidRPr="001B6FAB" w:rsidRDefault="001B6FAB" w:rsidP="001B6FAB">
      <w:pPr>
        <w:jc w:val="both"/>
        <w:rPr>
          <w:sz w:val="24"/>
          <w:szCs w:val="24"/>
        </w:rPr>
      </w:pPr>
      <w:r w:rsidRPr="001B6FAB">
        <w:rPr>
          <w:sz w:val="24"/>
          <w:szCs w:val="24"/>
        </w:rPr>
        <w:t>Указывают на перенесенную инфекцию или наличие поствакцинальных антител (их защитный титр от HBV-инфекции  10 МЕ/л); обнаружение антител в первые недели ГВ прогнозирует развитие гипериммунного варианта фульминантного ГВ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HBV-DNA</w:t>
      </w:r>
      <w:r w:rsidRPr="001B6FAB">
        <w:rPr>
          <w:sz w:val="24"/>
          <w:szCs w:val="24"/>
        </w:rPr>
        <w:tab/>
      </w:r>
    </w:p>
    <w:p w:rsidR="001B6FAB" w:rsidRPr="001B6FAB" w:rsidRDefault="001B6FAB" w:rsidP="001B6FAB">
      <w:pPr>
        <w:jc w:val="both"/>
        <w:rPr>
          <w:sz w:val="24"/>
          <w:szCs w:val="24"/>
        </w:rPr>
      </w:pPr>
      <w:r w:rsidRPr="001B6FAB">
        <w:rPr>
          <w:sz w:val="24"/>
          <w:szCs w:val="24"/>
        </w:rPr>
        <w:t>ДНК вируса ГВ</w:t>
      </w:r>
      <w:r w:rsidRPr="001B6FAB">
        <w:rPr>
          <w:sz w:val="24"/>
          <w:szCs w:val="24"/>
        </w:rPr>
        <w:tab/>
      </w:r>
    </w:p>
    <w:p w:rsidR="001B6FAB" w:rsidRPr="001B6FAB" w:rsidRDefault="001B6FAB" w:rsidP="001B6FAB">
      <w:pPr>
        <w:jc w:val="both"/>
        <w:rPr>
          <w:sz w:val="24"/>
          <w:szCs w:val="24"/>
        </w:rPr>
      </w:pPr>
      <w:r w:rsidRPr="001B6FAB">
        <w:rPr>
          <w:sz w:val="24"/>
          <w:szCs w:val="24"/>
        </w:rPr>
        <w:t>Маркер наличия и репликации HBV</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Гепатит D</w:t>
      </w:r>
      <w:r w:rsidRPr="001B6FAB">
        <w:rPr>
          <w:sz w:val="24"/>
          <w:szCs w:val="24"/>
        </w:rPr>
        <w:tab/>
      </w:r>
    </w:p>
    <w:p w:rsidR="001B6FAB" w:rsidRPr="001B6FAB" w:rsidRDefault="001B6FAB" w:rsidP="001B6FAB">
      <w:pPr>
        <w:jc w:val="both"/>
        <w:rPr>
          <w:sz w:val="24"/>
          <w:szCs w:val="24"/>
        </w:rPr>
      </w:pPr>
      <w:r w:rsidRPr="001B6FAB">
        <w:rPr>
          <w:sz w:val="24"/>
          <w:szCs w:val="24"/>
        </w:rPr>
        <w:t>IgM анти-HDV</w:t>
      </w:r>
      <w:r w:rsidRPr="001B6FAB">
        <w:rPr>
          <w:sz w:val="24"/>
          <w:szCs w:val="24"/>
        </w:rPr>
        <w:tab/>
      </w:r>
    </w:p>
    <w:p w:rsidR="001B6FAB" w:rsidRPr="001B6FAB" w:rsidRDefault="001B6FAB" w:rsidP="001B6FAB">
      <w:pPr>
        <w:jc w:val="both"/>
        <w:rPr>
          <w:sz w:val="24"/>
          <w:szCs w:val="24"/>
        </w:rPr>
      </w:pPr>
      <w:r w:rsidRPr="001B6FAB">
        <w:rPr>
          <w:sz w:val="24"/>
          <w:szCs w:val="24"/>
        </w:rPr>
        <w:lastRenderedPageBreak/>
        <w:t>Антитела класса М к вирусу гепатита D</w:t>
      </w:r>
      <w:r w:rsidRPr="001B6FAB">
        <w:rPr>
          <w:sz w:val="24"/>
          <w:szCs w:val="24"/>
        </w:rPr>
        <w:tab/>
      </w:r>
    </w:p>
    <w:p w:rsidR="001B6FAB" w:rsidRPr="001B6FAB" w:rsidRDefault="001B6FAB" w:rsidP="001B6FAB">
      <w:pPr>
        <w:jc w:val="both"/>
        <w:rPr>
          <w:sz w:val="24"/>
          <w:szCs w:val="24"/>
        </w:rPr>
      </w:pPr>
      <w:r w:rsidRPr="001B6FAB">
        <w:rPr>
          <w:sz w:val="24"/>
          <w:szCs w:val="24"/>
        </w:rPr>
        <w:t>Маркируют репликацию HDV в организме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IgG анти-HDV</w:t>
      </w:r>
      <w:r w:rsidRPr="001B6FAB">
        <w:rPr>
          <w:sz w:val="24"/>
          <w:szCs w:val="24"/>
        </w:rPr>
        <w:tab/>
      </w:r>
    </w:p>
    <w:p w:rsidR="001B6FAB" w:rsidRPr="001B6FAB" w:rsidRDefault="001B6FAB" w:rsidP="001B6FAB">
      <w:pPr>
        <w:jc w:val="both"/>
        <w:rPr>
          <w:sz w:val="24"/>
          <w:szCs w:val="24"/>
        </w:rPr>
      </w:pPr>
      <w:r w:rsidRPr="001B6FAB">
        <w:rPr>
          <w:sz w:val="24"/>
          <w:szCs w:val="24"/>
        </w:rPr>
        <w:t>Антитела класса G к вирусу гепатита D</w:t>
      </w:r>
      <w:r w:rsidRPr="001B6FAB">
        <w:rPr>
          <w:sz w:val="24"/>
          <w:szCs w:val="24"/>
        </w:rPr>
        <w:tab/>
      </w:r>
    </w:p>
    <w:p w:rsidR="001B6FAB" w:rsidRPr="001B6FAB" w:rsidRDefault="001B6FAB" w:rsidP="001B6FAB">
      <w:pPr>
        <w:jc w:val="both"/>
        <w:rPr>
          <w:sz w:val="24"/>
          <w:szCs w:val="24"/>
        </w:rPr>
      </w:pPr>
      <w:r w:rsidRPr="001B6FAB">
        <w:rPr>
          <w:sz w:val="24"/>
          <w:szCs w:val="24"/>
        </w:rPr>
        <w:t>Свидетельствуют о возможной инфицированности HDV или перенесенной инфекции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HDAg</w:t>
      </w:r>
      <w:r w:rsidRPr="001B6FAB">
        <w:rPr>
          <w:sz w:val="24"/>
          <w:szCs w:val="24"/>
        </w:rPr>
        <w:tab/>
      </w:r>
    </w:p>
    <w:p w:rsidR="001B6FAB" w:rsidRPr="001B6FAB" w:rsidRDefault="001B6FAB" w:rsidP="001B6FAB">
      <w:pPr>
        <w:jc w:val="both"/>
        <w:rPr>
          <w:sz w:val="24"/>
          <w:szCs w:val="24"/>
        </w:rPr>
      </w:pPr>
      <w:r w:rsidRPr="001B6FAB">
        <w:rPr>
          <w:sz w:val="24"/>
          <w:szCs w:val="24"/>
        </w:rPr>
        <w:t>Антиген вируса ГD</w:t>
      </w:r>
      <w:r w:rsidRPr="001B6FAB">
        <w:rPr>
          <w:sz w:val="24"/>
          <w:szCs w:val="24"/>
        </w:rPr>
        <w:tab/>
      </w:r>
    </w:p>
    <w:p w:rsidR="001B6FAB" w:rsidRPr="001B6FAB" w:rsidRDefault="001B6FAB" w:rsidP="001B6FAB">
      <w:pPr>
        <w:jc w:val="both"/>
        <w:rPr>
          <w:sz w:val="24"/>
          <w:szCs w:val="24"/>
        </w:rPr>
      </w:pPr>
      <w:r w:rsidRPr="001B6FAB">
        <w:rPr>
          <w:sz w:val="24"/>
          <w:szCs w:val="24"/>
        </w:rPr>
        <w:t>Маркер наличия HDV в организме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HDV-RNA</w:t>
      </w:r>
      <w:r w:rsidRPr="001B6FAB">
        <w:rPr>
          <w:sz w:val="24"/>
          <w:szCs w:val="24"/>
        </w:rPr>
        <w:tab/>
      </w:r>
    </w:p>
    <w:p w:rsidR="001B6FAB" w:rsidRPr="001B6FAB" w:rsidRDefault="001B6FAB" w:rsidP="001B6FAB">
      <w:pPr>
        <w:jc w:val="both"/>
        <w:rPr>
          <w:sz w:val="24"/>
          <w:szCs w:val="24"/>
        </w:rPr>
      </w:pPr>
      <w:r w:rsidRPr="001B6FAB">
        <w:rPr>
          <w:sz w:val="24"/>
          <w:szCs w:val="24"/>
        </w:rPr>
        <w:t>РНК вируса ГD</w:t>
      </w:r>
      <w:r w:rsidRPr="001B6FAB">
        <w:rPr>
          <w:sz w:val="24"/>
          <w:szCs w:val="24"/>
        </w:rPr>
        <w:tab/>
      </w:r>
    </w:p>
    <w:p w:rsidR="001B6FAB" w:rsidRPr="001B6FAB" w:rsidRDefault="001B6FAB" w:rsidP="001B6FAB">
      <w:pPr>
        <w:jc w:val="both"/>
        <w:rPr>
          <w:sz w:val="24"/>
          <w:szCs w:val="24"/>
        </w:rPr>
      </w:pPr>
      <w:r w:rsidRPr="001B6FAB">
        <w:rPr>
          <w:sz w:val="24"/>
          <w:szCs w:val="24"/>
        </w:rPr>
        <w:t>Маркер наличия и репликации HDV</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Гепатит C</w:t>
      </w:r>
      <w:r w:rsidRPr="001B6FAB">
        <w:rPr>
          <w:sz w:val="24"/>
          <w:szCs w:val="24"/>
        </w:rPr>
        <w:tab/>
      </w:r>
    </w:p>
    <w:p w:rsidR="001B6FAB" w:rsidRPr="001B6FAB" w:rsidRDefault="001B6FAB" w:rsidP="001B6FAB">
      <w:pPr>
        <w:jc w:val="both"/>
        <w:rPr>
          <w:sz w:val="24"/>
          <w:szCs w:val="24"/>
        </w:rPr>
      </w:pPr>
      <w:r w:rsidRPr="001B6FAB">
        <w:rPr>
          <w:sz w:val="24"/>
          <w:szCs w:val="24"/>
        </w:rPr>
        <w:t>анти-HCV IgG</w:t>
      </w:r>
      <w:r w:rsidRPr="001B6FAB">
        <w:rPr>
          <w:sz w:val="24"/>
          <w:szCs w:val="24"/>
        </w:rPr>
        <w:tab/>
      </w:r>
    </w:p>
    <w:p w:rsidR="001B6FAB" w:rsidRPr="001B6FAB" w:rsidRDefault="001B6FAB" w:rsidP="001B6FAB">
      <w:pPr>
        <w:jc w:val="both"/>
        <w:rPr>
          <w:sz w:val="24"/>
          <w:szCs w:val="24"/>
        </w:rPr>
      </w:pPr>
      <w:r w:rsidRPr="001B6FAB">
        <w:rPr>
          <w:sz w:val="24"/>
          <w:szCs w:val="24"/>
        </w:rPr>
        <w:t>Антитела класса G к вирусу гепатита С</w:t>
      </w:r>
      <w:r w:rsidRPr="001B6FAB">
        <w:rPr>
          <w:sz w:val="24"/>
          <w:szCs w:val="24"/>
        </w:rPr>
        <w:tab/>
      </w:r>
    </w:p>
    <w:p w:rsidR="001B6FAB" w:rsidRPr="001B6FAB" w:rsidRDefault="001B6FAB" w:rsidP="001B6FAB">
      <w:pPr>
        <w:jc w:val="both"/>
        <w:rPr>
          <w:sz w:val="24"/>
          <w:szCs w:val="24"/>
        </w:rPr>
      </w:pPr>
      <w:r w:rsidRPr="001B6FAB">
        <w:rPr>
          <w:sz w:val="24"/>
          <w:szCs w:val="24"/>
        </w:rPr>
        <w:t>Свидетельствуют о возможной инфицированности HCV или перенесенной инфекции (определяются в скрининговых исследованиях)</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анти-HCV core IgM</w:t>
      </w:r>
      <w:r w:rsidRPr="001B6FAB">
        <w:rPr>
          <w:sz w:val="24"/>
          <w:szCs w:val="24"/>
        </w:rPr>
        <w:tab/>
      </w:r>
    </w:p>
    <w:p w:rsidR="001B6FAB" w:rsidRPr="001B6FAB" w:rsidRDefault="001B6FAB" w:rsidP="001B6FAB">
      <w:pPr>
        <w:jc w:val="both"/>
        <w:rPr>
          <w:sz w:val="24"/>
          <w:szCs w:val="24"/>
        </w:rPr>
      </w:pPr>
      <w:r w:rsidRPr="001B6FAB">
        <w:rPr>
          <w:sz w:val="24"/>
          <w:szCs w:val="24"/>
        </w:rPr>
        <w:t>антитела класса М к ядерным белкам HCV</w:t>
      </w:r>
      <w:r w:rsidRPr="001B6FAB">
        <w:rPr>
          <w:sz w:val="24"/>
          <w:szCs w:val="24"/>
        </w:rPr>
        <w:tab/>
      </w:r>
    </w:p>
    <w:p w:rsidR="001B6FAB" w:rsidRPr="001B6FAB" w:rsidRDefault="001B6FAB" w:rsidP="001B6FAB">
      <w:pPr>
        <w:jc w:val="both"/>
        <w:rPr>
          <w:sz w:val="24"/>
          <w:szCs w:val="24"/>
        </w:rPr>
      </w:pPr>
      <w:r w:rsidRPr="001B6FAB">
        <w:rPr>
          <w:sz w:val="24"/>
          <w:szCs w:val="24"/>
        </w:rPr>
        <w:t>Указывают на текущую инфекцию (острая или хроническая в фазе реактивации)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анти-HCV core IgG</w:t>
      </w:r>
      <w:r w:rsidRPr="001B6FAB">
        <w:rPr>
          <w:sz w:val="24"/>
          <w:szCs w:val="24"/>
        </w:rPr>
        <w:tab/>
      </w:r>
    </w:p>
    <w:p w:rsidR="001B6FAB" w:rsidRPr="001B6FAB" w:rsidRDefault="001B6FAB" w:rsidP="001B6FAB">
      <w:pPr>
        <w:jc w:val="both"/>
        <w:rPr>
          <w:sz w:val="24"/>
          <w:szCs w:val="24"/>
        </w:rPr>
      </w:pPr>
      <w:r w:rsidRPr="001B6FAB">
        <w:rPr>
          <w:sz w:val="24"/>
          <w:szCs w:val="24"/>
        </w:rPr>
        <w:t>антитела класса G к ядерным белкам HCV</w:t>
      </w:r>
      <w:r w:rsidRPr="001B6FAB">
        <w:rPr>
          <w:sz w:val="24"/>
          <w:szCs w:val="24"/>
        </w:rPr>
        <w:tab/>
      </w:r>
    </w:p>
    <w:p w:rsidR="001B6FAB" w:rsidRPr="001B6FAB" w:rsidRDefault="001B6FAB" w:rsidP="001B6FAB">
      <w:pPr>
        <w:jc w:val="both"/>
        <w:rPr>
          <w:sz w:val="24"/>
          <w:szCs w:val="24"/>
        </w:rPr>
      </w:pPr>
      <w:r w:rsidRPr="001B6FAB">
        <w:rPr>
          <w:sz w:val="24"/>
          <w:szCs w:val="24"/>
        </w:rPr>
        <w:lastRenderedPageBreak/>
        <w:t>Свидетельствуют об инфицированности HCV или перенесенной инфекции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анти-HCV NS</w:t>
      </w:r>
      <w:r w:rsidRPr="001B6FAB">
        <w:rPr>
          <w:sz w:val="24"/>
          <w:szCs w:val="24"/>
        </w:rPr>
        <w:tab/>
      </w:r>
    </w:p>
    <w:p w:rsidR="001B6FAB" w:rsidRPr="001B6FAB" w:rsidRDefault="001B6FAB" w:rsidP="001B6FAB">
      <w:pPr>
        <w:jc w:val="both"/>
        <w:rPr>
          <w:sz w:val="24"/>
          <w:szCs w:val="24"/>
        </w:rPr>
      </w:pPr>
      <w:r w:rsidRPr="001B6FAB">
        <w:rPr>
          <w:sz w:val="24"/>
          <w:szCs w:val="24"/>
        </w:rPr>
        <w:t>антитела к неструктурным белкам HCV</w:t>
      </w:r>
      <w:r w:rsidRPr="001B6FAB">
        <w:rPr>
          <w:sz w:val="24"/>
          <w:szCs w:val="24"/>
        </w:rPr>
        <w:tab/>
      </w:r>
    </w:p>
    <w:p w:rsidR="001B6FAB" w:rsidRPr="001B6FAB" w:rsidRDefault="001B6FAB" w:rsidP="001B6FAB">
      <w:pPr>
        <w:jc w:val="both"/>
        <w:rPr>
          <w:sz w:val="24"/>
          <w:szCs w:val="24"/>
        </w:rPr>
      </w:pPr>
      <w:r w:rsidRPr="001B6FAB">
        <w:rPr>
          <w:sz w:val="24"/>
          <w:szCs w:val="24"/>
        </w:rPr>
        <w:t>Обычно обнаруживаются в хронической стадии ГС</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HCV-RNA</w:t>
      </w:r>
      <w:r w:rsidRPr="001B6FAB">
        <w:rPr>
          <w:sz w:val="24"/>
          <w:szCs w:val="24"/>
        </w:rPr>
        <w:tab/>
      </w:r>
    </w:p>
    <w:p w:rsidR="001B6FAB" w:rsidRPr="001B6FAB" w:rsidRDefault="001B6FAB" w:rsidP="001B6FAB">
      <w:pPr>
        <w:jc w:val="both"/>
        <w:rPr>
          <w:sz w:val="24"/>
          <w:szCs w:val="24"/>
        </w:rPr>
      </w:pPr>
      <w:r w:rsidRPr="001B6FAB">
        <w:rPr>
          <w:sz w:val="24"/>
          <w:szCs w:val="24"/>
        </w:rPr>
        <w:t>РНК вируса ГC</w:t>
      </w:r>
      <w:r w:rsidRPr="001B6FAB">
        <w:rPr>
          <w:sz w:val="24"/>
          <w:szCs w:val="24"/>
        </w:rPr>
        <w:tab/>
      </w:r>
    </w:p>
    <w:p w:rsidR="001B6FAB" w:rsidRPr="001B6FAB" w:rsidRDefault="001B6FAB" w:rsidP="001B6FAB">
      <w:pPr>
        <w:jc w:val="both"/>
        <w:rPr>
          <w:sz w:val="24"/>
          <w:szCs w:val="24"/>
        </w:rPr>
      </w:pPr>
      <w:r w:rsidRPr="001B6FAB">
        <w:rPr>
          <w:sz w:val="24"/>
          <w:szCs w:val="24"/>
        </w:rPr>
        <w:t>Маркер наличия и репликации HCV</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Гепатит G</w:t>
      </w:r>
      <w:r w:rsidRPr="001B6FAB">
        <w:rPr>
          <w:sz w:val="24"/>
          <w:szCs w:val="24"/>
        </w:rPr>
        <w:tab/>
      </w:r>
    </w:p>
    <w:p w:rsidR="001B6FAB" w:rsidRPr="001B6FAB" w:rsidRDefault="001B6FAB" w:rsidP="001B6FAB">
      <w:pPr>
        <w:jc w:val="both"/>
        <w:rPr>
          <w:sz w:val="24"/>
          <w:szCs w:val="24"/>
        </w:rPr>
      </w:pPr>
      <w:r w:rsidRPr="001B6FAB">
        <w:rPr>
          <w:sz w:val="24"/>
          <w:szCs w:val="24"/>
        </w:rPr>
        <w:t>HGV-RNA</w:t>
      </w:r>
      <w:r w:rsidRPr="001B6FAB">
        <w:rPr>
          <w:sz w:val="24"/>
          <w:szCs w:val="24"/>
        </w:rPr>
        <w:tab/>
      </w:r>
    </w:p>
    <w:p w:rsidR="001B6FAB" w:rsidRPr="001B6FAB" w:rsidRDefault="001B6FAB" w:rsidP="001B6FAB">
      <w:pPr>
        <w:jc w:val="both"/>
        <w:rPr>
          <w:sz w:val="24"/>
          <w:szCs w:val="24"/>
        </w:rPr>
      </w:pPr>
      <w:r w:rsidRPr="001B6FAB">
        <w:rPr>
          <w:sz w:val="24"/>
          <w:szCs w:val="24"/>
        </w:rPr>
        <w:t>РНК вируса ГG</w:t>
      </w:r>
      <w:r w:rsidRPr="001B6FAB">
        <w:rPr>
          <w:sz w:val="24"/>
          <w:szCs w:val="24"/>
        </w:rPr>
        <w:tab/>
      </w:r>
    </w:p>
    <w:p w:rsidR="001B6FAB" w:rsidRPr="001B6FAB" w:rsidRDefault="001B6FAB" w:rsidP="001B6FAB">
      <w:pPr>
        <w:jc w:val="both"/>
        <w:rPr>
          <w:sz w:val="24"/>
          <w:szCs w:val="24"/>
        </w:rPr>
      </w:pPr>
      <w:r w:rsidRPr="001B6FAB">
        <w:rPr>
          <w:sz w:val="24"/>
          <w:szCs w:val="24"/>
        </w:rPr>
        <w:t>Маркер наличия и репликации HGV</w:t>
      </w:r>
    </w:p>
    <w:p w:rsidR="001B6FAB" w:rsidRPr="001B6FAB" w:rsidRDefault="001B6FAB" w:rsidP="001B6FAB">
      <w:pPr>
        <w:jc w:val="both"/>
        <w:rPr>
          <w:sz w:val="24"/>
          <w:szCs w:val="24"/>
        </w:rPr>
      </w:pPr>
    </w:p>
    <w:p w:rsidR="001B6FAB" w:rsidRPr="001B6FAB" w:rsidRDefault="001B6FAB" w:rsidP="001B6FAB">
      <w:pPr>
        <w:jc w:val="both"/>
        <w:rPr>
          <w:sz w:val="24"/>
          <w:szCs w:val="24"/>
        </w:rPr>
      </w:pP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Примечание: При отсутствии в лаборатории тест-систем для раздельного определения антител класса IgM и IgG, исследуются суммарные антитела (анти-НВс, анти-HDV, анти-HCV). Клиническая интерпретация суммарных антител производится индивидуально с учетом эпидемиологического анамнеза и клинико-лабораторных показателей.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Таблица 3</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Ориентировочные диагностические системы интерпретации данных при выявлении маркеров вирусных гепатитов</w:t>
      </w:r>
    </w:p>
    <w:p w:rsidR="001B6FAB" w:rsidRPr="001B6FAB" w:rsidRDefault="001B6FAB" w:rsidP="001B6FAB">
      <w:pPr>
        <w:jc w:val="both"/>
        <w:rPr>
          <w:sz w:val="24"/>
          <w:szCs w:val="24"/>
        </w:rPr>
      </w:pPr>
      <w:r w:rsidRPr="001B6FAB">
        <w:rPr>
          <w:sz w:val="24"/>
          <w:szCs w:val="24"/>
        </w:rPr>
        <w:t>Выявленные маркеры</w:t>
      </w:r>
      <w:r w:rsidRPr="001B6FAB">
        <w:rPr>
          <w:sz w:val="24"/>
          <w:szCs w:val="24"/>
        </w:rPr>
        <w:tab/>
      </w:r>
    </w:p>
    <w:p w:rsidR="001B6FAB" w:rsidRPr="001B6FAB" w:rsidRDefault="001B6FAB" w:rsidP="001B6FAB">
      <w:pPr>
        <w:jc w:val="both"/>
        <w:rPr>
          <w:sz w:val="24"/>
          <w:szCs w:val="24"/>
        </w:rPr>
      </w:pPr>
      <w:r w:rsidRPr="001B6FAB">
        <w:rPr>
          <w:sz w:val="24"/>
          <w:szCs w:val="24"/>
        </w:rPr>
        <w:lastRenderedPageBreak/>
        <w:t>Диагноз</w:t>
      </w:r>
      <w:r w:rsidRPr="001B6FAB">
        <w:rPr>
          <w:sz w:val="24"/>
          <w:szCs w:val="24"/>
        </w:rPr>
        <w:tab/>
      </w:r>
    </w:p>
    <w:p w:rsidR="001B6FAB" w:rsidRPr="001B6FAB" w:rsidRDefault="001B6FAB" w:rsidP="001B6FAB">
      <w:pPr>
        <w:jc w:val="both"/>
        <w:rPr>
          <w:sz w:val="24"/>
          <w:szCs w:val="24"/>
        </w:rPr>
      </w:pPr>
      <w:r w:rsidRPr="001B6FAB">
        <w:rPr>
          <w:sz w:val="24"/>
          <w:szCs w:val="24"/>
        </w:rPr>
        <w:t>Примечание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IgM анти-HAV и HbsAg</w:t>
      </w:r>
      <w:r w:rsidRPr="001B6FAB">
        <w:rPr>
          <w:sz w:val="24"/>
          <w:szCs w:val="24"/>
        </w:rPr>
        <w:tab/>
      </w:r>
    </w:p>
    <w:p w:rsidR="001B6FAB" w:rsidRPr="001B6FAB" w:rsidRDefault="001B6FAB" w:rsidP="001B6FAB">
      <w:pPr>
        <w:jc w:val="both"/>
        <w:rPr>
          <w:sz w:val="24"/>
          <w:szCs w:val="24"/>
        </w:rPr>
      </w:pPr>
      <w:r w:rsidRPr="001B6FAB">
        <w:rPr>
          <w:sz w:val="24"/>
          <w:szCs w:val="24"/>
        </w:rPr>
        <w:t>Вирусный гепатит 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Соп.: “носительство HBsAg”</w:t>
      </w:r>
      <w:r w:rsidRPr="001B6FAB">
        <w:rPr>
          <w:sz w:val="24"/>
          <w:szCs w:val="24"/>
        </w:rPr>
        <w:tab/>
      </w:r>
    </w:p>
    <w:p w:rsidR="001B6FAB" w:rsidRPr="001B6FAB" w:rsidRDefault="001B6FAB" w:rsidP="001B6FAB">
      <w:pPr>
        <w:jc w:val="both"/>
        <w:rPr>
          <w:sz w:val="24"/>
          <w:szCs w:val="24"/>
        </w:rPr>
      </w:pPr>
      <w:r w:rsidRPr="001B6FAB">
        <w:rPr>
          <w:sz w:val="24"/>
          <w:szCs w:val="24"/>
        </w:rPr>
        <w:t>При типичных признаках острого ГА. Необходимо тщательное клинико-лабораторное исследование для исключения ОГВ и ХГВ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IgM анти-HAV, HBsAg, анти-HBc (total), IgG анти-HBc</w:t>
      </w:r>
      <w:r w:rsidRPr="001B6FAB">
        <w:rPr>
          <w:sz w:val="24"/>
          <w:szCs w:val="24"/>
        </w:rPr>
        <w:tab/>
      </w:r>
    </w:p>
    <w:p w:rsidR="001B6FAB" w:rsidRPr="001B6FAB" w:rsidRDefault="001B6FAB" w:rsidP="001B6FAB">
      <w:pPr>
        <w:jc w:val="both"/>
        <w:rPr>
          <w:sz w:val="24"/>
          <w:szCs w:val="24"/>
        </w:rPr>
      </w:pPr>
      <w:r w:rsidRPr="001B6FAB">
        <w:rPr>
          <w:sz w:val="24"/>
          <w:szCs w:val="24"/>
        </w:rPr>
        <w:t>Вирусный гепатит 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Соп.: хронический гепатит В (нерепликативная фаза)</w:t>
      </w:r>
      <w:r w:rsidRPr="001B6FAB">
        <w:rPr>
          <w:sz w:val="24"/>
          <w:szCs w:val="24"/>
        </w:rPr>
        <w:tab/>
      </w:r>
    </w:p>
    <w:p w:rsidR="001B6FAB" w:rsidRPr="001B6FAB" w:rsidRDefault="001B6FAB" w:rsidP="001B6FAB">
      <w:pPr>
        <w:jc w:val="both"/>
        <w:rPr>
          <w:sz w:val="24"/>
          <w:szCs w:val="24"/>
        </w:rPr>
      </w:pPr>
      <w:r w:rsidRPr="001B6FAB">
        <w:rPr>
          <w:sz w:val="24"/>
          <w:szCs w:val="24"/>
        </w:rPr>
        <w:t>При выявлении признаков хронического гепатита у больных острым ГА и отсутствии маркеров репликации (HBV-DNA, HBeAg, IgM анти-HBc)</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IgM анти-HAV, HBsAg, анти-HBc (total), IgG анти-HBc, IgM анти-HBc, HBeAg, </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HBV-DNA</w:t>
      </w:r>
      <w:r w:rsidRPr="001B6FAB">
        <w:rPr>
          <w:sz w:val="24"/>
          <w:szCs w:val="24"/>
        </w:rPr>
        <w:tab/>
      </w:r>
    </w:p>
    <w:p w:rsidR="001B6FAB" w:rsidRPr="001B6FAB" w:rsidRDefault="001B6FAB" w:rsidP="001B6FAB">
      <w:pPr>
        <w:jc w:val="both"/>
        <w:rPr>
          <w:sz w:val="24"/>
          <w:szCs w:val="24"/>
        </w:rPr>
      </w:pPr>
      <w:r w:rsidRPr="001B6FAB">
        <w:rPr>
          <w:sz w:val="24"/>
          <w:szCs w:val="24"/>
        </w:rPr>
        <w:t>Вирусный гепатит 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Соп.: хронический гепатит В (репликативная фаза)</w:t>
      </w:r>
      <w:r w:rsidRPr="001B6FAB">
        <w:rPr>
          <w:sz w:val="24"/>
          <w:szCs w:val="24"/>
        </w:rPr>
        <w:tab/>
      </w:r>
    </w:p>
    <w:p w:rsidR="001B6FAB" w:rsidRPr="001B6FAB" w:rsidRDefault="001B6FAB" w:rsidP="001B6FAB">
      <w:pPr>
        <w:jc w:val="both"/>
        <w:rPr>
          <w:sz w:val="24"/>
          <w:szCs w:val="24"/>
        </w:rPr>
      </w:pPr>
      <w:r w:rsidRPr="001B6FAB">
        <w:rPr>
          <w:sz w:val="24"/>
          <w:szCs w:val="24"/>
        </w:rPr>
        <w:t>При выявлении признаков хронического гепатита у больных острым ГА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HBsAg, HBeAg, </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IgM анти-HBc, </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IgM анти-HDV, </w:t>
      </w:r>
      <w:r w:rsidRPr="001B6FAB">
        <w:rPr>
          <w:sz w:val="24"/>
          <w:szCs w:val="24"/>
        </w:rPr>
        <w:tab/>
      </w:r>
    </w:p>
    <w:p w:rsidR="001B6FAB" w:rsidRPr="001B6FAB" w:rsidRDefault="001B6FAB" w:rsidP="001B6FAB">
      <w:pPr>
        <w:jc w:val="both"/>
        <w:rPr>
          <w:sz w:val="24"/>
          <w:szCs w:val="24"/>
        </w:rPr>
      </w:pPr>
      <w:r w:rsidRPr="001B6FAB">
        <w:rPr>
          <w:sz w:val="24"/>
          <w:szCs w:val="24"/>
        </w:rPr>
        <w:t>Острая коинфекция ВГB и ВГD</w:t>
      </w:r>
      <w:r w:rsidRPr="001B6FAB">
        <w:rPr>
          <w:sz w:val="24"/>
          <w:szCs w:val="24"/>
        </w:rPr>
        <w:tab/>
      </w:r>
    </w:p>
    <w:p w:rsidR="001B6FAB" w:rsidRPr="001B6FAB" w:rsidRDefault="001B6FAB" w:rsidP="001B6FAB">
      <w:pPr>
        <w:jc w:val="both"/>
        <w:rPr>
          <w:sz w:val="24"/>
          <w:szCs w:val="24"/>
        </w:rPr>
      </w:pPr>
      <w:r w:rsidRPr="001B6FAB">
        <w:rPr>
          <w:sz w:val="24"/>
          <w:szCs w:val="24"/>
        </w:rPr>
        <w:t>При отсутствии IgG анти-HBc и клиико-анамнестических признаков обострения ХГВ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HDV-RNA, </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IgM анти-HDV,</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HBsAg</w:t>
      </w:r>
      <w:r w:rsidRPr="001B6FAB">
        <w:rPr>
          <w:sz w:val="24"/>
          <w:szCs w:val="24"/>
        </w:rPr>
        <w:tab/>
      </w:r>
    </w:p>
    <w:p w:rsidR="001B6FAB" w:rsidRPr="001B6FAB" w:rsidRDefault="001B6FAB" w:rsidP="001B6FAB">
      <w:pPr>
        <w:jc w:val="both"/>
        <w:rPr>
          <w:sz w:val="24"/>
          <w:szCs w:val="24"/>
        </w:rPr>
      </w:pPr>
      <w:r w:rsidRPr="001B6FAB">
        <w:rPr>
          <w:sz w:val="24"/>
          <w:szCs w:val="24"/>
        </w:rPr>
        <w:t>Острая суперинфекция ВГD</w:t>
      </w:r>
      <w:r w:rsidRPr="001B6FAB">
        <w:rPr>
          <w:sz w:val="24"/>
          <w:szCs w:val="24"/>
        </w:rPr>
        <w:tab/>
      </w:r>
    </w:p>
    <w:p w:rsidR="001B6FAB" w:rsidRPr="001B6FAB" w:rsidRDefault="001B6FAB" w:rsidP="001B6FAB">
      <w:pPr>
        <w:jc w:val="both"/>
        <w:rPr>
          <w:sz w:val="24"/>
          <w:szCs w:val="24"/>
        </w:rPr>
      </w:pPr>
      <w:r w:rsidRPr="001B6FAB">
        <w:rPr>
          <w:sz w:val="24"/>
          <w:szCs w:val="24"/>
        </w:rPr>
        <w:t xml:space="preserve">При отрицательных результатах обследования на IgM анти-HBV (или низких титрах этих антител). </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Анти-HCV IgG</w:t>
      </w:r>
      <w:r w:rsidRPr="001B6FAB">
        <w:rPr>
          <w:sz w:val="24"/>
          <w:szCs w:val="24"/>
        </w:rPr>
        <w:tab/>
      </w:r>
    </w:p>
    <w:p w:rsidR="001B6FAB" w:rsidRPr="001B6FAB" w:rsidRDefault="001B6FAB" w:rsidP="001B6FAB">
      <w:pPr>
        <w:jc w:val="both"/>
        <w:rPr>
          <w:sz w:val="24"/>
          <w:szCs w:val="24"/>
        </w:rPr>
      </w:pPr>
      <w:r w:rsidRPr="001B6FAB">
        <w:rPr>
          <w:sz w:val="24"/>
          <w:szCs w:val="24"/>
        </w:rPr>
        <w:t>Реконвалесцент ВГС (или ВГС-пастинфекация) - при отрицательных результатах исследования на: IgM анти HCV и HCV-RNA.</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При невозможности подобного исследования </w:t>
      </w:r>
      <w:r w:rsidRPr="001B6FAB">
        <w:rPr>
          <w:sz w:val="24"/>
          <w:szCs w:val="24"/>
        </w:rPr>
        <w:tab/>
      </w:r>
    </w:p>
    <w:p w:rsidR="001B6FAB" w:rsidRPr="001B6FAB" w:rsidRDefault="001B6FAB" w:rsidP="001B6FAB">
      <w:pPr>
        <w:jc w:val="both"/>
        <w:rPr>
          <w:sz w:val="24"/>
          <w:szCs w:val="24"/>
        </w:rPr>
      </w:pPr>
      <w:r w:rsidRPr="001B6FAB">
        <w:rPr>
          <w:sz w:val="24"/>
          <w:szCs w:val="24"/>
        </w:rPr>
        <w:t>Только у практически здоровых при отсутствии эпидемиологических данных и клинико-лабораторных признаков поражения печени.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Диспансерное наблюдение такое же, как при диагнозе “носительство HbsAg” (Приказ МЗ СССР № 408)</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Анти-HCV IgG,</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анти-HCV core IgM, HCV-RNA</w:t>
      </w:r>
      <w:r w:rsidRPr="001B6FAB">
        <w:rPr>
          <w:sz w:val="24"/>
          <w:szCs w:val="24"/>
        </w:rPr>
        <w:tab/>
      </w:r>
    </w:p>
    <w:p w:rsidR="001B6FAB" w:rsidRPr="001B6FAB" w:rsidRDefault="001B6FAB" w:rsidP="001B6FAB">
      <w:pPr>
        <w:jc w:val="both"/>
        <w:rPr>
          <w:sz w:val="24"/>
          <w:szCs w:val="24"/>
        </w:rPr>
      </w:pPr>
      <w:r w:rsidRPr="001B6FAB">
        <w:rPr>
          <w:sz w:val="24"/>
          <w:szCs w:val="24"/>
        </w:rPr>
        <w:t>Острый вирусный гепатит С</w:t>
      </w:r>
      <w:r w:rsidRPr="001B6FAB">
        <w:rPr>
          <w:sz w:val="24"/>
          <w:szCs w:val="24"/>
        </w:rPr>
        <w:tab/>
      </w:r>
    </w:p>
    <w:p w:rsidR="001B6FAB" w:rsidRPr="001B6FAB" w:rsidRDefault="001B6FAB" w:rsidP="001B6FAB">
      <w:pPr>
        <w:jc w:val="both"/>
        <w:rPr>
          <w:sz w:val="24"/>
          <w:szCs w:val="24"/>
        </w:rPr>
      </w:pPr>
      <w:r w:rsidRPr="001B6FAB">
        <w:rPr>
          <w:sz w:val="24"/>
          <w:szCs w:val="24"/>
        </w:rPr>
        <w:lastRenderedPageBreak/>
        <w:t>При наличии эпидемиологических и клинико-лабораторных признаков острого гепатита и отсутствии маркеров других ВГ. Диспансерное наблюдение такое же, как и при ОГВ.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Анти-HCV IgG, анти-HCV core IgM, анти-HCV </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core IgG, анти-HCV NS, HCV-RNA</w:t>
      </w:r>
      <w:r w:rsidRPr="001B6FAB">
        <w:rPr>
          <w:sz w:val="24"/>
          <w:szCs w:val="24"/>
        </w:rPr>
        <w:tab/>
      </w:r>
    </w:p>
    <w:p w:rsidR="001B6FAB" w:rsidRPr="001B6FAB" w:rsidRDefault="001B6FAB" w:rsidP="001B6FAB">
      <w:pPr>
        <w:jc w:val="both"/>
        <w:rPr>
          <w:sz w:val="24"/>
          <w:szCs w:val="24"/>
        </w:rPr>
      </w:pPr>
      <w:r w:rsidRPr="001B6FAB">
        <w:rPr>
          <w:sz w:val="24"/>
          <w:szCs w:val="24"/>
        </w:rPr>
        <w:t>Хронический вирусный гепатит С (фаза реактивации)</w:t>
      </w:r>
      <w:r w:rsidRPr="001B6FAB">
        <w:rPr>
          <w:sz w:val="24"/>
          <w:szCs w:val="24"/>
        </w:rPr>
        <w:tab/>
      </w:r>
    </w:p>
    <w:p w:rsidR="001B6FAB" w:rsidRPr="001B6FAB" w:rsidRDefault="001B6FAB" w:rsidP="001B6FAB">
      <w:pPr>
        <w:jc w:val="both"/>
        <w:rPr>
          <w:sz w:val="24"/>
          <w:szCs w:val="24"/>
        </w:rPr>
      </w:pPr>
      <w:r w:rsidRPr="001B6FAB">
        <w:rPr>
          <w:sz w:val="24"/>
          <w:szCs w:val="24"/>
        </w:rPr>
        <w:t>При наличии клинико-биохимических признаков хронического поражения печени. Диспансерное наблюдение такое же, как при ХГВ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Анти-HCV IgG </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анти-HCVcore IgG, </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анти-HCV NS </w:t>
      </w:r>
      <w:r w:rsidRPr="001B6FAB">
        <w:rPr>
          <w:sz w:val="24"/>
          <w:szCs w:val="24"/>
        </w:rPr>
        <w:tab/>
      </w:r>
    </w:p>
    <w:p w:rsidR="001B6FAB" w:rsidRPr="001B6FAB" w:rsidRDefault="001B6FAB" w:rsidP="001B6FAB">
      <w:pPr>
        <w:jc w:val="both"/>
        <w:rPr>
          <w:sz w:val="24"/>
          <w:szCs w:val="24"/>
        </w:rPr>
      </w:pPr>
      <w:r w:rsidRPr="001B6FAB">
        <w:rPr>
          <w:sz w:val="24"/>
          <w:szCs w:val="24"/>
        </w:rPr>
        <w:t>Хронический вирусный гепатит С (латентная фаза)</w:t>
      </w:r>
      <w:r w:rsidRPr="001B6FAB">
        <w:rPr>
          <w:sz w:val="24"/>
          <w:szCs w:val="24"/>
        </w:rPr>
        <w:tab/>
      </w:r>
    </w:p>
    <w:p w:rsidR="001B6FAB" w:rsidRPr="001B6FAB" w:rsidRDefault="001B6FAB" w:rsidP="001B6FAB">
      <w:pPr>
        <w:jc w:val="both"/>
        <w:rPr>
          <w:sz w:val="24"/>
          <w:szCs w:val="24"/>
        </w:rPr>
      </w:pPr>
      <w:r w:rsidRPr="001B6FAB">
        <w:rPr>
          <w:sz w:val="24"/>
          <w:szCs w:val="24"/>
        </w:rPr>
        <w:t>При отсутствии в крови HCV-RNA, анти-HCV core IgM и признаков клинико-биохимического обострения ХГС</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HBsAg, IgM анти-HBc, HBeAg, анти-HCV IgG, анти-HCV core IgM, анти-HCVcore IgG, анти-HCV NS,</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HCV-RNA</w:t>
      </w:r>
      <w:r w:rsidRPr="001B6FAB">
        <w:rPr>
          <w:sz w:val="24"/>
          <w:szCs w:val="24"/>
        </w:rPr>
        <w:tab/>
      </w:r>
    </w:p>
    <w:p w:rsidR="001B6FAB" w:rsidRPr="001B6FAB" w:rsidRDefault="001B6FAB" w:rsidP="001B6FAB">
      <w:pPr>
        <w:jc w:val="both"/>
        <w:rPr>
          <w:sz w:val="24"/>
          <w:szCs w:val="24"/>
        </w:rPr>
      </w:pPr>
      <w:r w:rsidRPr="001B6FAB">
        <w:rPr>
          <w:sz w:val="24"/>
          <w:szCs w:val="24"/>
        </w:rPr>
        <w:t>Острый вирусный гепатит 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Соп.: хронический вирусный гепатит С (фаза реактивации)</w:t>
      </w:r>
      <w:r w:rsidRPr="001B6FAB">
        <w:rPr>
          <w:sz w:val="24"/>
          <w:szCs w:val="24"/>
        </w:rPr>
        <w:tab/>
      </w:r>
    </w:p>
    <w:p w:rsidR="001B6FAB" w:rsidRPr="001B6FAB" w:rsidRDefault="001B6FAB" w:rsidP="001B6FAB">
      <w:pPr>
        <w:jc w:val="both"/>
        <w:rPr>
          <w:sz w:val="24"/>
          <w:szCs w:val="24"/>
        </w:rPr>
      </w:pPr>
      <w:r w:rsidRPr="001B6FAB">
        <w:rPr>
          <w:sz w:val="24"/>
          <w:szCs w:val="24"/>
        </w:rPr>
        <w:t>При наличии клинико-лабораторных признаков ОГВ. Сопутствующий диагноз является следствием детального клинико-лабораторного обследования на ГC</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HBsAg, IgM анти-HBc, HBeAg, </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анти-HCV IgG,</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анти-HCV core IgG, анти-HCV NS ,</w:t>
      </w:r>
      <w:r w:rsidRPr="001B6FAB">
        <w:rPr>
          <w:sz w:val="24"/>
          <w:szCs w:val="24"/>
        </w:rPr>
        <w:tab/>
      </w:r>
    </w:p>
    <w:p w:rsidR="001B6FAB" w:rsidRPr="001B6FAB" w:rsidRDefault="001B6FAB" w:rsidP="001B6FAB">
      <w:pPr>
        <w:jc w:val="both"/>
        <w:rPr>
          <w:sz w:val="24"/>
          <w:szCs w:val="24"/>
        </w:rPr>
      </w:pPr>
      <w:r w:rsidRPr="001B6FAB">
        <w:rPr>
          <w:sz w:val="24"/>
          <w:szCs w:val="24"/>
        </w:rPr>
        <w:t>Острый вирусный гепатит 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Соп.: хронический вирусный гепатит С (латентная фаза)</w:t>
      </w:r>
      <w:r w:rsidRPr="001B6FAB">
        <w:rPr>
          <w:sz w:val="24"/>
          <w:szCs w:val="24"/>
        </w:rPr>
        <w:tab/>
      </w:r>
    </w:p>
    <w:p w:rsidR="001B6FAB" w:rsidRPr="001B6FAB" w:rsidRDefault="001B6FAB" w:rsidP="001B6FAB">
      <w:pPr>
        <w:jc w:val="both"/>
        <w:rPr>
          <w:sz w:val="24"/>
          <w:szCs w:val="24"/>
        </w:rPr>
      </w:pPr>
      <w:r w:rsidRPr="001B6FAB">
        <w:rPr>
          <w:sz w:val="24"/>
          <w:szCs w:val="24"/>
        </w:rPr>
        <w:t>При наличии клинико-лабораторных признаков ОГВ. Сопутствующий диагноз является следствием детального клинико-лабораторного обследования на ГC</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HBsAg, IgM анти-HBc, HBeAg, анти-HCV (total), анти-HCV core IgM,</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HCV-RNA</w:t>
      </w:r>
      <w:r w:rsidRPr="001B6FAB">
        <w:rPr>
          <w:sz w:val="24"/>
          <w:szCs w:val="24"/>
        </w:rPr>
        <w:tab/>
      </w:r>
    </w:p>
    <w:p w:rsidR="001B6FAB" w:rsidRPr="001B6FAB" w:rsidRDefault="001B6FAB" w:rsidP="001B6FAB">
      <w:pPr>
        <w:jc w:val="both"/>
        <w:rPr>
          <w:sz w:val="24"/>
          <w:szCs w:val="24"/>
        </w:rPr>
      </w:pPr>
      <w:r w:rsidRPr="001B6FAB">
        <w:rPr>
          <w:sz w:val="24"/>
          <w:szCs w:val="24"/>
        </w:rPr>
        <w:t>Острая коинфекция ВГB/ВГC</w:t>
      </w:r>
      <w:r w:rsidRPr="001B6FAB">
        <w:rPr>
          <w:sz w:val="24"/>
          <w:szCs w:val="24"/>
        </w:rPr>
        <w:tab/>
      </w:r>
    </w:p>
    <w:p w:rsidR="001B6FAB" w:rsidRPr="001B6FAB" w:rsidRDefault="001B6FAB" w:rsidP="001B6FAB">
      <w:pPr>
        <w:jc w:val="both"/>
        <w:rPr>
          <w:sz w:val="24"/>
          <w:szCs w:val="24"/>
        </w:rPr>
      </w:pPr>
      <w:r w:rsidRPr="001B6FAB">
        <w:rPr>
          <w:sz w:val="24"/>
          <w:szCs w:val="24"/>
        </w:rPr>
        <w:t>При наличии лишь клинико-лабораторных и эпидемиологических признаков, характерных для острых вирусных гепатитов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Анти-HCV IgG,</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анти-HCV core IgM, HCV-RNA,</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HBsAg, анти-HBc (total), IgG анти-HBc, IgM анти-HBc HBeAg, </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HBV-DNA</w:t>
      </w:r>
      <w:r w:rsidRPr="001B6FAB">
        <w:rPr>
          <w:sz w:val="24"/>
          <w:szCs w:val="24"/>
        </w:rPr>
        <w:tab/>
      </w:r>
    </w:p>
    <w:p w:rsidR="001B6FAB" w:rsidRPr="001B6FAB" w:rsidRDefault="001B6FAB" w:rsidP="001B6FAB">
      <w:pPr>
        <w:jc w:val="both"/>
        <w:rPr>
          <w:sz w:val="24"/>
          <w:szCs w:val="24"/>
        </w:rPr>
      </w:pPr>
      <w:r w:rsidRPr="001B6FAB">
        <w:rPr>
          <w:sz w:val="24"/>
          <w:szCs w:val="24"/>
        </w:rPr>
        <w:t>Острый вирусный гепатит С.</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Соп.: хронический гепатит В (репликативная фаза)</w:t>
      </w:r>
      <w:r w:rsidRPr="001B6FAB">
        <w:rPr>
          <w:sz w:val="24"/>
          <w:szCs w:val="24"/>
        </w:rPr>
        <w:tab/>
      </w:r>
    </w:p>
    <w:p w:rsidR="001B6FAB" w:rsidRPr="001B6FAB" w:rsidRDefault="001B6FAB" w:rsidP="001B6FAB">
      <w:pPr>
        <w:jc w:val="both"/>
        <w:rPr>
          <w:sz w:val="24"/>
          <w:szCs w:val="24"/>
        </w:rPr>
      </w:pPr>
      <w:r w:rsidRPr="001B6FAB">
        <w:rPr>
          <w:sz w:val="24"/>
          <w:szCs w:val="24"/>
        </w:rPr>
        <w:lastRenderedPageBreak/>
        <w:t>При наличии эпидемиологических и клинико-лабораторных признаков острого ГС и хронического ГВ.</w:t>
      </w:r>
    </w:p>
    <w:p w:rsidR="001B6FAB" w:rsidRPr="001B6FAB" w:rsidRDefault="001B6FAB" w:rsidP="001B6FAB">
      <w:pPr>
        <w:jc w:val="both"/>
        <w:rPr>
          <w:sz w:val="24"/>
          <w:szCs w:val="24"/>
        </w:rPr>
      </w:pPr>
    </w:p>
    <w:p w:rsidR="001B6FAB" w:rsidRPr="001B6FAB" w:rsidRDefault="001B6FAB" w:rsidP="001B6FAB">
      <w:pPr>
        <w:jc w:val="both"/>
        <w:rPr>
          <w:sz w:val="24"/>
          <w:szCs w:val="24"/>
        </w:rPr>
      </w:pP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Вирусные диареи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Вирусные диареи - группа острых инфекционных заболеваний, проявляющаяся симптомами интоксикации, преимущественным поражением верхних отделов желудочно-кишечного тракта (гастроэнтерит, энтерит) и нередко-катаральными явлениями со стороны верхних дыхательных путей.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Подобную симптоматику могут вызывать, по меньшей мере, 9 групп вирусов: ротавирусы, калицивирусы, астровирусы, коронавирусы, аденовирусы, энтеровирусы, цитомегаловирусы, Норфолк и родственные ему вирусы (Гавайи, Сноу Монтейн, Монтгомери Каунти, Таунтон, Амулри, Саппоро, Отофуке), прочие мелкие круглые вирусы (Дичлинг, Кокл, Уоллэн).</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Однако наибольшее значение в гастроэнтерологической патологии имеют ротавирусы. По данным ВОЗ не менее 20-^0% диарейных заболеваний, возникающих ежегодно в мире, обусловлены этими возбудителями. Только в экономически развитых странах ротавирусы вызывают около 50% всех случаев гастроэнтерита у детей раннего возраста в течение года и до 90% - в зимнее время. В развивающихся странах ротавирусная инфекция нередко является одной из основных причин смерти детей до 2 лет.</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Этиология. Ротавирусы относятся к РНК-содержащим вирусам и имеют под электронным микроскопом весьма характерный вид - колеса («rota»).</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 зависимости от группового антигена ротавирусы человека и животных подразделяют на несколько групп: А, В, С, D, Е, F. Большинство ротавирусов, выделенных от человека, относятся к группе 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Наиболее часто у больных обнаруживают первые 4 серовара вирусов этой группы.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Эпидемиология. Источниками инфекции являются больные с манифестной или бессимптомной формами заболевания. Однако длительного носительства вируса (более 6 нед) обычно не обнаруживается.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Механизм передачи - фекально-оральный, который реализуется пищевым, водным и контактно-бытовым путями.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Наиболее восприимчивы к ротавирусной инфекции лица с иммунодефицитами. В возрастном аспекте максимальная восприимчивость наблюдается у детей от 6м ее до 2 лет.</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Большая часть спорадических случаев заболевания и эпидемических вспышек регистрируется в холодное время года (декабрь-февраль).</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Патогенез. Возбудитель, относящийся к энтеротропным вирусам, поражает наиболее дифференцированные и функционально активные клетки цилиндрического эпителия тонкой кишки. Это приводит к дистрофии и дегенерации инфицированных энтероцитов с последующим замещением их низкодифференцированными клетками кубического типа. Следствием этого являются нарушения мембранного пищеварения и всасывания - мальдигестия и мальабсорбция. Избыточно большое количество дисахаридов, пептонов и других, не ферментированных окончательно веществ, находящихся в просвете кишки, способствует развитию осмотической гипоферментативной диареи. При этом диарейный синдром поддерживается и еще более усиливается возникающей бродильной диспепсией. Последняя развивается вследствие поступления в слепую кишку большого количества не ферментированных дисахаридов.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Вместе с тем ротавирусная инфекция относится к числу самоограничивающихся заболеваний. Это связано с высокой избирательностью вируса и отсутствием у него способности репродуцироваться в низкодифференцированных клетках кубического типа.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Клиника. Средняя продолжительность инкубационного периода составляет 1-2 дня с колебаниями от 12 ч до 7 сут.</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В начале заболевания у части больных имеет место продромальная симптоматика: недомогание, снижение аппетита, познабливание, дискомфорт в животе, катаральные явления со стороны верхних дыхательных путей. Однако в большинстве случаев ротавирусная инфекция начинается остро. На фоне нарастающей слабости, субфебрильной лихорадки у больных возни кают тошнота, рвота, урчание и боли в животе. У большинства из них имеется выраженный диарейный синдром. Стул жидкий, водянистый, зловонный, пенистый, желтовато-зеленого цвета. Частота его колеблется от 1 до 20 раз за сутки (чаще от 5 до 10 раз).</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Не менее чем у одной трети больных наряду с симптомами острого гастроэнтерита обнаруживают признаки поражения верхних дыхательных путей в виде гиперемии зева, першения в горле, насморка и кашля.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При объективном исследовании органов брюшной полости: живот мягкий, умеренно болезненный в эпи- и мезогастрии. Как правило, отмечается урчание при пальпации растянутой жидким содержимым слепой кишки.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Изменения в гемограмме мало характерны. Течение заболевания обычно благоприятное. Выздоровление наступает в пределах 5-7 дней. Неблагоприятное течение может быть обусловлено воспалительным процессом в системе v. portae или обострением хронической бактериальной патологии билиарной системы. Летальные исходы чаще регистрируются у детей раннего возраста, имеющих иммунодефицит и выраженную гипотрофию.</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Диагностика. Для подтверждения вирусной природы заболевания используют 3 группы методов: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1. Методы, основанные на обнаружении вируса и его антигенов (электронная и иммуноэлектронная микроскопия фекалий, ИФА, РИА, МФА).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2. Методы обнаружения вирусной РНК (метод молекулярных зондов - ПЦР и гибридизация, электрофорез РНК в полиакриламидном геле или агарозе).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3. Методы обнаружения антител к ротавирусу (ИФА, РСК, РТГА, РНГА и др.).</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Одним из наиболее распространенных в настоящее время методов диагностики этой инфекции является ИФА кала на ротавиру-сы.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Лечение. В основе лечения - патогенетические методы и тщательно подобранная и сбалансированная диета (табл. 4). Госпитализации подлежат больные с тяжелой и среднетяжелой формами заболевания.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Таблица 4</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Схема лечения больных ротавирусной инфекцией</w:t>
      </w:r>
    </w:p>
    <w:p w:rsidR="001B6FAB" w:rsidRPr="001B6FAB" w:rsidRDefault="001B6FAB" w:rsidP="001B6FAB">
      <w:pPr>
        <w:jc w:val="both"/>
        <w:rPr>
          <w:sz w:val="24"/>
          <w:szCs w:val="24"/>
        </w:rPr>
      </w:pPr>
      <w:r w:rsidRPr="001B6FAB">
        <w:rPr>
          <w:sz w:val="24"/>
          <w:szCs w:val="24"/>
        </w:rPr>
        <w:t>Стратегия</w:t>
      </w:r>
      <w:r w:rsidRPr="001B6FAB">
        <w:rPr>
          <w:sz w:val="24"/>
          <w:szCs w:val="24"/>
        </w:rPr>
        <w:tab/>
      </w:r>
    </w:p>
    <w:p w:rsidR="001B6FAB" w:rsidRPr="001B6FAB" w:rsidRDefault="001B6FAB" w:rsidP="001B6FAB">
      <w:pPr>
        <w:jc w:val="both"/>
        <w:rPr>
          <w:sz w:val="24"/>
          <w:szCs w:val="24"/>
        </w:rPr>
      </w:pPr>
      <w:r w:rsidRPr="001B6FAB">
        <w:rPr>
          <w:sz w:val="24"/>
          <w:szCs w:val="24"/>
        </w:rPr>
        <w:t>Тактика</w:t>
      </w:r>
    </w:p>
    <w:p w:rsidR="001B6FAB" w:rsidRPr="001B6FAB" w:rsidRDefault="001B6FAB" w:rsidP="001B6FAB">
      <w:pPr>
        <w:jc w:val="both"/>
        <w:rPr>
          <w:sz w:val="24"/>
          <w:szCs w:val="24"/>
        </w:rPr>
      </w:pPr>
      <w:r w:rsidRPr="001B6FAB">
        <w:rPr>
          <w:sz w:val="24"/>
          <w:szCs w:val="24"/>
        </w:rPr>
        <w:t>I.Купирование осмотической гипоферментативной диареи</w:t>
      </w:r>
      <w:r w:rsidRPr="001B6FAB">
        <w:rPr>
          <w:sz w:val="24"/>
          <w:szCs w:val="24"/>
        </w:rPr>
        <w:tab/>
        <w:t>1. Диета с исключением дисахаридов (лактозы, сахарозы, мальтозы, изомальтозы) и глютена.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2. Полиферментные средства (панкреатин, мезимфорте и др.) 2-4 г 3-4 раза в день в сочетании с препаратами Са++: глюконатом, глицерофосфатом, по 1 г 3-4 раза и щелочными (гидрокарбонатными) растворами (смесь Бурже по З0 мл З-4 раза в день).</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3. Цитопротекторы: смекта 9 г в 100 мл воды на день, полисорб МП - 2,5 г 3 раза в день</w:t>
      </w:r>
    </w:p>
    <w:p w:rsidR="001B6FAB" w:rsidRPr="001B6FAB" w:rsidRDefault="001B6FAB" w:rsidP="001B6FAB">
      <w:pPr>
        <w:jc w:val="both"/>
        <w:rPr>
          <w:sz w:val="24"/>
          <w:szCs w:val="24"/>
        </w:rPr>
      </w:pPr>
      <w:r w:rsidRPr="001B6FAB">
        <w:rPr>
          <w:sz w:val="24"/>
          <w:szCs w:val="24"/>
        </w:rPr>
        <w:t>II.Купирование бродильной диспепсии</w:t>
      </w:r>
      <w:r w:rsidRPr="001B6FAB">
        <w:rPr>
          <w:sz w:val="24"/>
          <w:szCs w:val="24"/>
        </w:rPr>
        <w:tab/>
        <w:t>1. Кишечные антисептики (нитрофураны по 0,1?3 раза или хинолины - хлорхинальдол 0,2?4 раза, интетрикс по 2 капс. 2 раза в день). Курс З-5 дней.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2. Биопрепараты (бактисубтил 2 капс. 3-4 раза или споробактерин, биоспорин) в сочетании с метеоспазмилом, цеолатом или дисфлатилом. Курс 4-5 дней</w:t>
      </w:r>
    </w:p>
    <w:p w:rsidR="001B6FAB" w:rsidRPr="001B6FAB" w:rsidRDefault="001B6FAB" w:rsidP="001B6FAB">
      <w:pPr>
        <w:jc w:val="both"/>
        <w:rPr>
          <w:sz w:val="24"/>
          <w:szCs w:val="24"/>
        </w:rPr>
      </w:pPr>
      <w:r w:rsidRPr="001B6FAB">
        <w:rPr>
          <w:sz w:val="24"/>
          <w:szCs w:val="24"/>
        </w:rPr>
        <w:t>III.Регидратация и реминерализация</w:t>
      </w:r>
      <w:r w:rsidRPr="001B6FAB">
        <w:rPr>
          <w:sz w:val="24"/>
          <w:szCs w:val="24"/>
        </w:rPr>
        <w:tab/>
        <w:t>1. Пероральная регидратация глюкозосолевыми растворами (регидрон, цитроглюкосолан и др.)</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2. Назогастральный вариант регидратации.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3. Парентеральная регидратация (растворы “Квартасоль”, “Ацесоль”, “Лактасоль”, “Трисоль”, “Мафусол”. (для внутривенной инфузии больным с дегидратацией III-IV ст.)</w:t>
      </w:r>
    </w:p>
    <w:p w:rsidR="001B6FAB" w:rsidRPr="001B6FAB" w:rsidRDefault="001B6FAB" w:rsidP="001B6FAB">
      <w:pPr>
        <w:jc w:val="both"/>
        <w:rPr>
          <w:sz w:val="24"/>
          <w:szCs w:val="24"/>
        </w:rPr>
      </w:pPr>
    </w:p>
    <w:p w:rsidR="001B6FAB" w:rsidRPr="001B6FAB" w:rsidRDefault="001B6FAB" w:rsidP="001B6FAB">
      <w:pPr>
        <w:jc w:val="both"/>
        <w:rPr>
          <w:sz w:val="24"/>
          <w:szCs w:val="24"/>
        </w:rPr>
      </w:pP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ВИЧ-инфекция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ВИЧ-инфекция - прогрессирующее антропонозное заболевание с гемоперкутанным механизмом заражения, характеризующееся специфическим поражением иммунной системы с развитием тяжелого иммунодефицита, который проявляется оппортунистическими инфекциями, злокачественными новообразованиями и ауто-иммунными процессами.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Этиология. Возбудители -вирусы иммунодефицита человека 1-го, 2-го типов (ВИЧ-1, ВИЧ-2), относятся к семейству ретровиру-сов (Retrovirus), подсемейству медленных вирусов (Lentivirus). Вирионы являются сферическими частицами диаметром 100-140 нм. В их структуре различают пулевидный нуклеокапсид и оболочку (суперкапсид). В нуклеокапсиде находятся геном вируса в виде двухцепочечной РНК и обратная транскриптаза (ревертаза), заключенные в двухслойный белковый футляр. Оболочка состоит из фосфолипидов и гликопротеинов, структура последних определяет троп ность вируса к различным клеткам хозяина. Вирусы тропны к клеткам, несущим на мембране особые белковые структуры - С04-антигены - рецепторы для гликопротеинов вирусной оболочки и хемокиновые рецепторы CXCR4 и CCCKR5 (в первую очередь Т-лимфоциты, моноциты крови и тканевые макрофаги, клетки нейроглии и др.), что в значительной мере определяет генез проявлений болезни.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Мембранные вирусные гликопротеины массой 120 кД, или др120 (для ВИЧ-1), взаимодействуя с С04-антигенами клеток-мишеней, высвобождают трансмембранный др41, который обеспечивает проникновение вируса в клетку. Образованная под действием ревертазы вирусная ДНК-копия встраивается в хромосомную ДНК клетки (в виде провирусов) и с помощью регуляторных генов, используя клеточный материал, в том числе фосфолипиды клеточной оболочки, обеспечивает репликацию вирусных частиц. Интенсивность репликации может существенно варьировать и значительно возрастает при воздействии ряда кофакторов (например, герпетическая, мико-плазменная и другие инфекции).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Структурные компоненты вирусов, обладая антигенными свойствами, вызывают синтез специфических иммуноглобулинов, определение которых используется для диагностики инфекции и типа вирусов.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ВИЧ обладает выраженной антигенной изменчивостью, значительно превышающей таковую у вируса гриппа, что является одним из факторов, затрудняющих разработку методов специфической профилактики болезни.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 организме зараженного человека ВИЧ с наибольшим постоянством и в наибольшем количестве обнаруживается в крови, цереброспинальной жидкости, лимфоидной ткани, в головном мозге и внутренних органах, сперме, влагалищном секрете, грудном молоке, в меньшей концентрации - в слезной жидкости, слюне, секрете потовых желез, что определяет особенности распространения возбудителя.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Вирус культивируется в перевиваемых линиях Т- и В-лимфоцитов, в первичных культурах мононуклеаров; из лабораторных животных чувствительными к ВИЧ являются лишь шимпанзе.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ВИЧ нестоек во внешней среде. Он инактивируется при нагревании до 56 "С в течение 30 мин и при кипячении в течение 1-5 мин, при резком изменении рН среды (менее 1 и более 13), под воздействием дезинфектантов в рабочих концентрациях, обычно используемых в лабораторной практике (3% раствор перекиси водорода, 5% раствор лизола, 0,2% раствор гипохлорита натрия, 1% глютар-альдегид, 70%этанол, эфир, ацетон и др.), однако устойчив к ультрафиолетовому облучению и ионизирующей радиации.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Эпидемиология. Источник инфекции - зараженный ВИЧ человек, находящийся в любой из стадий болезни.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Основной механизм передачи инфекции - гемоперкутанный (кровоконтактный). Пути передачи могут быть естественными, благодаря которым ВИЧ сохраняется в природе, и искусственными. К естественным путям передачи относятся: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1) половой - при половых контактах, особенно гомосексуальных;</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2) вертикальный - от матери к плоду (ребенку), реализуемый как трансплацентарно, так и интранатально и постнатально (в процессе грудного вскармливания); с другой стороны существует и угроза инфицирования здоровой матери при грудном вскармливании от зараженного в лечебном учреждении ВИЧ-инфекцией ребенка;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3) не исключается (но значительно менее вероятно, чем при вирусном гепатите В) бытовое парентеральное инфицирование через бритвенные приборы и другие колюще-режущие предметы, зубные щетки и т. п.</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Искусственный путь передачи - парентеральный -реализуется при проникновении вируса через поврежденную кожу, слизистые оболочки при лечебно-диагностических манипуляциях (трансфузии крови и ее препаратов, трансплантации органов и тканей, инъекции, операции, эндоскопические процедуры и т. п.), искусственном оплодотворении, при внутривенном введении наркотических веществ, выполнении различного рода татуировок и обрядовых манипуляциях.</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Восприимчивость к ВИЧ всеобщая. В настоящее время особенно велик риск инфицирования у наркоманов, повторно использующих для парентерального введения наркотиков необеззараженные иглы и шприцы. Контингентами высокого риска заражения ВИЧ являются также лица, склонные к гомосексуализм у, промискуитету;</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дети, рожденные от ВИЧ-инфицированных матерей; реципиенты донорской крови, тканей и органов, особенно больные гемофилией;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медицинский персонал, имеющий профессиональный контакт с кровью и другими биологическими жидкостями ВИЧ-инфицированных пациентов.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 странах Северной Америки, Западной и Центральной Европы, в Австралии преобладает инфицирование гомо- и бисексуальных партнеров и наркоманов. В африканском регионе, странах Южной Америки, Карибского бассейна, в Азии преобладают гетеросексуальная и вертикальная передача возбудителя, при этом наибольшая пораженность населения отмечена в странах Центральной и Восточной Африки, где маркеры ВИЧ-инфекции обнаружены у 5-20% сексуально активной популяции в городах, а зараженность проституток колеблется от 27 (в Заире) до 88% (в Руанде).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На территории нашей страны резкий рост в последние годы числа инфицированных ВИЧ обусловлен усилением передачи вируса среди внутривенных потребителей наркотиков и контактировавших с ними лиц.</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Патогенез. ВИЧ-инфекции свойственно прогрессирующее течение с развитием иммунодефицита и гибелью больных вследствие возникновения и развития оппортунистических инфекций, злокачественных опухолей и аутоиммунных процессов.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Проникший в организм человека ВИЧ захватывается макрофагами и заносится ими в различные системы, в том числе, минуя гематоэнцефалический барьер, в головной мозг, и внедряется в клетки, несущие С04-антиген (Т4-лимфоциты, некоторые В-лимфоциты, моноциты крови, альвеолярные, колоректальные и другие тканевые макрофаги, клетки вилочковой железы, костного мозга и др.). Клеточными ко-рецепторами, участвующими наряду с С04-молекулами в проникновении (фузии) ВИЧ через мембраны клеток, являются хемокиновые рецепторы (фузины) - CXCR4 и CCCKR5.</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Диссеминация вируса нередко сопровождается развитием интоксикационного синдрома, гиперплазией лимфатических узлов, увеличением печени и селезенки, определяющими клинические проявления острой фазы инфекции.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Основной мишенью ВИЧ являются Т4-лимфоциты, несущие на поверхности наибольшее количество С04-антигена. В инфицированной клетке под действием ревертазы на основе вирусной РНК происходит синтез вирусной ДНК-копии, которая под действием интегразной активности вирусных ферментов встраивается в хромосомную ДНК хозяина, становясь провирусом. В таком «неактивном » состоянии с неинтенсивной репликацией новых вирусных частиц вирус может перси стировать длительное время (от нескольких месяцев до 8-10 лет и, возможно, более), не вызывая заметного ухудшения состояния больного, но обусловливая появление антител (сероконверсию к антигенам ВИЧ).</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При воздействии разнообразных кофакторов, в частности суперинфекции (или коинфекции) герпетическими вирусами, сенсибилизирующего эффекта аллогенной спермой многочисленных половых партнеров, воздействии токсичных веществ (наркотиков, медикаментов и др.), терапевтически или экологически обусловленной иммуносупрессии, происходит интенсивная репликация вирусных частиц, </w:t>
      </w:r>
      <w:r w:rsidRPr="001B6FAB">
        <w:rPr>
          <w:sz w:val="24"/>
          <w:szCs w:val="24"/>
        </w:rPr>
        <w:lastRenderedPageBreak/>
        <w:t>сопровождающаяся гибелью иммуноцитов, развитием иммунодефицита с преимущественным истощением популяции Т-лимфоцитов.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Механизмы гибели зараженной вирусами клетки продолжают уточнять. Одним из них является повреждение клеточной оболочки вследствие массового выхода новых вирионов, связывающих с др120 фрагментом клеточной мембраны с расположенными на них CD4-антигенами. Большая роль в уменьшении популяции Т4-лимфоцитов отводится иммунным реакциям сенсибилизированных киллерных клеток. Число Т4-лимфоцитов может значительно уменьшаться в результате образования синцития из неинфицированных и инфицированных клеток вследствие взаимодействия С04-антигенов незараженных лимфоцитов с др120, экспрессированными на поверхности зараженных клеток. Такие лимфоцитарные конгломераты могут включать десятки и сотни клеток с последующим их разрушением. Важное значение придается аутоиммунным эффектам вследствие сенсибилизации цитотоксических лимфоцитов к структурным компонентам собственных лимфоцитов. Этому способствует наличие общих аминокислотных последовательностей у др120, С04-антигенов и HLA-антигенов.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Повреждение Т4-лимфоцитов, выполняющих ключевую роль в иммунных процессах, инверсия соотношения числа Т4:Т8 (в норме составляющего около 1,2-2) приводят к дезинтеграции кооперации иммунных клеток, утрате ими способности к адекватному ответу на аллогены и аутоантигены, что способствует возникновению разнообразных инфекций и злокачественных новообразований.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Наряду с поражением Т4-лимфоцитов у больных ВИЧ-инфекцией отмечается поликлональная активация В-лимфоцитов с увеличением синтеза иммуноглобулинов всех классов, особенно IgG и IgA и последующим истощением этого отдела иммунной системы. Характерно угнетение антигенраспознающей и антигенпрезентирующей функции макрофагов, увеличение продукции ими провоспалительных цитокинов (фактора некроза опухоли, интерлейкина-1 и др.), определяющих ряд проявлений болезни -лихорадочную реакцию, истощение и др. Фактор некроза опухоли (ФНО) и другие провоспалительные цитокины способны активировать регуляторные гены ВИЧ, а следовательно его репликацию. Не только ВИЧ, но и другие патогены способны усиливать образование ФНО и, тем самым, стимулировать репликацию вируса.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Для поздних стадий прогрессирующей ВИЧ-инфекции характерна анергия кожи и слизистых оболочек, подавление воспалительной реакции. Наблюдается нарушение способности к первичному гуморальному специфическому ответу при сохранении вторичного гуморального ответа.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Нарушение регуляции иммунных процессов проявляется также повышением уровня кислотолабильного ?-интерферона, ??-тимозина, ?2-микрогпобупина, снижением уровня интерлейкина-2.</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 результате нарушения функции иммунной системы, особенно при снижении числа Т4-лимфоцитов до 400 и менее клеток в 1 мкл крови, возникают условия для неконтролируемой репликации ВИЧ со значительным увеличением количества вирионов в различных средах организма; для развития болезней, вызываемых вирусами (герпесвирусы, паповавирусы и др.), бактериями (атипичные мико-бактерии, легионеллы и др.), грибами (кандида, криптококки, гистоплазмы и др.), простейшими (криптоспоридии, изоспоры и др.) и гельминтами (стронгилониды и др.); для возникновения злокачественных опухолей (саркома Капоши, лимфомы и др.), аутоиммунных процессов (васкулиты, нефропатия и др.). Развивается развернутая картина СПИДа с последующей гибелью больного.</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Установлена генетически обусловленная предрасположенность к быстрому развитию СПИДа у лиц с HLA-фенотипом, включающим такие антигены, как: В35, Cw4, DR-1, DR-2, DR-5.</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Наряду с иммунными нарушениями и часто вне связи с ними возникает поражение нервной системы в виде подострого энцефалита (ВИЧ-энцефалопатии) или прогрессирующей вакуолярной миелопатии.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Патологоанатомические изменения у больных ВИЧ-инфекцией весьма многообразны. Продолжительное время наблюдается увеличение лимфатических узлов с фолликулярной гиперплазией или инволюцией железистой ткани. Выявляется аплазия костного мозга, демиелинизация и спонгиозная дегенерация нервной ткани, васкулиты, нефропатии, гепатит и другие повреждения, обусловленные действием ВИЧ. Наряду с этим выявляются морфологические изменения, характерные для соответствующих вторичных инфекций и опухолей.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Клиника. ВИЧ-инфекция - стадийно развивающееся, прогрессирующее заболевание с поражением различных систем и органов, вызванных прямым действием ВИЧ, вторичной инфекцией (оппортунистической и облигатно патогенной), опухолевыми и аутоиммунными процессами.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 нашей стране используется клиническая классификация ВИЧ-инфекции, предложенная акад. В. И. Покровским, согласно которой различают следующие стадии и фазы болезни: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I. Стадия инкубации.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II. Стадия первичных проявлений. А. Острая лихорадочная фаза. Б. Бессимптомная фаза. В. Персистирующая генерализованная лимфаденопатия.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III. Стадия вторичных заболеваний.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А. Потеря массы тела менее 10%, поверхностные грибковые, бактериальные или вирусные поражения кожи и слизистых оболочек, опоясывающий лишай, повторные фарингиты, синуситы.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Б. Прогрессирующая потеря массы тела более 10%, необъяснимая диарея или лихорадка более одного месяца, «волосистая» лейкоплакия языка, туберкулез легких, повторные или стойкие бактериальные, грибковые, вирусные и протозойные поражения кожи и слизистых оболочек, повторный илидиссеминированный опоясывающий лишай, локализованная форма саркомы Капоши.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 Генерализованные бактериальные, вирусные, грибковые, протозойные, паразитарные заболевания, пневмоцистная пневмония, кандидоз пищевода, атипичный микобактериоз, внелегочный туберкулез, кахексия, диссеминированная саркома Капоши, поражения центральной нервной системы различной этиологии.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IV. Терминальная стадия.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Введение в классификационную систему стадии инкубации, включающей в себя период от момента заражения до ответа организма на него, в виде появления клинических проявлений и/или выработки антител, обусловлено существующей у нас практикой наблюдения за лицами, имевшими эпидемиологически значимый контакте </w:t>
      </w:r>
      <w:r w:rsidRPr="001B6FAB">
        <w:rPr>
          <w:sz w:val="24"/>
          <w:szCs w:val="24"/>
        </w:rPr>
        <w:lastRenderedPageBreak/>
        <w:t>больными ВИЧ-инфекцией. При использовании методик, позволяющих выявлять в организме зараженного вирус или его фрагменты, имеется возможность диагностировать заболевание и на этой стадии.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Стадия первичных проявлений включает в себя состояния, обусловленные непосредственно взаимодействием макроорганизма с ВИЧ.</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Присоединение на фоне стойкого иммунодефицита вторичных возбудителей и появление опухолей свидетельствует о переходе болезни в стадию вторичных заболеваний. Терминальная стадия может развиться не только в результате прогрессирования состояний, характерных для стадии 3В, ной вследствие поражения ЦНС, не опосредованного другими, помимо ВИЧ, возбудителями.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Таким образом, в данную классификацию могут вмещаться все проявления болезни от момента заражения до гибели больного, включая и те, которые, возможно, ещё и не известны.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Инкубационный период продолжается от 2 нед до 2 мес, иногда до 6м ее.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Стадия первичных проявлений в острой фазе болезни нередко протекает без четких клинических симптомов, но у 30-50% инфицированных появляются симптомы острой ВИЧ-инфекции («острый ретровирусный синдром»), наиболее часто проявляющейся в виде «мононуклеозоподобного», «гриппоподобного» или «экзантематозного» заболевания. В этих случаях острая лихорадочная фаза болезни сопровождается: лихорадкой (у 96%), лимфаденопатией (у 74%), эритематозной и макулопапулезной сыпью на лице, туловище, иногда на конечностях (у 70%), миалгией или артралгией (у 54%). Реже встречаются другие симптомы, такие как диарея, головная боль, тошнота и рвота, увеличение печени и селезенки. Неврологические симптомы встречаются примерно у 12% больных и характеризуются развитием менинго-энцефалитаили асептического менингита, имеющих доброкачественное течение. Продолжительность острой лихорадочной фазы обычно составляет 1-3 нед.</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Острая ВИЧ-инфекция нередко остается нераспознанной из-за сходства ее проявлений с симптомами гриппа, инфекционного моно-нуклеоза и других распространенных инфекций. Кроме того, у части больных она протекает бессимптомно. Для подтверждения диагноза острой ВИЧ-инфекции целесообразно определять РНК ВИЧ с помощью </w:t>
      </w:r>
      <w:r w:rsidRPr="001B6FAB">
        <w:rPr>
          <w:sz w:val="24"/>
          <w:szCs w:val="24"/>
        </w:rPr>
        <w:lastRenderedPageBreak/>
        <w:t>полимеразной цепной реакцией или антиген р24. Антитела к ВИЧ в этот период могут не выявляться, они появляются позже, спустя 1-3 мес после заражения.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ВИЧ-инфекция 139</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Острая ВИЧ-инфекция, как правило, переходит в бессимптомную. Начинается следующий период - бессимптомная фаза, продолжающийся несколько лет (от 1 до 8 лет, иногда более), когда человек считает себя здоровым, ведет обычный образ жизни, являясь источником инфекции.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Гораздо реже после острой инфекции начинается стадия персистирующей аенерализоеанной лимфаденопатии (ПГЛ), и в исключительных случаях болезнь сразу прогрессирует вплоть до стадии СПИДа.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ПГЛ характеризуется увеличением лимфоузлов в двух и более группах (за исключением паховых лимфоузлов у взрослых), сохраняющимся не менее 3 мес. При этом увеличенные лимфоузлы достигают в диаметре 1 см и более у взрослых и 0,5 см - у детей. Наиболее часто увеличиваются шейные, затылочные, подмышечные лимфоузлы. Они безболезненны, эластичны, не спаяны с подлежащей тканью, кожа над ними не изменена. Стадия ПГЛ также длится довольно долго -до 5-8 лет, в течение которых лимфоузлы могут уменьшаться и вновь увеличиваться. В этот период отмечается постепенное снижение уровня С04-лимфоцитов, в среднем со скоростью 50-70 клеток в 1 мм3 в год. На стадиях бессимптомной инфекции и ПГЛ пациенты, как правило, к врачам не обращаются и выявляются при случайном обследовании.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Вслед за этими стадиями, общая продолжительность которых может варьировать от 2-3 до 10-15 лет, начинается стадия вторичных заболеваний (хроническая клинически манифестированная фаза ВИЧ-инфекции), которая характеризуется различными инфекциями вирусной, бактериальной, грибковой природы, которые вначале протекают довольно благоприятно и купируются обычными терапевтическими средствами. Возникают повторные заболевания верхних дыхательных путей - отит, синусит, трахеобронхит и др., поверхностные поражения кожи - локализованная кожно-слизистая форма рецидивирующего простого герпеса, рецидивирующий опоясывающий герпес, кандидоз слизистых оболочек, дерматомикозы, себоррея и др.</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Затем эти изменения становятся более глубокими, не реагируют на стандартные методы лечения, приобретая упорный, затяжной характер. Человек начинает худеть, потеря массы тела достигает более 10%, появляются лихорадка, ночные поты, диарея.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На фоне нарастающей иммуносупрессии развиваются тяжелые прогрессирующие формы болезни, которые не встречаются у человека с нормально функционирующей иммунной системой. Это болезни, которые ВОЗ определила как СПИД-маркерные, СПИД-индикаторные.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Классификация ВИЧ-инфекции, предложенная Центром по контролю за заболеваниями (CDC, США) в 1993 г. для взрослых и подростков, включала клинические и лабораторные критерии для выделения основных категорий лиц, имеющих эту инфекцию (табл. 5). Этот же принцип лег в основу и классификации заболевания у детей (CDC, 1994 г.).</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Таблица 5</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Классификация ВИЧ-инфекции у взрослых (CDC, 1993 г.)Лабораторные категории: абс. кол-во CD4-лимфоцитов и процентное содержание</w:t>
      </w:r>
      <w:r w:rsidRPr="001B6FAB">
        <w:rPr>
          <w:sz w:val="24"/>
          <w:szCs w:val="24"/>
        </w:rPr>
        <w:tab/>
      </w:r>
    </w:p>
    <w:p w:rsidR="001B6FAB" w:rsidRPr="001B6FAB" w:rsidRDefault="001B6FAB" w:rsidP="001B6FAB">
      <w:pPr>
        <w:jc w:val="both"/>
        <w:rPr>
          <w:sz w:val="24"/>
          <w:szCs w:val="24"/>
        </w:rPr>
      </w:pPr>
      <w:r w:rsidRPr="001B6FAB">
        <w:rPr>
          <w:sz w:val="24"/>
          <w:szCs w:val="24"/>
        </w:rPr>
        <w:t>Клинические категории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A</w:t>
      </w:r>
      <w:r w:rsidRPr="001B6FAB">
        <w:rPr>
          <w:sz w:val="24"/>
          <w:szCs w:val="24"/>
        </w:rPr>
        <w:tab/>
      </w:r>
    </w:p>
    <w:p w:rsidR="001B6FAB" w:rsidRPr="001B6FAB" w:rsidRDefault="001B6FAB" w:rsidP="001B6FAB">
      <w:pPr>
        <w:jc w:val="both"/>
        <w:rPr>
          <w:sz w:val="24"/>
          <w:szCs w:val="24"/>
        </w:rPr>
      </w:pPr>
      <w:r w:rsidRPr="001B6FAB">
        <w:rPr>
          <w:sz w:val="24"/>
          <w:szCs w:val="24"/>
        </w:rPr>
        <w:t>B</w:t>
      </w:r>
      <w:r w:rsidRPr="001B6FAB">
        <w:rPr>
          <w:sz w:val="24"/>
          <w:szCs w:val="24"/>
        </w:rPr>
        <w:tab/>
      </w:r>
    </w:p>
    <w:p w:rsidR="001B6FAB" w:rsidRPr="001B6FAB" w:rsidRDefault="001B6FAB" w:rsidP="001B6FAB">
      <w:pPr>
        <w:jc w:val="both"/>
        <w:rPr>
          <w:sz w:val="24"/>
          <w:szCs w:val="24"/>
        </w:rPr>
      </w:pPr>
      <w:r w:rsidRPr="001B6FAB">
        <w:rPr>
          <w:sz w:val="24"/>
          <w:szCs w:val="24"/>
        </w:rPr>
        <w:t>C</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Бессимптомная, острая (первич-ная) ВИЧ-инфекция, ПГЛ</w:t>
      </w:r>
      <w:r w:rsidRPr="001B6FAB">
        <w:rPr>
          <w:sz w:val="24"/>
          <w:szCs w:val="24"/>
        </w:rPr>
        <w:tab/>
      </w:r>
    </w:p>
    <w:p w:rsidR="001B6FAB" w:rsidRPr="001B6FAB" w:rsidRDefault="001B6FAB" w:rsidP="001B6FAB">
      <w:pPr>
        <w:jc w:val="both"/>
        <w:rPr>
          <w:sz w:val="24"/>
          <w:szCs w:val="24"/>
        </w:rPr>
      </w:pPr>
      <w:r w:rsidRPr="001B6FAB">
        <w:rPr>
          <w:sz w:val="24"/>
          <w:szCs w:val="24"/>
        </w:rPr>
        <w:t>Манифестная, но не А и не С</w:t>
      </w:r>
      <w:r w:rsidRPr="001B6FAB">
        <w:rPr>
          <w:sz w:val="24"/>
          <w:szCs w:val="24"/>
        </w:rPr>
        <w:tab/>
        <w:t>СПИД-индикаторные состояния</w:t>
      </w:r>
    </w:p>
    <w:p w:rsidR="001B6FAB" w:rsidRPr="001B6FAB" w:rsidRDefault="001B6FAB" w:rsidP="001B6FAB">
      <w:pPr>
        <w:jc w:val="both"/>
        <w:rPr>
          <w:sz w:val="24"/>
          <w:szCs w:val="24"/>
        </w:rPr>
      </w:pPr>
      <w:r w:rsidRPr="001B6FAB">
        <w:rPr>
          <w:sz w:val="24"/>
          <w:szCs w:val="24"/>
        </w:rPr>
        <w:t>? 500/m Л (&gt; 29%)</w:t>
      </w:r>
      <w:r w:rsidRPr="001B6FAB">
        <w:rPr>
          <w:sz w:val="24"/>
          <w:szCs w:val="24"/>
        </w:rPr>
        <w:tab/>
      </w:r>
    </w:p>
    <w:p w:rsidR="001B6FAB" w:rsidRPr="001B6FAB" w:rsidRDefault="001B6FAB" w:rsidP="001B6FAB">
      <w:pPr>
        <w:jc w:val="both"/>
        <w:rPr>
          <w:sz w:val="24"/>
          <w:szCs w:val="24"/>
        </w:rPr>
      </w:pPr>
      <w:r w:rsidRPr="001B6FAB">
        <w:rPr>
          <w:sz w:val="24"/>
          <w:szCs w:val="24"/>
        </w:rPr>
        <w:t>A1</w:t>
      </w:r>
      <w:r w:rsidRPr="001B6FAB">
        <w:rPr>
          <w:sz w:val="24"/>
          <w:szCs w:val="24"/>
        </w:rPr>
        <w:tab/>
      </w:r>
    </w:p>
    <w:p w:rsidR="001B6FAB" w:rsidRPr="001B6FAB" w:rsidRDefault="001B6FAB" w:rsidP="001B6FAB">
      <w:pPr>
        <w:jc w:val="both"/>
        <w:rPr>
          <w:sz w:val="24"/>
          <w:szCs w:val="24"/>
        </w:rPr>
      </w:pPr>
      <w:r w:rsidRPr="001B6FAB">
        <w:rPr>
          <w:sz w:val="24"/>
          <w:szCs w:val="24"/>
        </w:rPr>
        <w:t>B1</w:t>
      </w:r>
      <w:r w:rsidRPr="001B6FAB">
        <w:rPr>
          <w:sz w:val="24"/>
          <w:szCs w:val="24"/>
        </w:rPr>
        <w:tab/>
      </w:r>
    </w:p>
    <w:p w:rsidR="001B6FAB" w:rsidRPr="001B6FAB" w:rsidRDefault="001B6FAB" w:rsidP="001B6FAB">
      <w:pPr>
        <w:jc w:val="both"/>
        <w:rPr>
          <w:sz w:val="24"/>
          <w:szCs w:val="24"/>
        </w:rPr>
      </w:pPr>
      <w:r w:rsidRPr="001B6FAB">
        <w:rPr>
          <w:sz w:val="24"/>
          <w:szCs w:val="24"/>
        </w:rPr>
        <w:t>C1</w:t>
      </w:r>
    </w:p>
    <w:p w:rsidR="001B6FAB" w:rsidRPr="001B6FAB" w:rsidRDefault="001B6FAB" w:rsidP="001B6FAB">
      <w:pPr>
        <w:jc w:val="both"/>
        <w:rPr>
          <w:sz w:val="24"/>
          <w:szCs w:val="24"/>
        </w:rPr>
      </w:pPr>
      <w:r w:rsidRPr="001B6FAB">
        <w:rPr>
          <w:sz w:val="24"/>
          <w:szCs w:val="24"/>
        </w:rPr>
        <w:lastRenderedPageBreak/>
        <w:t>200-499/m Л (14-28%)</w:t>
      </w:r>
      <w:r w:rsidRPr="001B6FAB">
        <w:rPr>
          <w:sz w:val="24"/>
          <w:szCs w:val="24"/>
        </w:rPr>
        <w:tab/>
      </w:r>
    </w:p>
    <w:p w:rsidR="001B6FAB" w:rsidRPr="001B6FAB" w:rsidRDefault="001B6FAB" w:rsidP="001B6FAB">
      <w:pPr>
        <w:jc w:val="both"/>
        <w:rPr>
          <w:sz w:val="24"/>
          <w:szCs w:val="24"/>
        </w:rPr>
      </w:pPr>
      <w:r w:rsidRPr="001B6FAB">
        <w:rPr>
          <w:sz w:val="24"/>
          <w:szCs w:val="24"/>
        </w:rPr>
        <w:t>A2</w:t>
      </w:r>
      <w:r w:rsidRPr="001B6FAB">
        <w:rPr>
          <w:sz w:val="24"/>
          <w:szCs w:val="24"/>
        </w:rPr>
        <w:tab/>
      </w:r>
    </w:p>
    <w:p w:rsidR="001B6FAB" w:rsidRPr="001B6FAB" w:rsidRDefault="001B6FAB" w:rsidP="001B6FAB">
      <w:pPr>
        <w:jc w:val="both"/>
        <w:rPr>
          <w:sz w:val="24"/>
          <w:szCs w:val="24"/>
        </w:rPr>
      </w:pPr>
      <w:r w:rsidRPr="001B6FAB">
        <w:rPr>
          <w:sz w:val="24"/>
          <w:szCs w:val="24"/>
        </w:rPr>
        <w:t>B2</w:t>
      </w:r>
      <w:r w:rsidRPr="001B6FAB">
        <w:rPr>
          <w:sz w:val="24"/>
          <w:szCs w:val="24"/>
        </w:rPr>
        <w:tab/>
      </w:r>
    </w:p>
    <w:p w:rsidR="001B6FAB" w:rsidRPr="001B6FAB" w:rsidRDefault="001B6FAB" w:rsidP="001B6FAB">
      <w:pPr>
        <w:jc w:val="both"/>
        <w:rPr>
          <w:sz w:val="24"/>
          <w:szCs w:val="24"/>
        </w:rPr>
      </w:pPr>
      <w:r w:rsidRPr="001B6FAB">
        <w:rPr>
          <w:sz w:val="24"/>
          <w:szCs w:val="24"/>
        </w:rPr>
        <w:t>C2</w:t>
      </w:r>
    </w:p>
    <w:p w:rsidR="001B6FAB" w:rsidRPr="001B6FAB" w:rsidRDefault="001B6FAB" w:rsidP="001B6FAB">
      <w:pPr>
        <w:jc w:val="both"/>
        <w:rPr>
          <w:sz w:val="24"/>
          <w:szCs w:val="24"/>
        </w:rPr>
      </w:pPr>
      <w:r w:rsidRPr="001B6FAB">
        <w:rPr>
          <w:sz w:val="24"/>
          <w:szCs w:val="24"/>
        </w:rPr>
        <w:t>&lt;200/m Л (&lt;14%)</w:t>
      </w:r>
      <w:r w:rsidRPr="001B6FAB">
        <w:rPr>
          <w:sz w:val="24"/>
          <w:szCs w:val="24"/>
        </w:rPr>
        <w:tab/>
      </w:r>
    </w:p>
    <w:p w:rsidR="001B6FAB" w:rsidRPr="001B6FAB" w:rsidRDefault="001B6FAB" w:rsidP="001B6FAB">
      <w:pPr>
        <w:jc w:val="both"/>
        <w:rPr>
          <w:sz w:val="24"/>
          <w:szCs w:val="24"/>
        </w:rPr>
      </w:pPr>
      <w:r w:rsidRPr="001B6FAB">
        <w:rPr>
          <w:sz w:val="24"/>
          <w:szCs w:val="24"/>
        </w:rPr>
        <w:t>A3</w:t>
      </w:r>
      <w:r w:rsidRPr="001B6FAB">
        <w:rPr>
          <w:sz w:val="24"/>
          <w:szCs w:val="24"/>
        </w:rPr>
        <w:tab/>
      </w:r>
    </w:p>
    <w:p w:rsidR="001B6FAB" w:rsidRPr="001B6FAB" w:rsidRDefault="001B6FAB" w:rsidP="001B6FAB">
      <w:pPr>
        <w:jc w:val="both"/>
        <w:rPr>
          <w:sz w:val="24"/>
          <w:szCs w:val="24"/>
        </w:rPr>
      </w:pPr>
      <w:r w:rsidRPr="001B6FAB">
        <w:rPr>
          <w:sz w:val="24"/>
          <w:szCs w:val="24"/>
        </w:rPr>
        <w:t>B3</w:t>
      </w:r>
      <w:r w:rsidRPr="001B6FAB">
        <w:rPr>
          <w:sz w:val="24"/>
          <w:szCs w:val="24"/>
        </w:rPr>
        <w:tab/>
      </w:r>
    </w:p>
    <w:p w:rsidR="001B6FAB" w:rsidRPr="001B6FAB" w:rsidRDefault="001B6FAB" w:rsidP="001B6FAB">
      <w:pPr>
        <w:jc w:val="both"/>
        <w:rPr>
          <w:sz w:val="24"/>
          <w:szCs w:val="24"/>
        </w:rPr>
      </w:pPr>
      <w:r w:rsidRPr="001B6FAB">
        <w:rPr>
          <w:sz w:val="24"/>
          <w:szCs w:val="24"/>
        </w:rPr>
        <w:t>C3</w:t>
      </w:r>
    </w:p>
    <w:p w:rsidR="001B6FAB" w:rsidRPr="001B6FAB" w:rsidRDefault="001B6FAB" w:rsidP="001B6FAB">
      <w:pPr>
        <w:jc w:val="both"/>
        <w:rPr>
          <w:sz w:val="24"/>
          <w:szCs w:val="24"/>
        </w:rPr>
      </w:pPr>
    </w:p>
    <w:p w:rsidR="001B6FAB" w:rsidRPr="001B6FAB" w:rsidRDefault="001B6FAB" w:rsidP="001B6FAB">
      <w:pPr>
        <w:jc w:val="both"/>
        <w:rPr>
          <w:sz w:val="24"/>
          <w:szCs w:val="24"/>
        </w:rPr>
      </w:pP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Клиническая категория 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острая (первичная) ВИЧ-инфекция;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бессимптомное носительство ВИЧ;</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персистирующая генерализованная лимфаденопатия (увеличение лимфатических узлов &gt; 1 см в двух анатомически не связанных друг с другом регионах, исключая паховые, длительностью более 3 мес. Клиническая катезория 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бациллярный ангиоматоз;</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оральный или вульвовагинальный кандидоз, персистирующий более 1 мес или плохо поддающийся лечению (возникновение рецидива после окончания лечения в пределах трех месяцев);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«волосатая» лейкоплакия языка;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 опоясывающий герпес - инфекция с поражением только кожи, рецидивирующая в течение 1 года или единичный эпизод с поражением внутренних органов;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листериоз;</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-воспалительные заболевания органов малого таза с тенденцией или образованием тубоовариальных абсцессов;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выраженная цервикальная дисплазия или цервикальная карцинома in situ;</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один из двух конституциональных симптомов: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а) документированная лихорадка с повышением температуры тела выше 38,5 "С длительностью более 1 мес, которую можно объяснить только как связанную с ВИЧ-инфекцией;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б) персистирующая более 1 мес диарея, которую можно объяснить только как связанную с ВИЧ-инфекцией;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идиопатическая тромбоцитопеническая пурпура;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периферическая нейропатия. Клиническая катеаория С:</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инфекция, обусловленная вирусом простого герпеса, вызывающая кожно-слизистую язву, персистирующую более 1 мес, или бронхит, пневмонию или эзофагитлюбой продолжительности;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цитомегаловирусные поражения органов, кроме печени, селезенки и лимфатических узлов, например, хориоретинит, колит;</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 саркома Капоши у лиц моложе 60 лет;</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-лимфома мозга (первичная) у лиц моложе 60 лет;</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другой, не относящийся к болезни Ходжкина, тип лимфомы В-клеточного или неизвестного иммунологического фенотипа;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злокачественная цервикальная карцинома;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-легочный или внелегочный туберкулез;</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атипичный микобактериоз, вызванный комплексом Mycobacterium avium или Mycobacterium kansasii, или другими Мусо-bacterium spp., или недифференцированными Mycobacterium, диссеминированный (в органах кроме кожи, легких, лимфатических узлов шеи, корня легкого или в сочетании с поражением на этих участках);</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рецидивирующая септицемия, вызванная «не тифозными» сероварами сальмонелл;</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повторная, в течение 1 года, пневмония, подтвержденная рентгенологически и с рентгенологически документированным выздоровлением между первым и вторым эпизодом, особенно, если она вызвана Streptococcus pneumoniae, Haemophilus in-fluenzae, Staphylococcus aureus и грам отрицательными микроорганизмами: Enterobacteriaceae, Pseudomonas;</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пневмония, обусловленная Pneumocystis carinii;</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-токсоплазмоз центральной нервной системы;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-криптоспоридиоз с диареей, длительностью более 1 мес;</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 изоспороз сдиареей, продолжительностью более 1 мес;</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кандидоз пищевода, трахеи, бронхов или легких;</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внелегочный криптококкоз;</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кокцидиоидозный микоз, диссеминированный (в органах кроме легких, лимфатических узлов шеи и корня легкого или в сочетании с поражениями этих органов);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гистоплазмоз диссеминированный (в органах кроме легких, лимфатических узлов шеи и корня легкого или в сочетании с поражениями этих органов);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энцефалопатия, вызванная ВИЧ (клинические данные об инвалидизирующих состояниях, обусловленных нарушением познавательных способностей и (или) двигательной функции, влияющих на работоспособность или повседневную деятельность при отсутствии сопутствующих болезней или состояний, кроме ВИЧ, которыми можно было бы объяснить эти данные);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прогрессирующая многоочаговая лейкоэнцефалопатия;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синдром истощения при инфекции ВИЧ (значительная непроизвольная потеря массы тела на уровне более 10% от основной массы при наличии л ибо хронической диареи (жидкий стул не менее 2 раз в день на протяжении 30 и более дней), либо хронической слабости и документированной лихорадки (интермиттирующей или постоянной на протяжении 30 и более дней) и отсутствии сопутствующих болезней или состояний, кроме инфекции ВИЧ, которыми можно было бы объяснить эти данные).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Прогностическими факторами прогрессирования ВИЧ-инфекции могут являться результаты лабораторных исследований и клинические данные.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Из лабораторных данных наибольшее значение имеют:</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 Вирусная нагрузка, которая является самым четким прогностическим фактором, она же - самый важный критерий эффективности антиретровирусной терапии.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Уровень CD4 Т-лимфоцитов. Это также один из наиболее важных критериев прогрессирования болезни. При снижении CD4 более чем на 7% риск прогрессирования ВИЧ-инфекции повышается в 35 раз по сравнению с теми лицами, у которых уровень CD4 стабилен. Увеличение количества CD4 клеток на фоне антиретровирусной терапии - хороший прогностический признак.</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-Антиген р24. Определять этот антиген следуетпри отсутствии возможности измерить вирусную нагрузку. Длительно положительный тест на р24 указывает на возможность прогрессирования болезни.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Тип вируса. Обнаружение вируса, индуцирующего образование синцития, свидетельствует о возможности уменьшения числа CD4 клеток и, следовательно, прогрессирования болезни.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Клинические симптомы: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рецидивирующий кандидоз;</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прогрессирующая диарея;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«волосатая» лейкоплакия языка;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повторный опоясывающий герпес;</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длительный и ярко выраженный острый ретровирусный синдром;</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отсутствие антиретровирусной терапии.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Выделяют пациентов с ВИЧ-инфекцией, у которых в течение длительного времени болезнь не прогрессирует в стадию СПИДа («non-progressors»). К этой группе относят пациентов, у которых очень долго, более 6 лет, сохраняется стабильно нормальный уровень CD4-KneTOK, а показатели вирусной нагрузки являются низкими.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Внедрение в клиническую практику антиретровирусной терапии позволило выделить, наряду с естественным течением ВИЧ-инфекции, ВИЧ-инфекцию на фоне антиретровирусной терапии.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Неестественное развитие ВИЧ-инфекции (на фоне антиретровирусной терапии)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Высокоактивная антиретровирусная терапия - BAAPT (highly active antiretroviral therapy - HAARTj может остановить естественное прогрессирование ВИЧ-инфекции: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благодаря снижению вирусной нагрузки до &lt;50 копий/мл у 50-70% больных;</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благодаря увеличению числа клеток CD4 (на 150-200 клеток) у большинства больных;</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благодаря улучшению иммунного статуса BAAPT может предупреждать развитие или даже излечивать оппортунистические инфекции (ОИ) и даже злокачественные опухоли;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может отпадать необходимость в химиопрофилактике и/или лечении оппортунистических инфекций;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увеличивается продолжительность жизни больных.</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Таким образом, в настоящее время в связи с внедрением антиретровирусной терапии клиническая картина ВИЧ-инфекции существенно изменилась, увеличилась продолжительность жизни больных, вторичные СПИД-индикаторные болезни стали регистрироваться реже, отпал а необходимость в их профилактике на фоне антиретро-вирусной терапии. Тем не менее, в связи с тем, что многие больные, и в их числе </w:t>
      </w:r>
      <w:r w:rsidRPr="001B6FAB">
        <w:rPr>
          <w:sz w:val="24"/>
          <w:szCs w:val="24"/>
        </w:rPr>
        <w:lastRenderedPageBreak/>
        <w:t>наркоманы, остаются без лечения и надлежащего диспансерного наблюдения, необходимость в характеристике оппортунистических болезней является чрезвычайно важной. Следует также принимать во внимание, что не все больные, находящиеся на антиретровирусной терапии, поддаются лечению, и у них возможно прогрессирование болезни с развитием оппортунистических заболеваний.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Диагностика. Основным методом лабораторной диагностики ВИЧ-инфекции является обнаружение антител к вирусу с помощью иммуноферментного анализа. Клинические показания для обследования пациента на ВИЧ-инфекцию следующие: лихорадка более 1 мес, диарея более 1 мес, необъяснимая потеря массы тела на 10% и более, пневмонии затяжные, рецидивирующие или неподдающиеся стандартной терапии, постоянный кашель более 1 мес, затяжные, рецидивирующие вирусные, бактериальные, паразитарные болезни, сепсис, увеличение лимфоузлов двух и более групп свыше 1 мес, подострый энцефалит, слабоумие у ранее здоровых людей и другие, в том числе СПИД-индикаторные болезни.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При обследовании на ВИЧ необходимо учитывать эпиданам-нез. Антитела к ВИЧ появляются у 90-95% инфицированных в течение 3 мес после заражения, у 5-9% - через 6 мес и у 0,5-1% - в более поздние сроки. В стадии СПИДа содержание антител в крови может существенно снижаться.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Забор крови производят из локтевой вены в чистую сухую пробирку в количестве 3-5 мл. Материал не следует длительно хранить, так как наступивший гемолиз повлияет на результаты анализа. Поэтому после взятия крови желательно отделить сыворотку, которая может храниться в холодильнике до 7 дней.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Метод ИФА является скрининговым. В случае положительного результата анализ в лаборатории проводится дважды (с той же сывороткой) и при получении хотя бы еще одного положительного результата сыворотка направляется для постановки подтверждающего теста.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Для подтверждения специфичности результата, полученного в ИФА, используется иммуноблот, принцип которого заключается в выявлении антител к целому ряду белков вируса.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До получения положительного результата в иммуноблоте и при отрицательном результате человек считается здоровым, противоэпидемические мероприятия не проводят.</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Варианты тестирования на ВИЧ:</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а) анонимное (имя пациента неизвестно),</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б) номинальное (на образце указано имя больного),</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 не номинальное (образцы закодированы, но врач знает имя пациента). О положительных результатах сообщают местным органам здравоохранения.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Для определения прогноза и тяжести ВИЧ-инфекции большое значение имеет определение «вирусной нагрузки» - количества копий РНК ВИЧ в плазме методом полимеразной цепной реакции (ПЦР).</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Рекомендации по определению вирусной нагрузки (Viral Load):</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1. Без лечения - каждые 6-12 мес.</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2. На фоне лечения - каждые 3-6 мес.</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3. После перенесенной инфекции или вакцинации.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4. Для создания возможности определить подтипы вируса в популяции.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5. При изменении характера терапии.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6. В целях сопоставления с клиническим течением болезни и уровнем С04-лимфоцитов.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Используют и другие маркеры инфекции (белок р24 и др.).</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Помимо специфических методов диагностики применяют иммунологические методы, позволяющие определить стадию инфекции. Прежде всего, это определение общего количества лимфоцитов, Т-хелперов (CD4), цитотоксических лимфоцитов (CD8) и соотношения CD4:CD8. Снижение коэффициента С04:С08до 0,6 и ниже отмечается в стадию СПИДа. Уменьшение количества CD4 до 500 клеток в 1 мм3 свидетельствует о развивающейся иммуносупрессии.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Диагноз ВИЧ-инфекции устанавливают на основании эпидемиологических, клинических, лабораторных данных, с указанием стадии, расшифровывая подробно вторичные заболевания.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Лечение. В настоящее время медицина не располагает средствами, которые бы позволили полностью вылечить пациента. Однако уже разработаны схемы лечения, которые могут существенно замедлить развитие заболевания, а так как инфекция протекает в большинстве случаев длительно, то можно надеяться на создание за это время эффективных лечебных средств. Основные принципы терапии следующие: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создание охранительного психологического режима;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своевременное начало противовирусной терапии;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ранняя диагностика вторичных заболеваний, их лечение, первичная и вторичная профилактика. При этом под первичной профилактикой понимают предупреждение оппортунистических болезней (пневмоцистная пневмония и др.), которые могут возникнуть при снижении уровня С04-клеток ниже критического - 200/мм3. Под вторичной профилактикой подразумевают назначение химиопрепаратов для профилактики рецидивов.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Противовирусная терапия включает группу препаратов, которые способны блокировать прикрепление ВИЧ к гликопротеидам CD4 Т-лимфоцитов. В настоящее время получен растворимый белок CD4, который способен фиксировать антиген др120 ВИЧ. В экспериментах показано, что применение растворимого белка CD4 уменьшает способность ВИЧ присоединяться к Т-лимфоцитам. Разрабатываются блокаторы хемокиновых рецепторов (антифузины), препятствующие проникновению (фузии) ВИЧ через клеточные мембраны.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Большие перспективы открывает разработка и получение лечебных вакцин, эффективно стимулирующих продукцию специфических антител.</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Предполагается также, что новые перспективы в терапии ВИЧ-инфекции могут открыть иммуномодуляторы.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Однако наиболее реальными в настоящее время являются препараты, ингибирующие два ключевых фермента ВИЧ - обратную транскриптазу и протеазы. Перспективным является разработка ингибиторов третьего фермента ВИЧ - интегразы, обеспечивающего интеграцию ДНК ВИЧ в геном С04-лимфоцитов.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Антиретровирусная терапия является неотъемлемой и важнейшей частью комплексной терапии ВИЧ-инфекции, которая также включает лечение и профилактику оппортунистических инфекций, патогенетическую, иммунокорригирующую, симптоматическую, общеукрепляющую терапию и психосоциальную помощь. В основе назначения противовирусных средств лежит воздействие на механизмы репликации ВИЧ, которые непосредственно связаны с периодами жизнедеятельности вируса.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Антиретровирусные средства включают три основные группы препаратов: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1) нуклеозидные ингибиторы обратной транскриптазы (НИОТ);</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2) ненуклеозидные ингибиторы обратной транскриптазы (ННИОТ);</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3) ингибиторы протеазы (ИП). В состав НИОТ в настоящее время входят: азидотимидин (3'-азидо,2'3'-дидезокситимидин, AZT, зидовудин, ретровир, отечественный препарат - тимазид), назначаемый в дозе 600 мг/сут, отечественный препарат - фосфазид (5'-Н-фосфонат натриевая соль азидотимидина, никавир) по 800 мг/сут, диданозин (2'3'-дидеок-сиинозин, ddl, видекс) по 250-400 мг/сут, зальцитабин (2'3'-дидеоксицитидин, ddC, хивид) по 0,75 мг 3 раза в сутки, ставудин (2'3'-дидегидро-2'3'-дидеокситимидин, d4T, зерит) по 60-80 мг/сут, ла-мивудин (2'3'-дидеокси-3'-тиацитидин, ЗТС, эпивир) по 300 мг/сут, комбивир (1 таблетка содержит по 150 мг азидотимидина и ламивудина) назначается по 1 таблетке 2 раза в сутки, абакавир (зиаген, аналог гуанозина) по 600 мг/сут, адефовир по 1,2 г/сут, тризивид (сочетание азидотимидина, ламивудина и абакавира) по 1 таблетке 2 раза в день.</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ННИОТ включают: делавирдин (рестриктор), назначаемый по 1,2 г/сут, невирапин (вирамун) по 200 мг/сут первые 14 дней, затем по 400 мг/сут, эфавиренц (стакрин) по 600 мг/сут, ловирид, эмитрицитабин.</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ИП являются: саквинавир (инвираза) по 600-1200 мг 3 раза в день, в комбинации с другими препаратами может использоваться 1 раз в день в дозе 1600 мг, нельфинавир (вирасепт) по 750 мг 3 раза в день, ритонавир (норвир) по 600 мг 2 раза в день, индинавир (криксиван) по 800 мг 3 раза в день, ампренавир по 1200 мг 2 раза в сутки. Среди новых препаратов этой группы: типранавир и лопинавир.</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Назначение антиретровирусной терапии осуществляется с учетом стадии заболевания и данными лабораторных исследований. Она показана больным:</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с уровнем ВИЧ РНК выше 30 тыс. копий/мл;</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уровнем С04-лимфоцитов 350 х Ю^л или 350/mL;</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с ВИЧ РНК 5-30 тыс. копий/мл и уровнем С D4-лимфоцитов между 350 и 500 х Ю^л;</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с ВИЧ РНК 5-30 тыс. копий/мл и уровнем С D4-лимфоцитов выше 500х10^ при быстром прогрессировании заболевания.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Начальная терапия предполагает назначение двух НИОТ и одного ИП (например: азидотимидин, ламивудин и криксиван) и имеет целью снизить величину вирусной нагрузки до неопределяемой. Для достижения этой цели («отбрасывание вируса» и восстановление функций иммунной системы) могут быть использованы 4-6 анти-ретровирусных препаратов. В дальнейшем проводится поддерживающая терапия не менее, чем двумя препаратами. В связи с высокой стоимостью подобного рода лечения согласно рекомендациям МЗ РФ, разработанным Российским научнометодическим центром профилактики и борьбы со СПИД (1999 г.), в лечении начальных стадий ВИЧ-инфекции при уровне С04-лимфоцитов ниже 500/mL и/или вирусной нагрузке 20-100 тыс. копий/мл РНК ВИЧ используется монотерапия тим азидом по 200 мг 3 раза или фосфази-дом 400 мг 3 раза в день. Битерапия с применением ингибиторов обратной транскриптазы показана при наличии клинических проявлений и неэффективности монотерапии.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Для профилактики оппортунистических инфекций рекомендуется диспансеризация ВИЧ-инфицированных пациентов, их наблюдение и обследование. В нашей стране диспансеризация ВИЧ-инфицированных осуществляется с момента их выявления и регистрации. Согласно рекомендациям, изложенным в приказе № 170(1991 г.), и методическим рекомендациям Российского научно-методического центра по профилактике и борьбе со СПИДом [Покровский В. В. и соавт., 1999г.], пациенты активно приглашаются на плановое обследование, с их добровольного согласия, 1 раз в 6 мес на стадиях МБ и ИВ и 1 раз в 3 мес на последующих стадиях болезни или с вторичными клиническими проявлениями. Рекомендуется также учитывать уровень С04-лимфоцитов: если он менее 500/мм3, то плановые обследования проводятся 1 раз в 3 мес. При ухудшении состояния больного обследование проводится при первом же его обращении.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При обследовании больного, как первичном, так и последующем, производится клинический анализ крови, определяются основные биохимические показатели (билирубин, АлАТ, щелочная фосфатаза, глюкоза), общий анализ мочи, туберкулиновая проба (с 5 ТЕ), исследование крови на маркеры вирусных гепатитов В, С, D, сифилиса, обследование крови на токсоплазмоз, герпесвирусы, включая цито-мегаловирус, исследование кала на яйца глистов и простейшие, рентгенография органов грудной клетки, УЗИ органов брюшной полости и почек, ЭКГи осмотр специалистов (дерматолог, невропатолог, стоматолог и другие). Обязательным является определение количества CD4- и С08-лимфоцитов и, при возможности, других иммунологических показателей. Необходимо стремиться к регулярном у определению вирусной нагрузки (РНК ВИЧ в плазме крови) - 1 раз в 6м ее. Все эти исследования проводят в плановом порядке, а при наличии клинических признаков прогрессирования заболевания, т. е. по клиническим показаниям, в любое время. При выявлении вторичного заболевания проводится его лечение.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Для профилактики пневмоцистной пневмонии (при CD4 ниже 200 в 1 мкл) и ее лечения используются ко-тримоксазол (бисептол, септрин), дапсон.</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При грибковых поражениях используют флюконазол, интраконазол.</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Герпесвирусные инфекции являются показанием для назначения лечебных и профилактических курсов ацикловира, ганцикловира, фоскарнета. Лицам с положительной реакцией Манту проводится химиопрофилактика туберкулеза изониазидом. На развернутых стадиях туберкулеза используют сочетания стрептомицина, рифампицина, изониазида, этамбутола. При CD4 менее 100 в 1 мкл, когда повышается вероятность развития атипичного мико-бактериоза, назначают рифабутин или кларитромицин, азитромицин.</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Бактериальные инфекции требуют комплексной антибиотикотерапии, рассчитанной на широкий круг условно-патогенных, патогенных микробов, в том числе анаэробов.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При саркоме Капоши проводится противоопухолевая терапия.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Необходимо помнить, что раннее выявление, лечение и профилактика вторичных болезней существенно увеличивают продолжительность жизни ВИЧ-инфицированных пациентов.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Профилактика В связи с отсутствием средств для специфической профилактики ВИЧ-инфекции основное значение в ограничении распространения болезни имеет максимально раннее выявление инфицированных лиц, строгий контроль за донорской кровью и ее препаратами, контроль трансплантатов, санитарно-просветительная деятельность.</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Решающее значение приобретает правильное сексуальное и нравственное воспитание населения. Эффективным средством предупреждения ВИЧ-инфекции являются мембранные контрацептивы, особенно в сочетании со сперм ицидами; парентеральная передача ВИЧ может быть сведена до минимального уровня при использовании инструментов одноразового применения или тщательной дезинфекции приборов </w:t>
      </w:r>
      <w:r w:rsidRPr="001B6FAB">
        <w:rPr>
          <w:sz w:val="24"/>
          <w:szCs w:val="24"/>
        </w:rPr>
        <w:lastRenderedPageBreak/>
        <w:t>многоразового применения; при использовании медицинским персоналом, контактирующим с кровью и другими биосубстратами от больных, защитных перчаток.</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Несоблюдение правил предупреждения распространения ВИЧ инфицированными пациентами влечет за собой уголовную ответственность.</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Для снижения перинатальной трансмиссии возбудителя беременным с ВИЧ-инфекцией с 14-34 нед беременности до родов назначается пероральный прием азидотимидинавдозе 100мг 5 раз в день. В период родов АЗТ вводится внутривенно в дозе 2 мг/кг массы тела в первый час и по 1 мг/кг/ч вплоть до рождения ребенка. Ребенок, начиная с 8-12 ч после рождения и на протяжении 6 нед жизни получает АЗТ в сиропе по 2 мг/кг (или по 1,5 мг/кг внутривенно) каждые 6 ч. Еще более эффективной профилактикой ВИЧ-трансмиссии является назначение с 14 нед беременности тритерапии: фортоваза (саквинавир), АЗТ и ламивудина, а у новорожденных - 6-недельная монотерапия АЗТ.</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При выявлении ВИЧ-инфекции у беременной незадолго до родов или во время родов для профилактики ВИЧ-трансмиссии ей назначается невирапин в однократной дозе 200м г (во время родов), а новорожденному в однократной дозе 2 мг/кг в пределах 72 ч от рождения.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Продолжаются интенсивные исследования по созданию вакцины на основе достижений молекулярной биологии и генной инженерии.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Геморрагические лихорадки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Геморрагические лихорадки (ГЛ) - это группа острых вирусных болезней человека, характеризующихся поражением эндотелия сосудов с развитием универсального капилляротоксикоза, геморрагическим синдромом, полиорганными поражениями и выраженной интоксикацией.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Этиология. Возбудители ГЛ относятся к 4 семействам вирусов: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тогавирусы, буньявирусы, аренавирусы и филовирусы, общим свойством которых является высокий тропизм к эндотелию сосудов.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Эпидемиология. Геморрагические лихорадки - природноочаговые инфекции, при которых основным резервуаром и источниками болезни являются различные виды животных, а переносчиками при значительной части из них - членистоногие (клещи, комары). В остальных случаях передача инфекции реализуется другими путями - воздушно-пылевым, алиментарным, водным, при зоонозном контакте, парентерально. В соответствии с особенностями передачи возбудителя болезни выделяют: клещевые (Крымская-Конго, Омская и Кьясанурского леса), комариные (желтая лихорадка, Денге лихорадка, лихорадка Чикунгунья и лихорадка долины Рифт) и контааиозные геморрагические лихорадки (геморрагическая лихорадка с почечным синдромом, лихорадки Лаоса, Аргентинская, Боливийская, Венесуэльская, Бразильская, Марбурга и Эбола). Хотя восприимчивость к этим инфекциям довольно высока, наиболее часто заболевания регистрируют среди лиц, имеющих профессиональный контакт с животным и или объектами дикой природы. В городах геморрагической лихорадкой с почечным синдромом в основном заболевают работники бытового хозяйства и лица без определенного места жительства, имеющие контакт с синантропными грызунами или их выделениями.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Патогенез ГЛ имеет много общих черт, что обусловлено высоким тропизмом их возбудителей к эндотелию сосудов. Из мест внедрения вирус проникает в кровь, затем в эндотелий сосудов. Вирусная репликация в эндотелии капилляров является одним из механизмов развития геморрагического капилляротоксикоза. Возникновение на этой основе иммунокомплексной патологии и ДВС-синдрома приводит к развитию универсального геморрагического васкулита и полиорганным поражениям. В зависимости от нозологической формы на первый план выходит поражение того или иного органа - почек, печени, желудочно-кишечного тракта, ЦНС в сочетании с интоксикационным и геморрагическим синдромами. Фульминантное течение заболеваний, вызванных сверхпатогенными возбудителями (вирусами Эбола, Марбурга и Лаоса геморрагических лихорадок), уже в дебюте характеризуется развитием инфекционно-токсического шока с клинически выраженным синдромом диссеминированного внутри сосуд истого свертывания (ДВС).</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Клиника. Для большинства ГЛ характерна одна и та же стадийность течения болезни, отражающая основные фазы патогенеза этих инфекций. Инкубационный период ГЛ составляет в среднем 1-3 нед. Начальный период болезни имеет продолжительность от 2 до 7 дней. Он характеризуется общетоксическими явлениями - лихорадкой, головной болью, миалгией и артралгией, признаками капилляротоксикоза - гиперемией лица, шеи, </w:t>
      </w:r>
      <w:r w:rsidRPr="001B6FAB">
        <w:rPr>
          <w:sz w:val="24"/>
          <w:szCs w:val="24"/>
        </w:rPr>
        <w:lastRenderedPageBreak/>
        <w:t>инъекцией сосудов склер и гиперемией конъюнктив («кроличьи глаза»), геморрагической энантемой на мягком небе, положительными эндотелиальными симптомами, нередко - брадикардией и гипотонией, изменениями в периферической крови (лейкопения до 3-4-го дня болезни, нарастающий нейтрофильный сдвиг влево, тромбоцитопения). Период разаара болезни продолжается 1-2 нед. Он развивается часто после кратковременного понижения температуры тела и сопровождается резким нарастанием интоксикации, гемодинамических нарушений, геморрагического синдрома и характерными для той или иной нозологической формы органными поражениями. В этом периоде часто возникают тяжелые (нередко смертельные) осложнения: инфекционно-токсический шок, острая почечная недостаточность, мозговая кома и др. Период реконвалесценции продолжается несколько недель и характеризуется длительно сохраняющимся астено-вегетативным синдромом и медленным восстановлением нарушенных функций различных органов.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Диагностика. Базируется на клинико-эпидемиологических и лабораторных данных. В специфической диагностике используются серологические (РСК, РНИФ и др.), иммуно-химические (ИФА), молекулярно-биологические (ПЦР, гибридизация), иногда вирусологический методы.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Дифференциальная диагностика проводится с гриппом, лепто-спирозом, риккетсиозами, целым рядом ар бовирусных инфекций, не относящихся к ГЛ, менингококковой инфекцией, сепсисом, тромбоге-моррагической пурпурой (болезнь Верльгофа), геморрагическим васкулитом (болезнь Шенлейна-Геноха) и др.</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Лечение. Больные ГЛ нуждаются в госпитализации в инфекционный стационар с соблюдением щадящих методов транспортировки. При развитии тяжелых осложнений необходим вызов к больному соответствующей бригады скорой помощи, которая и осуществит его транспортировку в стационар. В остром периоде болезни показан строгий постельный режим, соответствующая периоду заболевания диета. Основные направления и виды терапии приведены в табл.6.</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Профилактика. Проводят мероприятия, направленные на уменьшение численности некоторых источников ГЛ и членистоногих, переносчиков возбудителей ГЛ, а также осуществляют меры личной профилактики (защитная одежда, репелленты). Специфическая профилактика разработана лишь для желтой и аргентинской лихорадок.</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Таблица 6</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Общая стратегия и тактика лечения геморрагических лихорадок</w:t>
      </w:r>
    </w:p>
    <w:p w:rsidR="001B6FAB" w:rsidRPr="001B6FAB" w:rsidRDefault="001B6FAB" w:rsidP="001B6FAB">
      <w:pPr>
        <w:jc w:val="both"/>
        <w:rPr>
          <w:sz w:val="24"/>
          <w:szCs w:val="24"/>
        </w:rPr>
      </w:pPr>
      <w:r w:rsidRPr="001B6FAB">
        <w:rPr>
          <w:sz w:val="24"/>
          <w:szCs w:val="24"/>
        </w:rPr>
        <w:t>Стратегия</w:t>
      </w:r>
      <w:r w:rsidRPr="001B6FAB">
        <w:rPr>
          <w:sz w:val="24"/>
          <w:szCs w:val="24"/>
        </w:rPr>
        <w:tab/>
      </w:r>
    </w:p>
    <w:p w:rsidR="001B6FAB" w:rsidRPr="001B6FAB" w:rsidRDefault="001B6FAB" w:rsidP="001B6FAB">
      <w:pPr>
        <w:jc w:val="both"/>
        <w:rPr>
          <w:sz w:val="24"/>
          <w:szCs w:val="24"/>
        </w:rPr>
      </w:pPr>
      <w:r w:rsidRPr="001B6FAB">
        <w:rPr>
          <w:sz w:val="24"/>
          <w:szCs w:val="24"/>
        </w:rPr>
        <w:t>Тактика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1</w:t>
      </w:r>
      <w:r w:rsidRPr="001B6FAB">
        <w:rPr>
          <w:sz w:val="24"/>
          <w:szCs w:val="24"/>
        </w:rPr>
        <w:tab/>
      </w:r>
    </w:p>
    <w:p w:rsidR="001B6FAB" w:rsidRPr="001B6FAB" w:rsidRDefault="001B6FAB" w:rsidP="001B6FAB">
      <w:pPr>
        <w:jc w:val="both"/>
        <w:rPr>
          <w:sz w:val="24"/>
          <w:szCs w:val="24"/>
        </w:rPr>
      </w:pPr>
      <w:r w:rsidRPr="001B6FAB">
        <w:rPr>
          <w:sz w:val="24"/>
          <w:szCs w:val="24"/>
        </w:rPr>
        <w:t>2</w:t>
      </w:r>
    </w:p>
    <w:p w:rsidR="001B6FAB" w:rsidRPr="001B6FAB" w:rsidRDefault="001B6FAB" w:rsidP="001B6FAB">
      <w:pPr>
        <w:jc w:val="both"/>
        <w:rPr>
          <w:sz w:val="24"/>
          <w:szCs w:val="24"/>
        </w:rPr>
      </w:pPr>
      <w:r w:rsidRPr="001B6FAB">
        <w:rPr>
          <w:sz w:val="24"/>
          <w:szCs w:val="24"/>
        </w:rPr>
        <w:t>1.Купирование интоксикации: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1.1.Инактивация возбудителя</w:t>
      </w:r>
      <w:r w:rsidRPr="001B6FAB">
        <w:rPr>
          <w:sz w:val="24"/>
          <w:szCs w:val="24"/>
        </w:rPr>
        <w:tab/>
        <w:t>1. Этиотропная специфическая терапия: гипериммунные иммуноглобулины, плазма реконвалесцентов.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2. Этиотропная условноспецифическая: рибавирин (виразол) или др. противовирусные средства.</w:t>
      </w:r>
    </w:p>
    <w:p w:rsidR="001B6FAB" w:rsidRPr="001B6FAB" w:rsidRDefault="001B6FAB" w:rsidP="001B6FAB">
      <w:pPr>
        <w:jc w:val="both"/>
        <w:rPr>
          <w:sz w:val="24"/>
          <w:szCs w:val="24"/>
        </w:rPr>
      </w:pPr>
      <w:r w:rsidRPr="001B6FAB">
        <w:rPr>
          <w:sz w:val="24"/>
          <w:szCs w:val="24"/>
        </w:rPr>
        <w:t>1.2. Связывание и выведение токсических веществ, антигенов и иммунных комплексов из организма.</w:t>
      </w:r>
      <w:r w:rsidRPr="001B6FAB">
        <w:rPr>
          <w:sz w:val="24"/>
          <w:szCs w:val="24"/>
        </w:rPr>
        <w:tab/>
        <w:t>1. Выведение токсинов через почки (гемодилюция).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2. Выведение токсинов через кишечник (энтеросорбция).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3. Выведение - через кожу (уход за кожей с целью уси-ления потоотделения).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4. Экстракорпоральные эфферентные методы.</w:t>
      </w:r>
    </w:p>
    <w:p w:rsidR="001B6FAB" w:rsidRPr="001B6FAB" w:rsidRDefault="001B6FAB" w:rsidP="001B6FAB">
      <w:pPr>
        <w:jc w:val="both"/>
        <w:rPr>
          <w:sz w:val="24"/>
          <w:szCs w:val="24"/>
        </w:rPr>
      </w:pPr>
      <w:r w:rsidRPr="001B6FAB">
        <w:rPr>
          <w:sz w:val="24"/>
          <w:szCs w:val="24"/>
        </w:rPr>
        <w:t>1.3. Воздействие на тканевой обмен.</w:t>
      </w:r>
      <w:r w:rsidRPr="001B6FAB">
        <w:rPr>
          <w:sz w:val="24"/>
          <w:szCs w:val="24"/>
        </w:rPr>
        <w:tab/>
        <w:t>1. Антигипоксанты (в т.ч. ГБО).</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2. Антиоксиданты</w:t>
      </w:r>
    </w:p>
    <w:p w:rsidR="001B6FAB" w:rsidRPr="001B6FAB" w:rsidRDefault="001B6FAB" w:rsidP="001B6FAB">
      <w:pPr>
        <w:jc w:val="both"/>
        <w:rPr>
          <w:sz w:val="24"/>
          <w:szCs w:val="24"/>
        </w:rPr>
      </w:pPr>
      <w:r w:rsidRPr="001B6FAB">
        <w:rPr>
          <w:sz w:val="24"/>
          <w:szCs w:val="24"/>
        </w:rPr>
        <w:t>2. Иммуноориентированная терапия: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2.1. Купирование острой иммунокомплексной патологии.</w:t>
      </w:r>
      <w:r w:rsidRPr="001B6FAB">
        <w:rPr>
          <w:sz w:val="24"/>
          <w:szCs w:val="24"/>
        </w:rPr>
        <w:tab/>
        <w:t>1. Глюкокортикостероиды.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2. Системные энзимы (вобэнзим).</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3. Иммуноплазмосорбция.</w:t>
      </w:r>
    </w:p>
    <w:p w:rsidR="001B6FAB" w:rsidRPr="001B6FAB" w:rsidRDefault="001B6FAB" w:rsidP="001B6FAB">
      <w:pPr>
        <w:jc w:val="both"/>
        <w:rPr>
          <w:sz w:val="24"/>
          <w:szCs w:val="24"/>
        </w:rPr>
      </w:pPr>
      <w:r w:rsidRPr="001B6FAB">
        <w:rPr>
          <w:sz w:val="24"/>
          <w:szCs w:val="24"/>
        </w:rPr>
        <w:t>2.2. Снижение уровня провоспалительных цитокинов</w:t>
      </w:r>
      <w:r w:rsidRPr="001B6FAB">
        <w:rPr>
          <w:sz w:val="24"/>
          <w:szCs w:val="24"/>
        </w:rPr>
        <w:tab/>
        <w:t>1. Моноклональные антитела против ФНО (Infli-ximab и др.)</w:t>
      </w:r>
    </w:p>
    <w:p w:rsidR="001B6FAB" w:rsidRPr="001B6FAB" w:rsidRDefault="001B6FAB" w:rsidP="001B6FAB">
      <w:pPr>
        <w:jc w:val="both"/>
        <w:rPr>
          <w:sz w:val="24"/>
          <w:szCs w:val="24"/>
        </w:rPr>
      </w:pPr>
      <w:r w:rsidRPr="001B6FAB">
        <w:rPr>
          <w:sz w:val="24"/>
          <w:szCs w:val="24"/>
        </w:rPr>
        <w:t>3. Коррекция КОС</w:t>
      </w:r>
      <w:r w:rsidRPr="001B6FAB">
        <w:rPr>
          <w:sz w:val="24"/>
          <w:szCs w:val="24"/>
        </w:rPr>
        <w:tab/>
        <w:t>1. Купирование метаболического ацидоза</w:t>
      </w:r>
    </w:p>
    <w:p w:rsidR="001B6FAB" w:rsidRPr="001B6FAB" w:rsidRDefault="001B6FAB" w:rsidP="001B6FAB">
      <w:pPr>
        <w:jc w:val="both"/>
        <w:rPr>
          <w:sz w:val="24"/>
          <w:szCs w:val="24"/>
        </w:rPr>
      </w:pPr>
      <w:r w:rsidRPr="001B6FAB">
        <w:rPr>
          <w:sz w:val="24"/>
          <w:szCs w:val="24"/>
        </w:rPr>
        <w:t>4. Профилактика и борьба с вторичными инфекциями</w:t>
      </w:r>
      <w:r w:rsidRPr="001B6FAB">
        <w:rPr>
          <w:sz w:val="24"/>
          <w:szCs w:val="24"/>
        </w:rPr>
        <w:tab/>
        <w:t>1. Антимикробные средства</w:t>
      </w:r>
    </w:p>
    <w:p w:rsidR="001B6FAB" w:rsidRPr="001B6FAB" w:rsidRDefault="001B6FAB" w:rsidP="001B6FAB">
      <w:pPr>
        <w:jc w:val="both"/>
        <w:rPr>
          <w:sz w:val="24"/>
          <w:szCs w:val="24"/>
        </w:rPr>
      </w:pPr>
      <w:r w:rsidRPr="001B6FAB">
        <w:rPr>
          <w:sz w:val="24"/>
          <w:szCs w:val="24"/>
        </w:rPr>
        <w:t>5. Борьба с осложнениями</w:t>
      </w:r>
      <w:r w:rsidRPr="001B6FAB">
        <w:rPr>
          <w:sz w:val="24"/>
          <w:szCs w:val="24"/>
        </w:rPr>
        <w:tab/>
        <w:t>Лечение ИТШ, ОПН, ДН и др.</w:t>
      </w:r>
    </w:p>
    <w:p w:rsidR="001B6FAB" w:rsidRPr="001B6FAB" w:rsidRDefault="001B6FAB" w:rsidP="001B6FAB">
      <w:pPr>
        <w:jc w:val="both"/>
        <w:rPr>
          <w:sz w:val="24"/>
          <w:szCs w:val="24"/>
        </w:rPr>
      </w:pPr>
    </w:p>
    <w:p w:rsidR="001B6FAB" w:rsidRPr="001B6FAB" w:rsidRDefault="001B6FAB" w:rsidP="001B6FAB">
      <w:pPr>
        <w:jc w:val="both"/>
        <w:rPr>
          <w:sz w:val="24"/>
          <w:szCs w:val="24"/>
        </w:rPr>
      </w:pP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Геморрагическая лихорадка Крымская - Конго (КГЛ)</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Этиология. Возбудитель - РНК-содержащий вирус семейства буньявирусов.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Эпидемиология. Источники инфекции - дикие (зайцы, ежи и др.) и домашние (коровы, овцы, козы) животные, а также около 20 видов клещей, у которых обнаружена трансовариальная передача возбудителей. Механизм заражения - трансмиссивный, человек заражается при укусе клещей. Заболевание встречается в марте-сентябре, что зависит от цикла развития клещей. Спорадические случаи крымской геморрагической лихорадки наблюдались в южных регионах нашей страны - Астраханской, Ростовской областях, Краснодарском, Ставропольском краях, а также в Крыму. За рубежом - в Средней Азии, Балканских странах, Болгарии, Венгрии, Индии, Пакистане, ряде стран Африки. Возможно заражение медицинского персонала при контакте с кровью больного через микротравмы кожи.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Клиника. Инкубационный период - от 2 до 14 дней. В течении болезни выделяют три периода: начальный, разгара (геморрагическая фаза) и реконвалесценции. Начало болезни острое - озноб, повышение температуры тела в течение 1-х суток до 38-40°С, головная боль, ломота в теле, боли в суставах, мышцах, животе, тошнота, иногда рвота. Отмечаются гиперемия лица, шеи, верхней части груди, инъекция сосудов склер, конъюнктив. На 3-6-й день, в период разгара болезни, развивается геморрагический </w:t>
      </w:r>
      <w:r w:rsidRPr="001B6FAB">
        <w:rPr>
          <w:sz w:val="24"/>
          <w:szCs w:val="24"/>
        </w:rPr>
        <w:lastRenderedPageBreak/>
        <w:t>синдром - геморрагическая сыпь на животе, боковых поверхностях грудной клетки, верхних и нижних конечностях, кровоизлияния в слизистые оболочки, носовые, желудочно-кишечные, маточные кровотечения, свидетельствующие о прогрессировании ДВС-синдрома. Интенсивность и продолжительность геморрагических проявлений определяют тяжесть болезни. Одновременно нарастают симптомы интоксикации, возникает инфекционно-токсический шок, и может наступить смерть от острой сердечно-сосудистой недостаточности. У 10-20% больных отмечаются менингеальные симптомы. При благоприятном течении болезни лихорадка длится от 1 до 12 дней, характерна «двухволновая» температурная кривая со снижением на 3-5-й день. С нормализацией температуры прекращается кровоточивость, начинается период реконвалесценции, продолжительностью от 3-4нед до 2 мес. Известны легкие формы болезни безДВС-синдрома, которые остаются, как правило, нераспознанными.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Прогноз всегда серьезный, летальность до 30%.</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Диагностика. Специфическая диагностика включает серологические методы (НРИФ, РСК, РТНГА), иммунохимические (ИФА) и молекулярно-биологические (ПЦР). Вирусологическая диагностика используется редко.</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Лечение. Проводится в соответствии с общими принципами терапии больных ГЛ. При тяжелом течении отмечен положительный эффект от применения гипериммунного иммуноглобулина и иммунной сыворотки.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Профилактика. Мероприятия по борьбе с клещами, защита от них людей. С целью профилактики внутрибольничной инфекции должны соблюдаться строгие меры предосторожности при всех манипуляциях, связанных с парентеральными вмешательствами.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Омская геморрагическая лихорадка (ОГЛ)</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Этиология. Возбудитель, РНК-содержащий вирус, относится к семействутогавирусов.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Эпидемиология. Резервуаром вируса в природе являются ондатры, водяные крысы, и другие грызуны, а также некоторые виды клещей. Заражение человека происходит при зоонозном контакте (при обработке тушек ондатр), через укусы клещей, иногда в </w:t>
      </w:r>
      <w:r w:rsidRPr="001B6FAB">
        <w:rPr>
          <w:sz w:val="24"/>
          <w:szCs w:val="24"/>
        </w:rPr>
        <w:lastRenderedPageBreak/>
        <w:t>лабораторных условиях (при аспирации аэрозоля, содержащего вирус). Чаще болеют жители сельскохозяйственных районов. ОГЛ регистрируется в виде редких случаев заболевания в Омской, Новосибирской, Курганской областях, а также на севере Казахстана. Заболеваемость имеет весенне-летнюю сезонность.</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Клиника. Инкубационный период от 2 до 10 дней. По клиническим проявлениям ОГЛ напоминает крымскую геморрагическую лихорадку, но имеет отличительные признаки - редко возникающий и менее выраженный геморрагический синдром, более частое поражение нервной (менингоэнцефалит) и бронхолегочной (атипичная пневмония) систем. Болезнь протекает относительно благоприятно, летальность не превышает 3%.</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Диагностика. Обычно используют серологические методы диагностики (РСК, РНИФ). В первые дни болезни из крови заболевших может быть выделен вирус.</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Лечение осуществляют в соответствии с общими принципами терапии больных ГЛ.</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Профилактика. Соблюдение мер защиты отнападения клещей, а также при обработке тушек (и шкурок) ондатр, водяных крыс. В качестве специфической профилактики в эндемичных районах у групп риска (охотники, работники зверохозяйств) может быть использована вакцина против клещевого энцефалита, так как оба возбудителя имеют общие антмгенные свойства.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Кьясанурская лесная болезнь</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Этиология. Возбудитель - РНК-содержащий вирус из семейства тогавирусов.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Эпидемиология. Резервуаром инфекции являются обезьяны и, возможно, другие лесные животные, а также паразитирующие на них клещи. Заражение человека происходит при укусе клещей или зоонозном контакте. Описаны случаи заражения человека в лабораторных условиях при работе с вирусом или инфицированным материалом. Инфекция регистрируется в Индии в населенных пунктах, расположенных в районе Кьясанурского леса.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Клиника. Инкубационный период 3-8 дней. Клинические симптомы имеют сходство с проявлениями омской геморрагической лихорадки. К особенностям течения относятся нередко возникающая генерал и зеванная лимфоаденопатмя и макулопапулезная экзантема на туловище и конечностях. Летальность 1-10%.</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Диагностика вирусологическая, серологическая.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Лечение проводят в соответствии с общими принципами терапии больных ГЛ.</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Профилактика такая же, как при КГЛ.</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Желтая лихорадка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Этиология. Возбудитель - РНК-содержащий вирус семейства тогавирусов.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Эпидемиология. Существуют два типа очагов желтой лихорадки: природные (джунглевые) и антропоургические (городские).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 природных очагах источниками инфекции являются обезьяны, грызуны и другие животные, переносчиком - различные виды комаров. В антропоургических очагах человек является источником инфекции, а переносчиком - комар, обитающий в жилищах человека (Aedes aegypti). Человек заражается при укусе комаров. Желтая лихорадка относится к карантинным болезням, на которые распространяются международные карантинные правила. Заболеваемость желтой лихорадкой регистрируется в виде спорадических случаев и локальных вспышек в зоне тропических лесов в Африке, Южной и Центральной Америке.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Клиника. Инкубационный период - 3-6 дней. В течение болезни выделяют три периода: начальный (фаза гиперемии), кратковременная ремиссия и период венозных стазов. Болезнь начинается остро: ознобом, лихорадкой до 39...40°С, ярко выраженной интоксикацией. Отмечаются гиперемия лица, шеи, верхней части туловища, инъекция сосудов склер, конъюнктив, одутловатость лица, отечность век. Появляются жажда, тошнота, многократная рвота. На 3-й день болезни состояние ухудшается, развиваются </w:t>
      </w:r>
      <w:r w:rsidRPr="001B6FAB">
        <w:rPr>
          <w:sz w:val="24"/>
          <w:szCs w:val="24"/>
        </w:rPr>
        <w:lastRenderedPageBreak/>
        <w:t>субиктеричность склер, носовые кровотечения, кровоточивость десен. На 4-5-е сутки температура тела падает, состояние значительно улучшается. При легких формах болезни заболевание на этом заканчивается и наступает период реконвалесценции. При среднетяжелых и тяжелых формах вслед за кратковременным улучшением, длящимся от нескольких часов до 1 сут, состояние больных вновь ухудшается в результате нарастающих почечной, печеночной недостаточности и прогрессирующего ДВС-синдрома. Могут присоединиться миокардит, энцефалит. Смерть наступает от острой почечно-печеночной недостаточности. Если заболевание протекает благоприятно, то реконвалесценция при тяжелой и среднетяжелой формах начинается с 10-го дня болезни, длительно держится астенизация. В очагах инфекции, кроме манифестных форм, встречаются бессимптомные, которые, как правило, не диагностируют. Летальность среди манифестных форм инфекции составляет 10-30%.</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Диагностика. В специфической диагностике используют ИФА для обнаружения в крови больных антител класса IgM или антигена вируса и ПЦР. В первые 3 дня болезни возможно выделение самого вируса.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Лечение проводят в соответствии с общими принципами терапии больных ГЛ. При тяжелом течении болезни большое значение имеют реанимационные мероприятия, направленные на восстановление жизненноважных функций организма.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Профилактика. Для специфической профилактики в очагах инфекции используют живую аттенуированную вакцину 17Д, которую вводят подкожно детям с 9-месячного возраста и взрослым. Иммунитет развивается через 7-10 дней и сохраняется до 10 лет. Лиц, выезжающих в страны, неблагополучные по желтой лихорадке, вакцинируют не позднее, чем за 10 сутдо выезда. Сертификат о проведенной прививке действителен в течение 10 лет. Непривитые лица из эндемичных районов подвергаются карантину в течение 9 дней.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Лихорадка Денге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Этиология. Возбудитель - РНК-содержащий вирус семейства тогавирусов.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Эпидемиология в основных чертах соответствует эпидемиологии желтой лихорадки. Заболевание распространено преимущественно в странах Южной и Юго-Восточной Азии, Африки, Океании, Карибского бассейна.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Клиника. Инкубационный период 3-10 дней. Заболевание начинается остро с внезапного повышения температуры, головной боли и быстро нарастающих мышечных болей. Почти одновременно возникают тошнота, боль в животе, рвота. На 2-3-й день болезни появляется петехиальная сыпь, при тяжелых формах инфекции наблюдаются и другие признаки геморрагическою синдрома - носовые кровотечения, кровохарканье, мелена. Могут поражаться почки, что проявляется олигурией, протеинурией. При тяжелых формах, которые при лихорадке Денге редки, может развиться инфекционно-токсический шок. Обычнолихорадка продолжается 4-7 дней, после чего наступает период реконвалесценции. По клиническому течению различают два вида лихорадки Денге: классическую лихорадку и геморрагическую лихорадку.</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Классическая лихорадка Денае, как правило, протекает благоприятно, характеризуется двухволновой лихорадкой, миалгиями, мышечной ригидностью, затрудняющей передвижение больных, брадикардией со 2-3-го дня болезни, полиморфной обильной, зудящей экзантемой, оставляющей после себя шелушение. Болезнь продолжается 7-10 дней, реконвалесценция длительная - до 4-8 нед, сохраняются астенизация, мышечные, суставные боли.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Геморрааическая лихорадка Денае - тяжелое заболевание, возникающее лишь у лиц, постоянно проживающих в эндемичных районах, и обусловленное реинфицированием разными типами вируса Денге с развитием острой иммунокомплексной патологии. Болезнь протекает с резко выраженной интоксикацией, развитием ДВС-синдрома. ВОЗ предложила классифицировать эту форму болезни по 4 степеням в зависимости от выраженности ДВС-синдрома, при этом III и IV степени характеризуют как шоковый синдром Денге.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Летальность при лихорадке Денге составляет 2-10%.</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Диагностика основывается на клинико-лабораторных критериях, разработанных ВОЗ: лихорадка, геморрагический синдром, гепатомегалия,тромбоцитопения, повышение гематокрита.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Для подтверждения диагноза используют вирусологический метод, а также РСК, РТГА, РН, при которых положительным результатом является нарастание титра антител в парных сыворотках.</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Лечение проводят в соответствии с общими принципами терапии больных ГЛ.</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Профилактика неспецифическая - борьба с комарами, меры защиты от укусов ком аров. В стационарах, где содержатся больные лихорадкой Денге, окна закрывают сеткой, помещения обрабатывают инсектицидами. Для индивидуальной профилактики используются репелленты и защитная одежда.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Геморрагическая лихорадка Чикунгунья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Этиология. Возбудитель заболевания относится к семейству тогавирусов.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Эпидемиология. Источником инфекции является больной человек в период вирусемии, переносчики - комары видов Aedes aegypti и Aedes africanus. Заболевание встречается в виде спорадических случаев и эпидемических вспышек в странах Южной и Юго-Восточной Азии, а также в Центральной Африке. Название болезни на местном наречии означает «сгибание, передам ывание пополам».</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Клиника. Инкубационный период продолжается 3-12 дней. Начальный период болезни протекает с выраженными признаками интоксикации. Характерны высокая лихорадка, интенсивные боли в суставах, лишающие больного подвижности, а также боли в поясничной области, вынуждающие больного находиться в согнутом состоянии.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Через 4-5 дней лихорадка уменьшается, но через 1-2 дня вновь достигает высокого уровня, сопровождаясь кореподобной (макуло-папулезной) сыпью, зудом, усилением болей в суставах. При тяжелом течении болезни могут наблюдаться проявления геморрагического синдрома в виде геморрагической экзантемы, носовых и желудочно-кишечных кровотечений. Подобные геморрагические формы течения регистрируются только в странах Азии. Летальность в этих странах достигает 5%.</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Диагностика, лечение и профилактика как при лихорадке Денге.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Геморрагическая лихорадка долины Рифт</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Этиология. Возбудитель заболевания относится к семейству бунья- вирусов.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Эпидемиология. Источники инфекции - крупный рогатый скот, возможно грызуны, переносчики - различные виды комаров. Заболевание обычно носит профессиональный характер и регистрируется среди лиц, имеющих контакт с животными.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Клиника. Инкубационный период составляет 3-7 дней. Начало заболевания характеризуется высокой лихорадкой, головной болью, фотофобией, миалгиями. У больных наблюдается гиперемия лица, шеи, инъекция сосудов склер и гиперемия конъюнктив. При тяжелом течении болезни после кратковременного понижения температуры на 4-5-й день болезни явления интоксикации нарастают, появляются тошнота, рвота, геморрагическая экзантема, кровоточивость десен, носовые и желудочно- кишечные кровотечения. Описаны случаи энцефалита и ретинита. Последний является причиной слепоты у части реконвалесцентов этого заболевания. Нередко возникают признаки поражения печени и почек, которые по тяжести варьируют от умеренных функциональных расстройств до развития (в редких случаях) острой печеночной и почечной недостаточности. Однако в большинстве случаев заболевание имеет легкое и средней тяжести течение. Летальность обычно не превышает 1%.</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Диагностика Используют серологические, иммунохимическиеи вирусологические методы специфической диагностики.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Лечение проводят в соответствии с общими принципами терапии больных ГЛ.</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Профилактика. В ветеринарии используется аттенуированная вакцина; проводят исследования по ее адаптации к человеку.</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Геморрагическая лихорадка с почечным синдромом (ГЛПС)</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Этиология. Возбудитель относится ксемейству буньявирусов. Это РНК-содержащие вирусы, выделенные в отдельный род Hantavirus. Он включает целый ряд сероваров, из которых 4-Hantaan, Puumala, Seoul и Belgrade вызывают заболевание, известное под названием ГЛПС. Один из сероваров является этиологическим фактором хантавирусного </w:t>
      </w:r>
      <w:r w:rsidRPr="001B6FAB">
        <w:rPr>
          <w:sz w:val="24"/>
          <w:szCs w:val="24"/>
        </w:rPr>
        <w:lastRenderedPageBreak/>
        <w:t>легочного синдрома. Вирус Хантаан циркулирует на Дальнем Востоке, в Корее, Китае, Японии. Вирус Пуумала распространен на Европейской территории России, в Швеции, Финляндии, Франции и других странах Европы.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Эпидемиология. ГЛПС - зоонозное природно-очаговое заболевание. Источником инфекции являются грызуны (рыжая полевка, маньчжурская полевая мышь, в городах - домовые крысы). Заражение человека происходит воздушно-пылевым (при аспирации вируса, содержащегося в высохших испражнениях грызунов) и алиментарным путями, а также при зоонозном контакте. Чаще заболевают мужчины наиболее активного возраста (15-50 лет). От человека к человеку вирус не передается.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Заболеваемость регистрируется с последней декады мая по декабрь.</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Клиника. Инкубационный период - от 7 до 46 дней, чаще составляя 2-3 нед. Выделяют следующие периоды болезни: начальный (лихорадочный), олигурический, полиурический и реконвалесценции. Болезнь, как и все геморрагические лихорадки, начинается остро с повышения температуры тела до 38-40 ° С. В дальнейшем лихорадка принимает ремиттирующий характер.</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Лицо, шея, верхняя часть грудной клетки, склеры, конъюнктивы, слизистая оболочка ротоглотки гиперемированы с первых дней. Нередко появляется рвота, жажда, одутловатость лица, боли в области живота и поясницы. Поражение почек (олигурический период) развивается с конца первой недели и продолжается до конца второй недели болезни. В этот период снижается температура тела, в то время как состояние больных резко ухудшается, нарастают тяжелые проявления почечного синдрома. Больных беспокоят различной интенсивности боли в пояснице, моча приобретает красноватый оттенок, иногда - цвет мясных помоев, развивается олигурия, нередко анурия. Прогрессирующая почечная недостаточность сопровождается азотемией, что клинически проявляется тошнотой, рвотой, головной болью. Одновременно с почечной недостаточностью отмечается геморрагический синдром - петехиальная сыпь в аксиллярных областях, носовые кровотечения, реже - маточные, желудочно-кишечные, легочные. Характерными симптомами ГЛПС являются кровоизлияния в склеру, снижение остроты зрения. С конца второй -начала третьей недели болезни постепенно уменьшается почечная недостаточность, исчезают боли в пояснице, прекращается рвота. Наступает полиурический период, при котором суточный диурез увеличивается до 3-4 л и более, что может обусловить тяжелые дисэлектролитные расстройства и требуеткоррекции. С начала четвертой недели болезни наступает период ранней реконвалесценции, </w:t>
      </w:r>
      <w:r w:rsidRPr="001B6FAB">
        <w:rPr>
          <w:sz w:val="24"/>
          <w:szCs w:val="24"/>
        </w:rPr>
        <w:lastRenderedPageBreak/>
        <w:t>продолжающийся 2-4 нед. Период поздней реконвалесценции, где доминирует астено-вегетативный синдром, может продолжаться до 1 года.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Выделяют легкое, средней тяжести и тяжелое течение заболевания. Среди его осложнений диагностируют инфекционно-токсичес-кий шок, острую почечную недостаточность, разрыв почки, геморрагический синдром с кровоизлияниями в надпочечники и мозг, острую сердечно-сосудистую недостаточность, пневмонию, паротиты, абсцессы и др.</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Диагностика. Основанием для постановки диагноза ГЛПС служат характерное сочетание острого лихорадочного заболевания, протекающего с поражением почек и геморрагическим синдромом, а также эпидемиологические данные. При лабораторном обследовании в начальном периоде выявляют лейкопению, а затем лейкоцитоз, увеличение количества плазматических клеток, повышение СОЭ. Характерны изменения мочиснижение относительной плотности, высокое содержание белка. В мочевом осадке выявляют свежие и выщелоченные эритроциты, гиалиновые, зернистые и фибринные цилиндры, клетки круглого вакуолизированного почечного эпителия. В специфической диагностике используют: РНИФ, ИФА и другие методы.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Лечение. Тактика ВОП, предполагающего у больного ГЛПС, заключается в немедленной госпитализации его в инфекционный стационар. Транспортировка проводится с максимальными предосторожностями на носилках с матрацем. В пути исключаются толчки, тряска. При наличии признаков ИТШ, ОПН для транспортировки вызывается специализированная бригада, оказывающая неотложную помощь. Проводят дезинтоксикационную терапию (раствор глюкозы 5% и/или изотонический раствор хлорида натрия, реополиглюкин внутривеннокапельно); вводят преднизолон из расчета 5-10 мг/кг массы тела внутривенно струйно; при сильных болях - обезболивающие средства.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 случае невозможности экстренной госпитализации указанная выше терапия осуществляется ВОП.</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 стационаре назначается строгий постельный режим, молочно-растительная диета и проводится лечение в соответствии с общими принципами терапии больных ГЛ. Комплекс лечебных мероприятий зависит от фазы заболевания и направлен в первую очередь на борьбу с инфекционно-токсическим шоком, геморрагическим синдромом и ОПН.</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Больные находятся в стационаре до клинического выздоровления.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Реконвалесценты ГЛПС после выписки из стационара наблюдаются инфекционистом или терапевтом.</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Выписка на работу производится при клиническом выздоровлении, нормальных анализах мочи, функциональных почечных пробах (Зимницкого, Нечипоренко) и согласовывается с урологом или нефрологом.</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Сроки диспансерного наблюдения устанавливают в зависимости от тяжести перенесенного заболевания: при легком течении - 3-4 мес, средней тяжести и тяжелом с выраженной ОПН -длительное, бессрочное до полного клинического выздоровления. Реконвалесцентов осматривают 1 раз в 3 мес, лабораторное обследование включает: клинические анализы крови и мочи, анализ мочи по Нечипоренко, пробу Зимницкого; посев мочи на флору; исследование крови на остаточный азот и креатинин; по показаниям реконвалесценты консультируются нефрологом или урологом, проводится экс-креторная урография, функциональное исследование почек. Рекомендуется санаторно-курортное лечение.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Профилактика Мероприятия по борьбе с грызунами и защите людей от соприкосновения сними, а также предметами и продуктами, загрязненными их выделениями. Специфическая профилактика не разработана.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Хантавирусный легочный синдром (ХЛС)</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Этиология. Возбудитель - недавно открытый РНК-содержащий вирус рода хантавирусов, семейства буньявирусов. Вирус получил название Sin Nombre Virus, что означает - вирус без имени. По своим свойствам возбудитель ХЛС сходен с вирусом Puumala, вызывающим геморрагическую лихорадку с почечным синдромом.</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Эпидемиология. Источником вируса являются оленьи мыши. Кроме того, возбудитель обнаружен у западной полевой мыши, хлопковой крысы. У инфицированных грызунов развивается хроническая инфекция, при этом возбудитель выделяется со слюной и </w:t>
      </w:r>
      <w:r w:rsidRPr="001B6FAB">
        <w:rPr>
          <w:sz w:val="24"/>
          <w:szCs w:val="24"/>
        </w:rPr>
        <w:lastRenderedPageBreak/>
        <w:t>мочой. Человек заражается аэрозольным путем при вдыхании пыли, содержащей частицы слюны, мочи, контаминированных вирусами. Передача инфекции от человека к человеку не установлена.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Патогенез ХЛС изучен недостаточно. В отличие от ГЛПС эндо-телиальные клетки повреждаются в меньшей степени. Вирус обнаружен в легких, почках, сердце, селезенке, лимфатических узлах, кишечнике, головном мозге и других органах и тканях. РНК вируса выявлена в нейтрофилах и лимфоцитах периферической крови. Наибольшие изменения обнаружены в легких. Обычно находят интерстициальный пневмонит с различной степенью выраженности застоя, отека и клеточного инфильтрата.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Клиника. Основным признаком, отличающим хантавирусный легочный синдром от ГЛПС, является некардиогенный отек легких, который не сопровождается почечной недостаточностью и геморрагическим синдромом. Инкубационный период составляет 2-15 дней, в среднем 4 дня. Заболевание начинается остро лихорадкой и быстро нарастающими признаками интоксикации. Отмечаются головная боль, миалгии, тошнота, рвота. У некоторых больных наблюдаются боли в животе, пояснице. Уже в начале болезни возникают одышка, тахикардия. Разгар болезни характеризуется быстро нарастающими признаками отека легких и гипоксии. При рентгенологическом обследовании почти у половины больных выявляют двусторонние интерстициальные инфильтраты, иногда - плевральный выпот. Продолжительность болезни при неблагоприятном исходе от 2 до 16 дней. Причина смерти - инфекционно-токсический шок и острая дыхательная недостаточность. Таким образом, клиническими признаками, позволяющими заподозрить ХЛС, являются внезапно возникшая лихорадка выше 38,3 "С, сопровождающаяся респираторным дистресс-синдромом взрослых, дыхательной недостаточностью и легочными интерстициальными инфильтратами, развившимися в течение одной недели после начала заболевания.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Диагностика. Информативным методом лабораторной диагностики является ИФА с обнаружением антител к вирусу в классе IgM или нарастание титра антител класса IgG. Используется также ПЦР для обнаружения РНК хантавируса.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Лечение. Возможности противовирусной терапии изучаются. Патогенетическая терапия направлена на купирование гипоксии и поддержание адекватного снабжения организма кислородом. При развитии ИТШ и других осложнений - соответствующая их характеру терапия.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Профилактика. Специфическая профилактика не разработана. Следует избегать контакта с грызунами и пылью помещений, которые могут быть загрязнены их экскрементами.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Лихорадка Ласа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Этиология. Возбудитель относится к семейству аренавирусов. Эпидемиология. Лихорадка Ласса - природно-очаговая болезнь, распространенная в основном в Западной Африке (Нигерия, Сьерра-Леоне, Гвинея, Либерия). Резервуаром и источником инфекции являются африканская многососковая крыса и другие грызуны. Человек заражается при контакте с грызунами или предметами, продуктами, загрязненными их слюной и мочой. Больной человек становится источником инфекции. Вирус обнаружен в крови больного, фекалиях, моче, слюне, рвотных массах. Заражение других людей происходит воздушно-капельным, контактно-бытовым и парентеральным путями. Риск инфицирования медицинского персонала, сотрудников лабораторий чрезвычайно высок.</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Клиника. Инкубационный период - от 3 до 17 дней. Болезнь начинается с повышения температуры, слабости, миалгии, болей в животе, тошноты, рвоты, диареи. Рано появляется увеличение периферических лимфоузлов, преимущественно шейных. На 3-й день болезни развивается типичное поражение глотки - на дужках миндалин, мягком небе возникают очаги некроза, окруженные венчиком яркой гиперемии. В дальнейшем эти очаги сливаются, образуя язвы с фибринозным налетом, напоминающем пленки при дифтерии. Лихорадка Лаоса протекает с инфекционно-токсическим шоком, ДВС-синдромом, в патологический процесс вовлекаются почки, легкие, центральная нервная система. Типичны геморрагическая сыпь, различные кровотечения, признаки легочной и почечной недостаточности. Болезнь обычно протекает тяжело, с высокой летальностью, достигающей 15-20%, а при некоторых вспышках 30-60%. Особенно тяжело заболевание протекает у женщин, находящихся в третьем триместре беременности. Внутриутробная гибель плода достигает в этих случаях 95%. Однако встречаются легкие и бессимптомные формы болезни. Выздоровление наступает медленно, долго сохраняются слабость, утомляемость, головная боль, одышка.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Диагностика. Для специфической диагностики используют РНИФ, ИФА, ПЦР. Вирусологическая диагностика проводится в лабораториях, оборудованных для работы с возбудителями особо опасных инфекций.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Лечение. В качестве специфической терапии используют сыворотку или плазму, которую берут у переболевших не ранее 2 мес после выздоровления. В настоящее время с эффектом используют противовирусные препараты (рибавирин) в сочетании с патогенетической терапией.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Профилактика такая же, как при особо опасных инфекциях. Больного изолируют в бокс не менее, чем на 30 дней (за рубежом используют металло-пластиковые кабины с автономным жизнеобеспечением), персонал работает в защитной одежде. За контактными наблюдают 17 дней.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Аргентинская геморрагическая лихорадка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Этиология. Возбудитель заболевания относится к семейству аренавирусов.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Эпидемиология. Резервуар вирусов - хомякообразные грызуны и паразитирующие на них клещи. Вирус передается человеку воздушно-пылевым, алиментарным и трансмиссивным путями. Чаще болеют мужчины активного возраста, заражающиеся в природных очагах в процессе хозяйственной деятельности. Заболеваемость наблюдается с весны до осени, что связано с сезонным и сельхозработами.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Клиника. Инкубационный период составляет 1-2 нед. Начальный период болезни характеризуется субфебрильной температурой тела, головной болью, миалгией, нарушением сна. На 2-3-й день на слизистой оболочке рта появляется геморрагическая энантема, наблюдаются симптомы катарального воспаления верхних дыхательных путей, гиперемия лица, шеи, инъекция сосудов склер и гиперемия конъюнктив. Нередко имеет место генерализованная лимфо-аденопатия. К концу начального периода температура тела достигает максимального уровня.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Период разгара болезни продолжается с конца первой до начала третьей недели заболевания. Он характеризуется нарастанием интоксикации и геморрагическим синдромом в виде геморрагической экзантемы, носовых кровотечений, мелены, кровавой рвоты. Возможно развитие ИТШ. У некоторых больных возникают признаки поражения почек, олигурия. Иногда наблюдаются симптомы энцефалита. Период реконвалесценции характеризуется снижением температуры тела и медленным выздоровлением больного.</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Летальность может достигать 10-20%.</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Диагностика. Специфическая диагностика осуществляется с помощью серологических методов и выделения вируса из крови больных в первые дни заболевания.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Лечение проводят в соответствии с общими принципами терапии больных ГЛ. Целесообразно включение в комплекс лечебных средств плазмы реконвалесцентов.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Профилактика. Специфическая профилактика предусматривает использование аттенуированной вакцины из штамма XJ.</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Боливийская геморрагическая лихорадка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Этиология. Возбудитель заболевания относится к семейству аренавирусов.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Эпидемиология. Источники инфекции - хомякообразные грызуны. Заражение человека происходит при употреблении загрязненной испражнениями грызунов пищи, воды, воздушно-пылевым путем. Вспышки боливийской геморрагической лихорадки наблюдались преимущественно среди сельского населения. Имели место также случаи внутри больничного заражения медицинского персонала, при которых источниками инфекции были больные люди.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Клиника. Инкубационный период составляет 1-2 нед. Клиническая картина развивающегося после этого периода заболевания сходна с аргентинской геморрагической лихорадкой. Летальность составляет 15-30%.</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Диагностика, лечение и профилактика такие же, как при аргентинской геморрагической лихорадке.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Лихорадка Марбург</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Этиология. Возбудитель - РНК-содержащий вирус семейства филовирусов.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Эпидемиология. Источником и резервуаром вируса в природе являются африканские зеленые мартышки, у которых инфекция может протекать латентно. Участие других млекопитающих, пути заражения человека от животных изучаются. Зараженный человек становится чрезвычайно опасным для окружающих. В его крови, всех секретах, экскретах вирус обнаруживают весь период болезни и до Змее после выздоровления. Пути передачи инфекции разнообразны: воздушно-капельный, контактно-бытовой, парентеральный, возможно, половой.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Клиника. Инкубационный период 9-16 дней. Характерно острое начало с ознобом, высокой лихорадкой, быстро нарастающей интоксикацией. Через несколько дней развиваются геморрагический синдром, обезвоживание в результате поражения желудочно-кишечного тракта. Стул жидкий, водянистый, нередко с примесью крови, а при возникновении желудочного кровотечения - мелена. На 4-5-й день болезни у многих больных появляется экзантема, имеющая кореподобный (макулопапулезный) или геморрагический характер. Возникают кровотечения - носовые, маточные, желудочно-кишечные. Смерть наступает при явлениях инфекционно-токсического, гиповолемическогоили смешанного шока на 8-16-й день. Летальность -до 25%.</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Диагностика. Возможно выделение вируса в лабораториях особо опасных инфекций. Используется также ИФА и ПЦР.</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Лечение проводят в соответствии с общими принципами терапии больных ГЛ. Изучается возможность использования противовирусных препаратов.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Профилактика. См. лихорадка Лаоса.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Лихорадка Эбола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Этиология. Вирус по морфологическим свойствам близок к вирусу Марбург, но отличается по антигенным.</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Эпидемиология. Резервуар вируса в природе - синантотропные грызуны. Больной человек заразен для окружающих в течение 3 нед от момента инфицирования. Пути передачи: воздушно-капельный, контактный через микротравмы кожи, слизистые оболочки, парентеральный.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Клиника. Инкубационный период 4-6 дней. Клиническая картина во многом напоминает лихорадку Марбурга. В начале болезни: высокая лихорадка, головная боль, миалгии, боли в животе, диарея и рвота. Несколько позже возникает сухой кашель, боли в грудной клетке. На слизистой оболочке полости рта - геморрагическая энантема и эрозивно-язвенные изменения. К моменту появления макулопапулезной или геморрагической сыпи (конец первой недели болезни) у многих больных в стуле и рвотных массах появляется примесь крови. На второй неделе болезни дальнейшее развитие геморрагического синдрома приводит к высокой кровоточивости десен, кровохарканью, носовым, желудочно-кишечным, маточным кровотечениям. Наблюдается гепатоспленомегалия, признаки поражения почек, ЦНС. Развитие ИТШ и нарастающий геморрагический синдром обусловливаютлетальные исходы болезни. Летальность чрезвычайно высока и может доходить до 80%.</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Диагностика. Основывается на клинико-эпидемиологических данных. Специфическая диагностика (ИФА, ПЦР) допускается лишь в специально оборудованных лабораториях.</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Лечение проводят в соответствии с общими принципами терапии больных ГЛ. Эффективно использование плазмы реконвалесцентов. Изучается возможность использования противовирусных препаратов.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Профилактика. См. лихорадка Лаоса.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Герпесвирусные инфекции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Герпесвирусные инфекции вызываются ДНК-содержащими вирусами из семейства герпесвирусов, которых объединяет свойство пожизненно персистироватъ в организме человека и способность вызывать многообразные манифестные формы заболеваний в условиях возникновения иммунодефицита.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Известно около 80 представителей этого семейства, восемь из них выделены от человека: вирусы простого герпеса 1-го и 2-го типов (ВПГ-1 и ВПГ-2), вирус varicella-zoster (ветряной оспы/опоясывающего герпеса) - ВВЗ, вирус Эпштейна-Барр - ВЭБ, цитомега-ловирус - ЦМВ, вирус герпеса человека 6 - ВГЧ-6, вирус герпеса человека 7 - ВГЧ-7, вирус герпеса человека 8 - ВГЧ-8.</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Представители герпесвирусов на основе биологических свойств сгруппированы в три подсемейства -а, р и у.</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 а-герпесвирусам относятся ВПГ-1, ВПГ-2, ВВЗ, характеризующиеся коротким циклом репликации, способностью к эффективному разрушению инфицированных клеток и развитию латентной инфекции в сенсорных ганглиях.</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 подсемейство р-герпесвирусов входит ЦМВ, ВГЧ-6 и ВГЧ-7. Представители этого подсемейства имеют длительный цикл репликации, вызывают возникновение манифестной и латентной инфекции в слюнных железах, почках и других органах.</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 у-герпесвирусам относятся ВЭБ и ВГЧ-8, которые инфицируют Т- и В-лимфоциты, хотя репродуцируются в основном в В-лимфоцитах.</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Простой герпес (ПГ)</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Этиология. Возбудители простого герпеса - ВПГ-1 и ВПГ-2 - имеют икосаэдральный нуклеокапсид, содержащий двухнитевую молекулу ДНК, белковую волокнистую оболочку (тегумент) и наружную гликопротеиновую оболочку. Типоспецифические глико-протеины внешней оболочки ответственны за прикрепление и внутриклеточное проникновение вирусов. Они же индуцируют выработку вируснейтрализующих антител. ВПГ-1 и ВПГ-2 различаются между собой по структуре антигенов и ДНК.</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Вирусы простого герпеса термолабильны, инактивируются при температуре 50-52 "С через 30 мин, сравнительно легко разрушаются под воздействием ультрафиолетовых и рентгеновских лучей. Этиловый спирт, протеолитические ферменты, желчь, эфир и другие органические растворители быстро инактивируют ВПГ.</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Как и другие вирусы или бактерии, ВПГ устойчив к воздействию низких температур.</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Эпидемиология. Источником заражения являются люди, инфицированные вирусом, независимо оттого, протекает у них инфекция бессимптомно или манифестно.</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У инфицированного человека вирус обнаруживают в различных секретах, в зависимости отлокализации поражения: носоглоточной слизи, слезной жидкости, содержимом везикул, эрозий, язв, менструальной крови, вагинальном, цервикальном секретах, околоплодных водах, сперме. В период вирусемии ВПГ циркулирует в крови и выделяется с мочой. Наибольшая концентрация вируса отмечается при манифестныхформахПГ, при бессимптомном течении возбудитель может присутствовать в биологическом материале, но в меньших концентрациях. Так, например, у 5% взрослых людей, не имеющих клинической симптоматики, ВПГ можно обнаружить в носоглотке.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Основными механизмами заражения ПГ являются перкутанный и аспирационный (аэровенный). Внедрение возбудителя осуществляется через слизистые оболочки или поврежденную патологическим процессом (нейродермит, экзема, мацерация и др.) кожу.</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Перкутанный механизм реализуется естественными и искусственными путями. Естественные пути передачи возбудителя при ПГ являются доминирующими. Заражение восприимчивого человека происходит при непосредственном контакте с источником инфекции (орально-оральный, сексуально-трансмиссионный пути) или опосредованно через контаминированную вирусом посуду, полотенца, зубные щетки, игрушки. Кроме того, инфекция может передаваться вертикально - от матери к плоду. Простой герпес является одной из наиболее распространенных инфекций, передающихся половым путем. В прошлом этиологическая роль при генитальном герпесе отводилась лишь ВПГ-2, однако в настоящее время известно, что ВПГ-1 вызывает такую же локализацию поражений.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Большинство людей инфицируются генитальным герпесом с началом половой жизни. Группы риска такие же, как при вирусном гепатите В и ВИЧ-инфекции: проститутки, гомосексуалисты, а также лица, имеющие множество случайных сексуальных партнеров. Распространению инфекции способствуют алкоголизм и наркомания, которые ведут к беспорядочной половой жизни и внебрачным связям.</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Передача ПГ от матери к плоду происходит различными путями. Чаще плод инфицируется интранатально во время прохождения по родовым путям, если женщина </w:t>
      </w:r>
      <w:r w:rsidRPr="001B6FAB">
        <w:rPr>
          <w:sz w:val="24"/>
          <w:szCs w:val="24"/>
        </w:rPr>
        <w:lastRenderedPageBreak/>
        <w:t>страдает генитальным герпесом и, особенно, если к моменту родов имеются клинические проявления. При этом входными воротами для вируса являются носоглотка, кожа, конъюнктивы плода. Риск заражения плода при наличии генитальногогерпеса во время родов составляет около 40%.</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Следует отметить, что лишь у '/^женщин, страдающих генитальным герпесом, он сопровождается везикулезными высыпаниями. У остальных имеет место латентная или малосимптомная инфекция, которая также может быть серьезной угрозой для плода и новорожденного.</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При генитальном герпесе у женщин вирус может проникать в полость матки восходящим путем через цервикальный канал с последующим инфицированием последа и плода.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Наконец, вирус проникает и трансплацентарно в период вирусемии у беременной женщины, страдающей любой формой ПГ, в том числе и лабиальным герпесом, при условии, что инфекция вызвана таким сероваром (или штаммом) ВПГ, к которому в организме беременной отсутствуют протективные антитела (т. е. имеет место первичная инфекция). При любом варианте инфицирования возникают разные виды патологии плода и беременности. Так, до инфицирования плода нередко поражаются плодные оболочки, что приводит к преждевременному прерыванию беременности.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Привычное невынашивание беременности может быть связано с генитальным герпесом.</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Инфицирование на ранних сроках беременности опасно в связи с возможными антенатальной гибелью плода и формированием пороков развития. При заражении плода в поздние сроки беременности возможны различные варианты ПГ - от рождения ребенка с бессимптомной инфекцией до тяжелого ее течения с летальным исходом.</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Необходимо помнить о том, что возможно постнатальное инфицирование детей при наличии ПГ не только у матери, но и у медицинского персонала.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Аспирационный (аэрогенный) механизм заражения реализуется воздушно-капельным путем.</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Таким образом, при естественных путях передачи вирус сохраняет себя в природе как вид. Но также, как при гепатитах В, С, D, ВИЧ-инфекции, при ПГ существуют и искусственные пути передачи вируса. Поскольку и при первичной инфекции, и при рецидивах П Г имеет место вирусом ия, возможен парентеральный путь заражения, что встречается, например, у наркоманов. Фактором передачи инфекции может быть также консервированная кровь, трансплантаты органов, тканей, сперма (при искусственном оплодотворении).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 отличие от вирусных гепатитов и ВИЧ-инфекции, вирусемия при ПГ обычно кратковременная, поэтому парентеральный путь заражения встречается нечасто.</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 медицинских учреждениях возможно заражение при использовании контаминированного вирусами инструментария, применяющегося в гинекологической, стоматологической, отоларингологической, офтальмологической, дерматологической практике.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Заражение ВПГ-1 происходит у большей части людей (почти у 80%) в возрасте до 6 лет. На пораженность как детей, так и взрослых ПГ влияют социально-экономические условия. Люди с высоким социально-экономическим уровнем жизни инфицируются в более поздний период жизни, а часть взрослых остается неинфицированной.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Пораженностъ населения ВПГ-2 составляет в разных регионах от 2 до 30%.</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Патогенез. Входными воротами для ВПГ служат кожные покровы и слизистые оболочки. Активная репликация вируса в эпителиальных клетках характеризуется развитием очаговой баллонирующей дегенерации эпителия и возникновением очагов некроза. В окружающей их зоне возникает воспаление, сопровождающееся миграцией лимфоидных элементов, макрофагов, выбросом биологически активных веществ, реакцией сосудов. Клинически это проявляется хорошо известными симптомами: чувство жжения, гиперемия, папула, везикула. Однако инфекционный процесс на этом не ограничивается. Новые вирионы попадают в лимфатические сосуды, затем в кровь. Вирусемия является важным звеном патогенеза ПГ. Вирус циркулирует в крови, преимущественно в составе ее форменных элементов. По-видимому, вирус не только механически перемещается с клетками крови, но и изменяет их. Так, обнаружены изменения хромосомного аппарата лимфоцитов и их функциональной активности, что </w:t>
      </w:r>
      <w:r w:rsidRPr="001B6FAB">
        <w:rPr>
          <w:sz w:val="24"/>
          <w:szCs w:val="24"/>
        </w:rPr>
        <w:lastRenderedPageBreak/>
        <w:t>может вызвать иммуносупрессию. В результате вирусемии ВПГ попадает в различные органы и ткани, но особый тропизм он имеет к клеткам нервных ганглиев. Не исключается и проникновение вируса в нервные ганглии из места внедрения через нервные окончания и аксоны.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При нормальном иммунном ответе вирус элиминируется из органов и тканей, за исключением паравертебральных сенсорных ганглиев, где он сохраняется в латентном состоянии на протяжении всей жизни хозяина.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Существуют две гипотезы, объясняющие механизмы латенции ВПГ. Согласно первой из них («статической» гипотезе) вирусы в межрецидивный период находятся лишь в клетках нервных ганглиев, возможно, в интегративном состоянии. Вторая («динамическая») гипотеза предполагает существование в ганглиях низкорепликативной инфекции с постоянной циркуляцией вирусов вдоль аксонов и проникновением небольшого их числа в эпителиальные клетки кожи и слизистых оболочек. Этот процесс не сопровождается заметными поражениями, так как находится под контролем клеточных и гуморальных факторов иммунитета.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Поверхностные гликопротеиды ВПГ индуцируют образование антител: при первичной инфекции и рецидиве - класса IgM, а через 1-3 нед их сменяют антитела класса IgG. Антитела к ВПГ не защищают от повторного инфицирования и рецидивов, но в значительной мере предупреждают трансплацентарную передачу возбудителя от матери плоду.</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Пусковыми механизмами рецидивов ПГ, усиливающими существующие у пациентов иммунодефицитные состояния, являются переохлаждения, острые и обострения хронической инфекции, стрессы, операции, избыточная инсоляция, нарушения питания, менструации. При дефектах иммунной системы, особенно Т-клеточного звена, макрофагов, продукции интерферона, начинается активная репликация вируса. Вирусы по аксонам выходят из нервных ганглиев, поражая участки кожи и слизистых оболочек, иннервируемых соответствующим нейроном. Вновь происходит поражение клеток, репродукция вируса, вирусемия и локализация его в тех же нервных ганглиях с переходом в неактивное (низкорепликативное) состояние. По мере прогрессирования иммуносупрессии активация вируса становится более частой, в процесс вовлекаются новые ганглии, меняется локализация и увеличивается распространенность очагов поражения кожи и слизистых оболочек. При тяжелом иммунодефиците поражаются различные органы - головной мозг, легкие, печень, процесс принимает генерал </w:t>
      </w:r>
      <w:r w:rsidRPr="001B6FAB">
        <w:rPr>
          <w:sz w:val="24"/>
          <w:szCs w:val="24"/>
        </w:rPr>
        <w:lastRenderedPageBreak/>
        <w:t>изованный характер, что наблюдается при ВИЧ-инфекции, терапии иммунодепрессантами, лучевой терапии.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Следует отметить, что при проникновении вируса в кожу и слизистые оболочки (первичное или при рецидиве) не всегда возникают характерные везикулезные высыпания, местные изменения могут отсутствовать. Однако ВПГ обнаруживается в тканях, попадает в кровь и выделяется во внешнюю среду со слюной, слезной жидкостью, влагалищным секретом или спермой.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Таким образом, инфекция протекает с периодами рецидивов и ремиссий, продолжительность которых зависит от состояния иммунной системы человека, штамма вируса и его взаимодействия с другими вирусами, прежде всего семейства герпесвирусов. Особое значение приобретает ПГ у лиц, инфицированных ВИЧ. Установлено, что герпесвирусы, попадая в геном клетки, пораженной ВИЧ, активируют его, способствуя репликации. Это позволяет считать герпесвирусы кофакторами прогрессирования ВИЧ-инфекции.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Клиника. Клинические проявления ПГ чрезвычайно многообразны как по локализации, так и по тяжести поражений. Общепринятой клинической классификации этой инфекции не существует. Предлагаемая классификация систем атизируетразличные формы иТварианты течения ПГ. В соответствии с механизмом заражения различают приобретенную и врожденную инфекцию.</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Приобретенная инфекция может быть первичной и вторичной (син.: рецидивирующая, возвратная, рекуррентная).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Первичный ПГ возникает при первом контакте человека с вирусом. Инкубационный период длится от 2 до 14 дней. Первичный П Г наблюдается преимущественно у детей в возрасте от 6 мес до 5 лет и значительно реже - у взрослых. У детей в первые 6 мес жизни инфекция встречается крайне редко, поскольку в крови ребенка имеются противогерпетические антитела, переданные транс-плацентарно от матери. К концу первого года титры этих антител снижаются, что делает ребенка восприимчивым к ВПГ.</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У 80-90% первично инфицированных детей заболевание протекает в бессимптомной форме и только у 10-20% зараженных имеются клинические проявления (манифестная форма). Наиболее частой формой первичного герпеса является острое респираторное </w:t>
      </w:r>
      <w:r w:rsidRPr="001B6FAB">
        <w:rPr>
          <w:sz w:val="24"/>
          <w:szCs w:val="24"/>
        </w:rPr>
        <w:lastRenderedPageBreak/>
        <w:t>заболевание, этиология которого, как правило, не расшифровывается. Другая, также весьма распространенная, форма болезни - острый аерпетический стоматит (винвивостоматит), встречающийся преимущественно у детей. Первичный герпес может проявляться различными поражениями кожи, конъюнктивы или роговицы глаза.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Первичный генитальный герпес возникает в более позднем возрасте с началом сексуальной жизни. Для любой формы первичного герпеса, протекающего с клиническими проявлениями, характерен выраженный общеинфекционный синдром, сопровождающийся лихорадкой и признаками интоксикации. Это объясняется отсутствием у больного специфических противогерпетических антител. Особенно тяжел о протекает заболевание у новорожденных и у людей с иммунодефицитом различной природы (в том числе с ВИЧ/СПИДом). Вследствие гематогенной диссеминации вируса развиваются генерал и зеванные формы болезни с поражением многих органов, что нередко обусловливает смертельный исход.</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Вторичный (рецидивирующий) ПГ возникает в результате реактивации имеющегося в организме вируса. Рецидивы П Г по сравнению с первичной инфекцией протекают обычно с умеренными признаками интоксикации, лихорадки (иногда они вообще отсутствуют), с менее выраженными изменениями очага поражения в виде отека, гиперемии.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Несмотря на некоторые различия патогенетических механизмов и клинических проявлений, первичный и вторичный герпес имеют одинаковую локализацию поражения и формы болезни.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Тегментальный простой герпес (от лат. tegmentalis-покровный) обычно имеет локализованный, реже, распространенный тип поражения наружных покровов и видимых слизистых оболочек.</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Локализованный тип тегментального ПГ характеризует четко ограниченная зона поражения, которая обычно соответствует месту внедрения вируса (при первичном герпесе) или месту его выхода из нервных окончаний в покровный эпителий (при вторичной инфекции). В том случае, если очаг поражения распространяется на близлежащие ткани, возникает на отдаленных участках кожи или слизистых оболочек, считают, что имеет место распространенная форма тегментального ПГ. Распространенный ПГ, в зависимости от тяжести, маркирует различную степень иммунодефицита.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Герпетические поражения кожи. Типичными являются пузырьковые высыпания, чаще локализующиеся в области красной каймы губ и крыльев носа. Однако может быть поражение кожи различной локализации: лба, шеи, туловища, конечностей и т. д. У многих пациентов высыпаниям предшествует чувство жжения, кожный зуд, гиперемия, отек. Затем появляются папулы, превращающиеся в везикулы, наполненные серозным содержимым. Через несколько дней содержимое пузырьков мутнеет, они вскрываются, в результате чего образуются мокнущие эрозии, или подсыхают и превращаются в корочки с последующей эпителизацией под ними. На месте отторгнувшихся корок остается постепенно исчезающая пигментация. Одновременно с образованием везикул могут умеренно увеличиваться регионарные лимфоузлы. Весь процесс разрешается в течение 7-14 дней.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Атипичные формы ПГ имеют многообразные проявления. У некоторых пациентов основным симптомом становится резкий отек подкожной клетчатки, гиперемия, которые бывают настолько выражены, что везикулы остаются незаметными или вообще отсутствуют. Это может привести к диагностическим ошибкам и даже неправильному диагнозу «флегмона» с последующим хирургическим вмешательством. При этом вместо ожидаемого гнойного отделяемого получают скудное серозно-сукровичное отделяемое. Такая атипичная форма ПГ носит название отечной.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Иногда высыпания при простом герпесе локализуются по ходу нервных стволов, напоминая опоясывающий герпес, однако болевой синдром, характерный для последнего, отсутствует совсем или выражен незначительно. Это зостериформный простой герпес, встречающийся чаще у лиц с иммуносупресеней.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Герпетиформная (герпетическая) экзема встречается у детей грудного или более старшего возраста, реже у взрослых, страдающих экземой, атопическим дерматитом и другими поражениями кожи. Впервые эту форму болезни описал в 1887 г. Капоши, поэтому она носит название «экзема Капоши» (не путать с саркомой Капоши!). Обычно заболевание начинается остро и сопровождается повышением температуры тел а до 40°С, с ознобом и интоксикацией. В первые сутки, иногда позже (3-4-й день), на пораженных участках кожи появляется множество однокамерных пузырьков с прозрачным содержимым, распространяющихся постепенно на соседние здоровые участки кожи, присоединяется вторичная бактериальная инфекция. Пузырьки вскрываются, образуя мокнущие эрозивные поверхности, которые затем покрываются корками. При обширных поражениях заболевание протекает крайне тяжело. Летальность у детей в возрасте до 1 года составляет 10-40%. Экзема Капоши наблюдается также при иммунодефицитных состояниях, в том числе при ВИЧ-инфекции.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К атипичным относится и язвенно-некротическая форма простого герпеса, маркирующая тяжелую иммуносупрессию. Она встречается при ВИЧ-инфекции в стадии СПИДа, а также у онкологических, гематологических пациентов на фоне лучевой, кортикостероидной, цитостатической терапии. На месте везикул образуются постепенно увеличивающиеся язвы, достигающие в диаметре 2 см и более. Позже эти язвы могут сливаться в обширные язвенные поверхности с неровными краями. Дно язв имеет признаки некроза и покрыто серозно-геморрагической жидкостью, а при присоединении бактериальной микрофлоры - гнойным отделяемым. В дальнейшем язвы покрываются корками. Такие кожные поражения стойко сохраняются в течение нескольких месяцев, а обратное развитие с отторжением корок, эпителизацией язв и последующим рубцеванием происходит очень медленно.</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Язвенно-некротические поражения кожи, вызванные ВПГ и сохраняющиеся свыше 3 мес, относят к числу СПИД-индикаторных заболеваний. Такие больные подлежат тщательному обследованию на ВИЧ-инфекцию.</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Выделяют также веморравическую форму ПГ, когда везикулы имеют кровянистое содержимое, что наблюдается у пациентов с нарушением системы гемостаза различного генеза.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Герпетические поражения слизистых оболочек полости рта. Острый гингивостоматит может быть проявлением как первичной, так и рецидивирующий инфекции. Эта форма болезни является наиболее частой клинически выраженной формой у детей младшего возраста. Начинается заболевание остро с повышения температуры до 39-40 "С и явлений интоксикации. На гиперемированных и отечных слизистых оболочках щек, языке, неба и десен, а также на миндалинах и в глотке возникают множество пузырьков, которые через 2-3 дня вскрываются и на их месте образуются поверхностные эрозии (афты). Появляется интенсивное слюноотделение, развивается болезненность в очагах поражения. Выздоровление наступает через 2-3 нед, однако у 40% пациентов возникают рецидивы. Во врем я рецидивов общеинфекционный синдром отсутствует или слабо выражен.</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Герпетическое поражение слизистых оболочек верхних дыхательных путей. Острое респираторное заболевание, вызванное ВП Г, не имеет типичных клинических проявлений и верифицируется крайне редко. Предполагают, что от 5 до 7% всех ОРЗ имеет герпетическую этиологию.</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Герпетические поражения аноректальной области в виде сфинктерита, криптита и дистального проктита обычно обусловлены ВПГ-2 и встречаются улиц, использующих генитально-анальный вариант сексуальных связей, чаще у мужчин-гомосексуалистов.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Герпетические поражения зпаз (офтапьмозерпес). Первичный офтальмогерпес развивается улюдей, не имеющих противовирусного иммунитета. Заболевание чаще наблюдается у детей в возрасте от 6 мес до 5 лет и у взрослых в возрасте от 16 до 25 лет.</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Первичный офтальмогерпес протекает преимущественно тяжело и имеет склонность к генерализованному течению, поскольку возникает у людей, не имеющих специфических антител к возбудителю. У 40% больных наблюдается сочетание кератоконъюнктивита с распространенными поражениями кожи, век, а также слизистых оболочек полости рта.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Рецидивирующий офтальмогерпес протекает в виде блефаро-конъюнктивита, везикулезного и древовидного кератита, рецидивирующей эрозии роговицы, эписклерита или иридоциклита, а в ряде случаев - в виде хориоретинита или увеита. Иногда наблюдается неврит зрительного нерва.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Герпетические поражения поповых органов (аенитальный верпес) - одна из наиболее частых клинических форм герпетической инфекции, вызываемой ВПГ-2. Однако встречаются случаи генитального герпеса, вызванного ВПГ-1. Они дают значительно меньшее число ежегодных рецидивов, чем заболевания, вызванные ВПГ-2.</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Нередко генитальный герпес протекает бессимптомно. ВПГ может персистировать у мужчин в мочеполовом тракте, а у женщин - в канале шейки матки, влагалище и уретре. Лица с бессимптомным генитапьным герпесом служат резервуаром инфекции.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Клинически выраженный генитальный герпес особенно тяжело протекает при первичном инфицировании, нередко сопровождаясь лихорадкой и признаками интоксикации. Развиваются отек и гиперемия наружных половых органов, затем появляются везикулярные высыпания на половом члене, в области вульвы, влагалища и промежности. Сыпь, как правило, обильная и сопровождается регионарным лимфаденитом. Везикулы быстро вскрываются, образуя эрозивные, эрозивно-язвенные поверхности. Все это сопровождается чувством жжения, зудом, мокнущем, болезненностью, затрудняет, нередко делает невозможными половые контакты, что приводит к развитию невротических состояний.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У 50-75% людей после первичного инфицирования возникают рецидивы, имеющие аналогичную клиническую симптоматику. Поражения, в ряде случаев, не ограничиваются наружными половыми органами. В патологический процесс вовлекаются: у женщин - влагалище, цервикальный канал, шейка и полость матки, яичники, уретра, мочевой пузырь; у мужчин -уретра, мочевой пузырь, предстательная железа, семенники. И у мужчин, и у женщин при орально-генитальных контактах поражаются миндалины, слизистая оболочка полости рта, пригенитально-анальных-область ануса, прямая кишка.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У людей с тяжелым иммунодефицитом, в том числе у больных ВИЧ-инфекцией в стадии СПИДа, развиваются тяжелые язвенно-некротические поражения половых органов.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 то же время, померерецидивирования, выраженность местных изменений несколько стихает и могут наблюдаться абортивные формы. При этих формах типичные везикулезные высыпания отсутствуют или на короткое время появляются единичные элементы.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Больных беспокоят чувство жжения, зуд, незначительные гиперемия, отек кожи и слизистых оболочек половых органов.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Часто рецидивирующий генитальный герпес сопровождается регионарным лимфаденитом, иногда развивается лимфостаз и как результат - слоновость половых органов.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У женщин рецидивирующий герпес, вызванный ВПГ-2, может способствовать развитию карциномы шейки матки.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Поражения кожи и слизистых оболочек обычно имеют не только локализованный, но и фиксированный характер, т. е. при очередном рецидиве появляются на прежнем месте. Однако у некоторых больных высыпания мигрируют и возникают на новых участках кожи и слизистых оболочек, где они располагаются в виде сгруппированных пузырьков. Реже герпетическая инфекция приобретает распространенный характер, когда везикулы появляются на различных участках кожи и слизистых оболочек, имеют дискретный </w:t>
      </w:r>
      <w:r w:rsidRPr="001B6FAB">
        <w:rPr>
          <w:sz w:val="24"/>
          <w:szCs w:val="24"/>
        </w:rPr>
        <w:lastRenderedPageBreak/>
        <w:t>характер и напоминают ветряную оспу. Миграция высыпаний и распространенная форма простого герпеса - признак нарастающего иммунодефицита.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Висцеральный простой герпес. При висцеральной форме, как правило, имеет место поражение одного внутреннего органа или системы. Наиболее часто в патологический процесс вовлекается нервная система, в результате чего возникают серозный менингит, энцефалит ил и менингоэнцефалит.</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Герпетический серозный менинаит. В этиологической структуре серозных менингитов заболевания, обусловленные ВПГ, составляют 1-3%. Типичное течение заболевания сопровождается лихорадкой, головной болью, светобоязнью, менингеальным синдромом и умеренным цитозом за счет лимфоцитов в цереброспинальной жидкости. Однако нередко менингит герпетической этиологии может протекать малосимптомно, без выраженного менингеального синдрома. Поэтому лихорадка и признаки общемозгового синдрома (головная боль, рвота) должны быть показанием для госпитализации, особенно если имеют место слабо выраженные менингеальные симптомы.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Герпетический энцефалит и менинаоэнцефалит - тяжелые заболевания, протекающие с общемозговыми и очаговыми симптомами, характеризующиеся очень высокой летальностью (до 50%). Заболевание обычно начинается остро - с озноба, высокой температуры. В течение 2-3 дней состояние больных быстро и значительно ухудшается: появляются менингеальные симптомы, судороги, нарастает очаговая симптоматика, нарушается сознание (вплоть до развития мозговой комы, которая и является наиболее частой причиной смерти). При энцефалите и менингоэнцефалите типичные везикулезные высыпания встречаются крайне редко.</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У некоторых больных, преимущественно при первичном герпесе, поражениям нервной системы предшествует афтозный гингивостом атит.</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Герпетический senamum. На втором месте по частоте висцеральных поражений стоит печень. Развивающийся гепатит имеет общие клинико-лабораторные признаки с гепатитами В, С. Однако отсутствуют маркеры гепатотропных вирусов, а из особенностей клинического течения следует отметить лихорадку на фоне желтухи. Как правило, заболевание имеет легкое течение. Однако описаны и случаи фулминантного течения герпетического гепатита, сопровождавшиеся тяжелыми некротическими поражениями паренхимы печени и геморрагическим синдромом.</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Герпетическая пневмония обычно наблюдается у лиц с выраженными иммунодефицитными состояниями, в том числе с ВИЧ/ СПИДом. Поражения в легких носят характер перибронхиально-периваскулярных изменений. Довольно часто наблюдается бактериальная суперинфекция.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Диссеминированный простой зерпес (зерпетический сепсис), встречающийся только улиц с тяжелым иммунодефицитом и у детей до 1 мес, относится к СПИД-индикаторным болезням. Течение его укладывается в клинику вирусного сепсиса - поражение многих органов и систем сопровождается лихорадкой, интоксикацией, ДВС-синдромом, клиническими проявлениями которого служат геморрагическая сыпь (от петехий до крупных кровоизлияний в кожу и слизистые оболочки) и кровотечения. Летальность составляет около 80% .</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Висцеральные и диссеминированная формы ПГ наблюдаются редко и маркирует иммунодефицитное состояние.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Врожденная инфекция, вызванная ВПГ, возможно, встречается чаще, чем диагностируется. Так же, как и приобретенная, она может протекать в локализованной, распространенной и генерализованной формах. Диссеминированная инфекция характеризуется развитием гепатита, энцефалита, пневмонита с поражением кожи и слизистых оболочек или без такового. Если не проводится этиотропная терапия, летальность достигает 65%.</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Диагностика. Используются вирусологические, иммунохимические и молекулярно-биологические методы исследования.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Вирусологический метод выделения ВПГ посредством культивирования in vitro на клеточных или органных культурах является наиболее специфичным и чувствительным методом, позволяющим выявлять возбудителя в предел ахЗ дней. Он может использоваться в клинической практике при наличии вирусологической лаборатории, работающей с клеточными или органными культурами.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Более доступными являются методы экспресс-диагностики для обнаружения вирусных антигенов в биосубстратах - МФА и ИФА.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 последнее время все большее значение приобретают молекулярно-биологические методы (ПЦР и гибридизации), обладающие высокой чувствительностью и специфичностью.</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Иммунохимический метод - ИФА при определении противо-герпетмческих антител класса IgG имеет, как и другие серологические методы, незначительную диагностическую ценность, поскольку даже высокий уровень содержания в крови этих антител может свидетельствовать только об инфицированности человека и не позволяет связать имеющийся симптомокомплекс с активностью ВПГ. Определение протмвогерпетических lgG-антител в парных сыворотках обнаруживает четырехкратное их повышение лишь у 5% лиц с рецидивирующим ПГ. Несколько большее значение имеет обнаружение lgM-антител, что может быть показателем активно текущей первичной или вторичной инфекции. Об этом также свидетельствует положительный результат в ИФА на наличие антител к ранним неструктурным белкам ВПГ-1 и ВПГ-2.</w:t>
      </w:r>
      <w:r w:rsidRPr="001B6FAB">
        <w:rPr>
          <w:sz w:val="24"/>
          <w:szCs w:val="24"/>
        </w:rPr>
        <w:cr/>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Лечение. Терапия больных ПГ индивидуальна и зависит от формы инфекции, тяжести, частоты рецидивов. Она включает этио-тропное, патогенетическое (иммунсориентированные, противовоспалительные и дезинтоксикационные средства, репаранты) и симптоматическое (обезболивающие, антидепрессанты и др.) направления.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 этиотропной терапии ПГ используют следующие виды противовирусных средств: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ацикловир (зовиракс, виролекс), выпускается для парентерального применения во флаконах по 250 мг в виде натриевой соли; для перорального применения в таблетках и капсулах по 200 мг, 400 мг, 800 мг и суспензии (в 5 мл 200 мг препарата); для наружного применения: крем 5%, глазная мазь 3%.</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Доза и курс ацикловира зависят от длительности болезни, частоты рецидивов, распространенности поражения и составляют обычно от 200 мг 5 раз в день в течение 5 дней до 400 мг 5 раз в день в течение 7-14 дней. Детям старше 2 лет таблетированный препарат назначают в такой же дозировке, что и взрослым, до 2 лет - в половинной дозе.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Особенно интенсивным должно быть лечение пациентов с различными иммунодефицитными состояниями и упорно рецидивирующим ПГ, а также висцеральными и диссеминированной формами герпеса. Таким больным (взрослым и детям старше 12 лет) ацикловир назначают внутривенно по 5-10 мг/кг массы тела каждые 8 ч в течение 7-14 дней.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Кроме ацикловира к группе аномальных нуклеозидов относятся: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валацикловир (валтрекс) - в таблетках по 500 мг 2 раза в сутки в течение 5-7 дней;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фамцикловир (фамвир) - в таблетках по 250 мг 3 раза в сутки в течение 7 дней;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рибавирин (виразол, рибамидил) - в капсулах по 200 мг 3-4 раза в сутки в течение 7-10 дней; детям - по 10 мг/кг массы тела в сутки за 3-4 приема, 7-10 дней;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ганцикловир (цимевен) - в таблетках по 1 г 3 раза в сутки или 1-5 мг/кг массы тела внутривенно каждые 12 ч при тяжелых, вызванных ацикловирустойчивыми штаммами ВПГ, висцеральных и диссеминированной формах ПГ, курсом 2-Знед;</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фоскарнет (фоскавир), относится к аналогам пирофосфа-та - назначается при тяжелых, вызванных ацикловирустойчивыми штаммами ВПГ, висцеральных и диссеминированной форм ахПГв дозе 40-60 мг/кг массы тела внутривенно каждые 8 ч с последующим переходом на поддерживающую дозу 90 мг/кг/сут в течение 2-3 нед. К перспективным средствам лечения герпетической инфекции, обладающим высокой противовирусной активностью, относятся: пен-цикловир, флацитобин, цидофовир, зонавир, лобукавир, соривудин, бривудин, узевир и адефовир.</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 противовирусным средствам, обладающим различными механизмами ингибирующего действия, относятся: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-алпизарин выпускается в виде таблеток по 0,1 г и 2% или 5% мази; назначается индивидуально в зависимости от формы и течения ПГ в дозе: 0,1-0,3 г 3-4 раза в сутки в течение 7-10 дней;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арбидол - в таблетках по 0,1 г 3 раза в сутки 5 дней;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хелепин (хельпин, бривудин) - таблетки по 0,125 г и 1% или 5% мазь, взрослым -4 таблетки в сутки 4-10 дней, детям 5 мг/кг массы тела 3 раза в день 5-7 дней;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тромантадин, оксолин, теброфен, флореналь, пандавир</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используют местно (см. ниже). К перспективным препаратам этой группы относятся: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флакозид (флакоидный гликозид) - таблетки по 0,1 и 0,5 г, назначают 3 раза в день, курсом 5-7 дней;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полирем-ретардированное адамантановое производное, позволяющее использовать препарат лишь один раз в сутки в дозе 0,3 г (2 таблетки по 0,15 г) курсом - 3-6 дней и 2,5% гель (виросан).</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Среди растительных препаратов, обладающих заметным противовирусным действием, в лечении герпетической инфекции чаще других используют производные солодки и зверобоя. Эти средства применяют, в основном, местно. Так, эпиген, производимый на основе солей глицирризиновой кислоты, заметно сокращает сроки заживления кожно-слизистых поражений при ПГ (и опоясывающем герпесе).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Препараты для перорального и парентерального использования обязательно сочетают с противовирусными средствами для местного применения.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Мазью и кремом начинают пользоваться при появлении первых признаков активации инфекции (чувство жжения, зуд и т. д.) и продолжают вплотьдоэпителизации эрозий. Рано начатое местное лечение может предотвратить развитие везикул. Назначают одну из следующих противовирусных мазей или кремов (отдавая предпочтение той, которая аналогична принимаемым таблеткам):</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 ацикловир - крем 5% и 3% глазная мазь 5 раз в день,</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алпизарин - мазь 2%, 4-6 раз в день,</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оксолин - мазь 1%-2%, 2-3 раза в день,</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пандавир - мазь 1 %, 2-3 раза в день,</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теброфен - мазь 2%-3%-5%, 2-4 раза в день,</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трифлюридин - мазь 0,5%, 2-3 раза в день,</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тромантадин - гель 1 %, 3-4 раза в день,</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флореналь - мазь 0,5%, 2-3 раза в день,</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бромуридин - мазь 2%-3%, 2-3 раза в день,</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изопропилурацил (гевизош) - мазь наносится на пораженные участки кожи 3-5 раз в день.</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Патогенетическая терапия направлена на нормализацию функции иммунной системы организма, в том числе на активацию системы интерфероновой защиты и проводится под контролем иммуно-граммы.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Влечении часто рецидивирующей герпетической инфекции (после исследования интерферонового статуса) используют натуральные (природные) и рекомбинантные интерфероны (ИФН).</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К числу натуральных (природных) ИФН относятся: альфаферон, вэлферон, эгиферон. Рекомбинантные интерфероны включают: ИФН а-2а (Реаферон, Роферон-А), ИФН а-2Ь (Интрон А, Реал ьдирон, Виферон - ректальные свечи)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Препараты ИФН обычно вводят подкожно или внутримышечно в дозе 1-3 млн ME в сутки. Удобной для применения формой являются ректальные свечи «Виферон», назначаемые в суточной дозе 1-3 млн ME. Эффективность лечения во многом зависит от выбранной дозы препарата. Так, было установлено, что высокие дозы ИФН ведут не к стимуляции, а подавлению активности макрофагов и натуральных киллеров, уменьшению экспрессии рецепторов к ИФН и ухудшению результатов терапии.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Используемые в настоящее время в лечении герпетических инфекций индукторы интерферона можно условно разделить на 3 большие группы: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1. Препараты из хлопчатника: гозалидон, кагоцел, мегасин, рогасин,саврац.</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2. Препараты двунитчатой РНК или содержащие двунитчатые нуклеотидные последовательности: ларифан, полигуацил, полудан, ридостин, амплиген.</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3. Прочие: амиксин, камедон (неовир), циклоферон. Большинство индукторов ИФН применяют по лечебной схеме 2 дня в неделю. Исключение составляют лишь рекомендации по применению камедона и циклоферона (внутримышечные инъекции препаратов в 1-й, 2-й, 4-й, 6-й, 8-й дни лечения). В настоящее время выпускается и таблетированная форма циклоферона, более удобная для амбулаторной практики.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 ранний период рецидива показано введение иммуноглобулинов, содержащих повышенный титр антител к герпетическим вирусам, по 3 мл внутримышечно ежедневно в течение 4 дней. Нередко также используют полиспецифические иммуноглобулины для внутримышечного применения (донорский гаммаглобулин). Однако в лечении висцеральных и диссеминированной форм ПГ более значимы полиспецифические внутривенно вводимые иммуноглобулины (ВВИГи) 3-4-го поколений: Октагам, Интраглобин F, Полиглобин N, Сандоглобин, Вениммун, Пентаглобин, обогащенный IgM. Среди отечественных ВВИГов наиболее известен полиспецифический ВВИГ, производимый в Нижнем Новгороде. Полиспецифические ВВИГи назначают в дозе 400-500 мг/кг/сут в течение 4 дней.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 иммунокорригирующей терапии часто рецидивирующего ПГ используют цитомедины (имунофан, тималин, Т-активин и др.), интерлейкины (ронколейкин, беталейкин), препараты, повышающие активность неспецифических клеточных факторов защиты (полиоксид оний).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Для лечения часто рецидивирующего ПГ применяют инактивированные противогерпетические вакцины. Существуют несколько вариантов курсов вакцинотерапии. Первый из них включает два цикла из 5 внутрикожных введений по 0,2 мл вакцины, каждое с интервалом в 3-4 дня. Перерыв между двумя пятидневными циклами - 10 дней. Повторные курсы вакцинотерапии, необходимые для получения стойкого терапевтического эффекта, проводят через 3-6-12 мес или каждые полгода, всего 6-8 раз. Вакцинотерапия проводится в условиях стационара.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Второй вариант включает внутрикожное введение 0,2 мл вакцины один раз в неделю. На курс 5 инъекций. Ревакцинация через 6-8 мес. Всего 3-5 курсов ревакцинации.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Третий вариант включает 6 внутрикожных инъекций с интервалом в 20 дней. Существуют и другие варианты построения курсов вакцинотерапии. Следует заметить, что все они существенно не различаются по результатам лечения, однако второй и третий варианты значительно удобнее для пациентов, так как не требуют длительного пребывания их в стационаре.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При выраженном отеке, чувстве жжения, зуде в качестве патогенетической терапии применяют нестероидные противовоспалительные препараты (индометацин, вольтарен и др.). При необходимости назначают симптоматические средства.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Критериями эффективности лечения часто рецидивирующего ПГ является следующее: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увеличение продолжительности ремиссии в 2 раза и более,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уменьшение площади поражения,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-уменьшение местных симптомов воспаления (отек, зуд и т.д.),</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уменьшение продолжительности высыпаний,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укорочение времени эпителизации,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исчезновение или уменьшение общеинфекционного синдрома. Если есть положительная динамика хотя бы по 1-2 параметрам, лечение можно считать успешным. Необходимо информировать больного о хроническом характере инфекции, не представляющей угрозы для жизни, и критериях эффективности проводимой терапии.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Лечение первичной инфекции (первичного эпизода) В основе лечения больных с первичным П Г л ежит использование противовирусных препаратов и чаще всего-ацикловира(Ац), обладающего высокой степенью сродства и селективности в отношении ВПГ-1 и ВПГ-2. Общепринятая рекомендуемая схема лечения первичного (тегментального) ПГ у иммунокомпетентных лиц - 200 мг Ац 5 раз в день 5 дней. В лечении иммунокомпрометированных лиц (больных с различными видами иммунодефицитных состояний - ИДС) используют дозы, в 1,5-2 раза превосходящие вышеуказанную, а курслечения составляет 10-14дней. При лечении тяжелых форм (висцеральные, диссеминированная) ПГ используется комбинированная терапия, включающая Ац в дозе 5-10 мг/кг внутривенно капельно каждые 8 ч в течение 7-14 дней, гипериммунные или полиспецифические ВВИГи по 400-500 мг/кг/сут в течение 4 дней, дезинтоксикационные и симптоматические средства.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Лечение рецидивирующего (вторичного) ПГ Существует 4 основных метода терапии рецидивирующего ПГ:</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1) эпизодическое лечение каждого рецидива (так называемая терапия «до востребования»);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2) эпизодическое лечение, купирующее инициальные проявления каждого рецидива (превентивная, не допускающая полного развития рецидива терапия);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3) длительная противовирусная терапия (с целью предотвращения рецидивов);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4) этапное лечение с использованием средств комбинированной (противовирусной и и мму неориентированной) терапии как во время рецидива, так и в межрецидивный период, с целью предотвращения или значительного урежения последующих рецидивов.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При эпизодическом лечении (терапия «до востребования») рецидивирующего ПГ происходит незначительное укорочение периода выделения вируса и улучшение клинических параметров, таких как: появление новых поражений, время излечивания и длительность существования симптомов.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Эпизодическое лечение, купируюшее инициальные проявления рецидива (превентивная терапия), инициаторами которого являются сами больные, и, следовательно, начатое в ранние сроки, при первом появлении продромальных симптомов, значительно улучшает клинические и вирусологические результаты.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Установлено, чтолечение пациентов с продромальной симптоматикой 5-дневным курсом Ац в дозе 200 мг 4 раза в день или 400 мг дважды в день останавливает процесс или заметно снижает тяжесть обострений почти у 80% из них. Наибольший эффект наблюдается в тех случаях, когда после врачебного консультирования лечение всех последующих рецидивов начинали сами больные, так как обращение к врачу при каждом новом рецидиве отсрочивает начало терапии Ац на 48 ч и более.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Длительная противовирусная терапия (вирусосупрессивная терапия) должна назначаться больным с6-8и более рецидивами в год. Пациентам с меньшим числом рецидивов, неуверенным, что они постоянно подвергаются воздействию неблагоприятных факторов, также показан этот метод лечения. Больные, находящиеся на вирусосупрессивном лечении, должны регулярно являться на обследование для определения эффективности терапии, необходимости продолжения курса, а также для обсуждения других проблем.</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Больные должны начинать с суточной дозы 800 мг, разделенной на 2 или 4 приема. Необходимо последовательное снижение дозы для определения наименьшей суточной дозы и оптимального режима приема препарата для каждого больного. Лекарственную терапию нужно ежегодно приостанавливать для определения показаний к прекращению </w:t>
      </w:r>
      <w:r w:rsidRPr="001B6FAB">
        <w:rPr>
          <w:sz w:val="24"/>
          <w:szCs w:val="24"/>
        </w:rPr>
        <w:lastRenderedPageBreak/>
        <w:t>вирусосупрессии, поскольку отрезки времени до первого обострения удлиняются с годами, и в некоторых случаях возможна отмена препарата.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Однако необходимо объяснять больным, что Ац при вирусосупрессивной терапии не может полностью устранить рецидивы. Описаны случаи асимптоматического вирусоносительства, при которых не исключена возможность неумышленного инфицирования половых партнеров.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Этапное лечение с использованием средств комбинированной терапии как во время рецидива, так и в межрецидивный период, имеет цель предотвратить или привести к значительному урежению последующих рецидивов. Ниже представлена стратегия и тактика этапного лечения ПГ (табл. 7).</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Таблица 7</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Стратегия и тактика этапного лечения больных с часто рецидивирующим ПГ</w:t>
      </w:r>
    </w:p>
    <w:p w:rsidR="001B6FAB" w:rsidRPr="001B6FAB" w:rsidRDefault="001B6FAB" w:rsidP="001B6FAB">
      <w:pPr>
        <w:jc w:val="both"/>
        <w:rPr>
          <w:sz w:val="24"/>
          <w:szCs w:val="24"/>
        </w:rPr>
      </w:pPr>
      <w:r w:rsidRPr="001B6FAB">
        <w:rPr>
          <w:sz w:val="24"/>
          <w:szCs w:val="24"/>
        </w:rPr>
        <w:t>Стратегия</w:t>
      </w:r>
      <w:r w:rsidRPr="001B6FAB">
        <w:rPr>
          <w:sz w:val="24"/>
          <w:szCs w:val="24"/>
        </w:rPr>
        <w:tab/>
      </w:r>
    </w:p>
    <w:p w:rsidR="001B6FAB" w:rsidRPr="001B6FAB" w:rsidRDefault="001B6FAB" w:rsidP="001B6FAB">
      <w:pPr>
        <w:jc w:val="both"/>
        <w:rPr>
          <w:sz w:val="24"/>
          <w:szCs w:val="24"/>
        </w:rPr>
      </w:pPr>
      <w:r w:rsidRPr="001B6FAB">
        <w:rPr>
          <w:sz w:val="24"/>
          <w:szCs w:val="24"/>
        </w:rPr>
        <w:t>Тактика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А. Рецидив: острый период </w:t>
      </w:r>
    </w:p>
    <w:p w:rsidR="001B6FAB" w:rsidRPr="001B6FAB" w:rsidRDefault="001B6FAB" w:rsidP="001B6FAB">
      <w:pPr>
        <w:jc w:val="both"/>
        <w:rPr>
          <w:sz w:val="24"/>
          <w:szCs w:val="24"/>
        </w:rPr>
      </w:pPr>
      <w:r w:rsidRPr="001B6FAB">
        <w:rPr>
          <w:sz w:val="24"/>
          <w:szCs w:val="24"/>
        </w:rPr>
        <w:t>1. Этиотропная терапия</w:t>
      </w:r>
    </w:p>
    <w:p w:rsidR="001B6FAB" w:rsidRPr="001B6FAB" w:rsidRDefault="001B6FAB" w:rsidP="001B6FAB">
      <w:pPr>
        <w:jc w:val="both"/>
        <w:rPr>
          <w:sz w:val="24"/>
          <w:szCs w:val="24"/>
        </w:rPr>
      </w:pPr>
      <w:r w:rsidRPr="001B6FAB">
        <w:rPr>
          <w:sz w:val="24"/>
          <w:szCs w:val="24"/>
        </w:rPr>
        <w:t>1.1.Системная противовирусная терапия</w:t>
      </w:r>
      <w:r w:rsidRPr="001B6FAB">
        <w:rPr>
          <w:sz w:val="24"/>
          <w:szCs w:val="24"/>
        </w:rPr>
        <w:tab/>
        <w:t>1.Противовирусные препараты (аномальные нуклеозиды или ингибиторы с различными механизмами действия). Препарат выбора - ацикловир: 200-400 мг 5 раз в день. Курс 5-14 дней.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2. Гипериммунные и полиспецифические иммуноглобулины (в/м, в/в)</w:t>
      </w:r>
    </w:p>
    <w:p w:rsidR="001B6FAB" w:rsidRPr="001B6FAB" w:rsidRDefault="001B6FAB" w:rsidP="001B6FAB">
      <w:pPr>
        <w:jc w:val="both"/>
        <w:rPr>
          <w:sz w:val="24"/>
          <w:szCs w:val="24"/>
        </w:rPr>
      </w:pPr>
      <w:r w:rsidRPr="001B6FAB">
        <w:rPr>
          <w:sz w:val="24"/>
          <w:szCs w:val="24"/>
        </w:rPr>
        <w:t>1.2.Местная противовирусная терапия</w:t>
      </w:r>
      <w:r w:rsidRPr="001B6FAB">
        <w:rPr>
          <w:sz w:val="24"/>
          <w:szCs w:val="24"/>
        </w:rPr>
        <w:tab/>
        <w:t xml:space="preserve">5% крем, 3% глазная мазь ацикловира (или другие противовирусные мази, гели и т. п.). При сильном мокнутье - частые орошения (или примочки) растворами ДНКазы (или РНКазы, трипсина, химотрипсина), лейкоцитарного интерферона, ацикловира; в дальнейшем - использование подсушивающих водных взвесей (болтушки) с окисью цинка, противовирусными препаратами, антигистаминными и антисеротониновыми средствами, НПВС; в тяжелых </w:t>
      </w:r>
      <w:r w:rsidRPr="001B6FAB">
        <w:rPr>
          <w:sz w:val="24"/>
          <w:szCs w:val="24"/>
        </w:rPr>
        <w:lastRenderedPageBreak/>
        <w:t>случаях с антибактериальными средствами. Эффективным в этом случае является и применение эпигена</w:t>
      </w:r>
    </w:p>
    <w:p w:rsidR="001B6FAB" w:rsidRPr="001B6FAB" w:rsidRDefault="001B6FAB" w:rsidP="001B6FAB">
      <w:pPr>
        <w:jc w:val="both"/>
        <w:rPr>
          <w:sz w:val="24"/>
          <w:szCs w:val="24"/>
        </w:rPr>
      </w:pPr>
      <w:r w:rsidRPr="001B6FAB">
        <w:rPr>
          <w:sz w:val="24"/>
          <w:szCs w:val="24"/>
        </w:rPr>
        <w:t>2. Патогенетическая терапия</w:t>
      </w:r>
    </w:p>
    <w:p w:rsidR="001B6FAB" w:rsidRPr="001B6FAB" w:rsidRDefault="001B6FAB" w:rsidP="001B6FAB">
      <w:pPr>
        <w:jc w:val="both"/>
        <w:rPr>
          <w:sz w:val="24"/>
          <w:szCs w:val="24"/>
        </w:rPr>
      </w:pPr>
      <w:r w:rsidRPr="001B6FAB">
        <w:rPr>
          <w:sz w:val="24"/>
          <w:szCs w:val="24"/>
        </w:rPr>
        <w:t>2.1.Противовоспалительная</w:t>
      </w:r>
      <w:r w:rsidRPr="001B6FAB">
        <w:rPr>
          <w:sz w:val="24"/>
          <w:szCs w:val="24"/>
        </w:rPr>
        <w:tab/>
        <w:t>1. НПВС.</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2. Системные энзимы: Вобэнзим 5-7 таблеток</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3 раза в день. Курс 2 нед</w:t>
      </w:r>
    </w:p>
    <w:p w:rsidR="001B6FAB" w:rsidRPr="001B6FAB" w:rsidRDefault="001B6FAB" w:rsidP="001B6FAB">
      <w:pPr>
        <w:jc w:val="both"/>
        <w:rPr>
          <w:sz w:val="24"/>
          <w:szCs w:val="24"/>
        </w:rPr>
      </w:pPr>
      <w:r w:rsidRPr="001B6FAB">
        <w:rPr>
          <w:sz w:val="24"/>
          <w:szCs w:val="24"/>
        </w:rPr>
        <w:t>2.2.Десенсибилизирующая</w:t>
      </w:r>
      <w:r w:rsidRPr="001B6FAB">
        <w:rPr>
          <w:sz w:val="24"/>
          <w:szCs w:val="24"/>
        </w:rPr>
        <w:tab/>
        <w:t>Антигистаминные и антисеротониновые средства.</w:t>
      </w:r>
    </w:p>
    <w:p w:rsidR="001B6FAB" w:rsidRPr="001B6FAB" w:rsidRDefault="001B6FAB" w:rsidP="001B6FAB">
      <w:pPr>
        <w:jc w:val="both"/>
        <w:rPr>
          <w:sz w:val="24"/>
          <w:szCs w:val="24"/>
        </w:rPr>
      </w:pPr>
      <w:r w:rsidRPr="001B6FAB">
        <w:rPr>
          <w:sz w:val="24"/>
          <w:szCs w:val="24"/>
        </w:rPr>
        <w:t>2.3.Иммуноориентированная</w:t>
      </w:r>
      <w:r w:rsidRPr="001B6FAB">
        <w:rPr>
          <w:sz w:val="24"/>
          <w:szCs w:val="24"/>
        </w:rPr>
        <w:tab/>
        <w:t>1. Системная: индукторы интерферона (циклоферон, неовир и др.), стимуляторы макрофагов (карбонат лития 0,1ґ3 раза в день, 10 дней, ликопид 10 мг 2 раза под язык, 10 дней, антиоксиданты (витамины Е, С, рутин и др.). У лиц с торпидным течением рецидивов перспективно использование беталейкина, ронколейкина, полиоксидония.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2. Местная: индукторы интерферона (полудан, ларифан, ридостин и др.), интерфероновая мазь, бетаприм (мазь с интерлейкином-1), Флерэнзим (крем с супероксиддисмутазой)</w:t>
      </w:r>
    </w:p>
    <w:p w:rsidR="001B6FAB" w:rsidRPr="001B6FAB" w:rsidRDefault="001B6FAB" w:rsidP="001B6FAB">
      <w:pPr>
        <w:jc w:val="both"/>
        <w:rPr>
          <w:sz w:val="24"/>
          <w:szCs w:val="24"/>
        </w:rPr>
      </w:pPr>
      <w:r w:rsidRPr="001B6FAB">
        <w:rPr>
          <w:sz w:val="24"/>
          <w:szCs w:val="24"/>
        </w:rPr>
        <w:t>2.4.Дезинтоксикационная</w:t>
      </w:r>
      <w:r w:rsidRPr="001B6FAB">
        <w:rPr>
          <w:sz w:val="24"/>
          <w:szCs w:val="24"/>
        </w:rPr>
        <w:tab/>
        <w:t>1. Препараты, производные ПВП: энтеродез (или энтеросорб) 5 г в 100 мл воды 3 раза в день.</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2. Пероральное введение дополнительного (к рациону) объема жидкости (в виде фруктовых и овощных соков, минеральной воды в количестве до 2 л в сутки.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3. Антиоксиданты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Б. Рецидив: подострый период </w:t>
      </w:r>
    </w:p>
    <w:p w:rsidR="001B6FAB" w:rsidRPr="001B6FAB" w:rsidRDefault="001B6FAB" w:rsidP="001B6FAB">
      <w:pPr>
        <w:jc w:val="both"/>
        <w:rPr>
          <w:sz w:val="24"/>
          <w:szCs w:val="24"/>
        </w:rPr>
      </w:pPr>
      <w:r w:rsidRPr="001B6FAB">
        <w:rPr>
          <w:sz w:val="24"/>
          <w:szCs w:val="24"/>
        </w:rPr>
        <w:t xml:space="preserve">1. Этиотропная терапия - продолжение системной и местной противовирусной терапии с целью предотвращения новых рецидивов. </w:t>
      </w:r>
    </w:p>
    <w:p w:rsidR="001B6FAB" w:rsidRPr="001B6FAB" w:rsidRDefault="001B6FAB" w:rsidP="001B6FAB">
      <w:pPr>
        <w:jc w:val="both"/>
        <w:rPr>
          <w:sz w:val="24"/>
          <w:szCs w:val="24"/>
        </w:rPr>
      </w:pPr>
      <w:r w:rsidRPr="001B6FAB">
        <w:rPr>
          <w:sz w:val="24"/>
          <w:szCs w:val="24"/>
        </w:rPr>
        <w:t xml:space="preserve">2. Патогенетическая терапия </w:t>
      </w:r>
    </w:p>
    <w:p w:rsidR="001B6FAB" w:rsidRPr="001B6FAB" w:rsidRDefault="001B6FAB" w:rsidP="001B6FAB">
      <w:pPr>
        <w:jc w:val="both"/>
        <w:rPr>
          <w:sz w:val="24"/>
          <w:szCs w:val="24"/>
        </w:rPr>
      </w:pPr>
      <w:r w:rsidRPr="001B6FAB">
        <w:rPr>
          <w:sz w:val="24"/>
          <w:szCs w:val="24"/>
        </w:rPr>
        <w:t>2.1.Противовоспалительная</w:t>
      </w:r>
      <w:r w:rsidRPr="001B6FAB">
        <w:rPr>
          <w:sz w:val="24"/>
          <w:szCs w:val="24"/>
        </w:rPr>
        <w:tab/>
        <w:t>Системные энзимы: Вобэнзим - продолжение курса.</w:t>
      </w:r>
    </w:p>
    <w:p w:rsidR="001B6FAB" w:rsidRPr="001B6FAB" w:rsidRDefault="001B6FAB" w:rsidP="001B6FAB">
      <w:pPr>
        <w:jc w:val="both"/>
        <w:rPr>
          <w:sz w:val="24"/>
          <w:szCs w:val="24"/>
        </w:rPr>
      </w:pPr>
      <w:r w:rsidRPr="001B6FAB">
        <w:rPr>
          <w:sz w:val="24"/>
          <w:szCs w:val="24"/>
        </w:rPr>
        <w:lastRenderedPageBreak/>
        <w:t>2.2.Иммуноориентированная</w:t>
      </w:r>
      <w:r w:rsidRPr="001B6FAB">
        <w:rPr>
          <w:sz w:val="24"/>
          <w:szCs w:val="24"/>
        </w:rPr>
        <w:tab/>
        <w:t>Продолжение ранее начатой терапии</w:t>
      </w:r>
    </w:p>
    <w:p w:rsidR="001B6FAB" w:rsidRPr="001B6FAB" w:rsidRDefault="001B6FAB" w:rsidP="001B6FAB">
      <w:pPr>
        <w:jc w:val="both"/>
        <w:rPr>
          <w:sz w:val="24"/>
          <w:szCs w:val="24"/>
        </w:rPr>
      </w:pPr>
      <w:r w:rsidRPr="001B6FAB">
        <w:rPr>
          <w:sz w:val="24"/>
          <w:szCs w:val="24"/>
        </w:rPr>
        <w:t>2.3.Стимулирующая регенераторнорепаративные процессы</w:t>
      </w:r>
      <w:r w:rsidRPr="001B6FAB">
        <w:rPr>
          <w:sz w:val="24"/>
          <w:szCs w:val="24"/>
        </w:rPr>
        <w:tab/>
        <w:t>1. Солкосериладгезивная паста.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2. Флерэнзим.</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3. Средства, содержащие ненасыщенные жирные кислоты (аекол, облепиховое масло, каротолин, масло шиповника)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В. Межрецидивный период</w:t>
      </w:r>
    </w:p>
    <w:p w:rsidR="001B6FAB" w:rsidRPr="001B6FAB" w:rsidRDefault="001B6FAB" w:rsidP="001B6FAB">
      <w:pPr>
        <w:jc w:val="both"/>
        <w:rPr>
          <w:sz w:val="24"/>
          <w:szCs w:val="24"/>
        </w:rPr>
      </w:pPr>
      <w:r w:rsidRPr="001B6FAB">
        <w:rPr>
          <w:sz w:val="24"/>
          <w:szCs w:val="24"/>
        </w:rPr>
        <w:t>1. Этиотропная терапия</w:t>
      </w:r>
    </w:p>
    <w:p w:rsidR="001B6FAB" w:rsidRPr="001B6FAB" w:rsidRDefault="001B6FAB" w:rsidP="001B6FAB">
      <w:pPr>
        <w:jc w:val="both"/>
        <w:rPr>
          <w:sz w:val="24"/>
          <w:szCs w:val="24"/>
        </w:rPr>
      </w:pPr>
      <w:r w:rsidRPr="001B6FAB">
        <w:rPr>
          <w:sz w:val="24"/>
          <w:szCs w:val="24"/>
        </w:rPr>
        <w:t>1.1.Системная противовирусная терапия (направлена на предотвращение рецидива на фоне проводимой иммунокоррекции)</w:t>
      </w:r>
      <w:r w:rsidRPr="001B6FAB">
        <w:rPr>
          <w:sz w:val="24"/>
          <w:szCs w:val="24"/>
        </w:rPr>
        <w:tab/>
        <w:t>1. Ацикловир 800 мг в сутки (400 мг 2 раза или, что предпочтительнее, - 200 мг 4 раза в день).</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2. Гипериммунные и полиспецифические иммуноглобулины (в/м, в/в)</w:t>
      </w:r>
    </w:p>
    <w:p w:rsidR="001B6FAB" w:rsidRPr="001B6FAB" w:rsidRDefault="001B6FAB" w:rsidP="001B6FAB">
      <w:pPr>
        <w:jc w:val="both"/>
        <w:rPr>
          <w:sz w:val="24"/>
          <w:szCs w:val="24"/>
        </w:rPr>
      </w:pPr>
      <w:r w:rsidRPr="001B6FAB">
        <w:rPr>
          <w:sz w:val="24"/>
          <w:szCs w:val="24"/>
        </w:rPr>
        <w:t>2. Патогенетическая терапия</w:t>
      </w:r>
    </w:p>
    <w:p w:rsidR="001B6FAB" w:rsidRPr="001B6FAB" w:rsidRDefault="001B6FAB" w:rsidP="001B6FAB">
      <w:pPr>
        <w:jc w:val="both"/>
        <w:rPr>
          <w:sz w:val="24"/>
          <w:szCs w:val="24"/>
        </w:rPr>
      </w:pPr>
      <w:r w:rsidRPr="001B6FAB">
        <w:rPr>
          <w:sz w:val="24"/>
          <w:szCs w:val="24"/>
        </w:rPr>
        <w:t>2.1.Иммуноориентированная</w:t>
      </w:r>
      <w:r w:rsidRPr="001B6FAB">
        <w:rPr>
          <w:sz w:val="24"/>
          <w:szCs w:val="24"/>
        </w:rPr>
        <w:tab/>
        <w:t>1. После анализа крови на иммунограмму назначается иммунокорригирующая терапия (заключающаяся в большинстве случаев в активации T-клеточного звена иммунитета).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2. Поливитамины с микроэлементами.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3. Антиоксиданты</w:t>
      </w:r>
    </w:p>
    <w:p w:rsidR="001B6FAB" w:rsidRPr="001B6FAB" w:rsidRDefault="001B6FAB" w:rsidP="001B6FAB">
      <w:pPr>
        <w:jc w:val="both"/>
        <w:rPr>
          <w:sz w:val="24"/>
          <w:szCs w:val="24"/>
        </w:rPr>
      </w:pPr>
    </w:p>
    <w:p w:rsidR="001B6FAB" w:rsidRPr="001B6FAB" w:rsidRDefault="001B6FAB" w:rsidP="001B6FAB">
      <w:pPr>
        <w:jc w:val="both"/>
        <w:rPr>
          <w:sz w:val="24"/>
          <w:szCs w:val="24"/>
        </w:rPr>
      </w:pP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При невозможности продлить межрецидивный период более чем на 2 мес указанными в таблице способами назначается вакцинотерапия.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Лечение рецидивирующезо ПГ во время беременности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До настоящего времени остается спорной проблема оптимального лечения беременных женщин, имеющих в анамнезе генитальный герпес. Имеются сведения о том, что назначение орального Ац в дозе 200 мг 4 раза в день на последней неделе беременности женщинам, имеющим в анамнезе рецидивирующий генитальный герпес, снижает риск заражения ПГ новорожденных. В связи с чем рассматривается вопрос о применении Ац на поздних сроках беременности, однако пока разрешения на его применение нет.</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Лечение ПГ у пациентов с иммунодефицитом. При назначении терапии инфекционным больным, имеющим признаки выраженного иммунодефицита (ИД), следует руководствоваться четырьмя принципами, с успехом используемыми сотрудниками нашей кафедры (А. П. Ремезов, В. А. Неверов) в лечении пациентов с иммунодефицитными состояниями (НДС):</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1. В этиотропной терапии необходимо использовать только те средства, к которым в данном регионе высокочувствительны абсолютное большинство штаммов возбудителя, вызвавшего заболевание.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2. Доза этиотропного препарата должна соответствовать максимально рекомендуемой при соответствующей патологии, (превосходя ту дозу, которая использовалась бы для лечения сходной формы заболевания у больного без выраженного ИД).</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3. В процессе лечения следует исключить (или уменьшить) воздействие патологических факторов, приведших к развитию НДС.</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4. Необходимо использовать иммунозаместительную и/или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иммунокорригирующую терапию.</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Иммунодефицит, вызванный ВИЧ или иммуносупрессивной терапией, повышает у таких пациентов риск реактивации возбудителей различных латентных инфекций, </w:t>
      </w:r>
      <w:r w:rsidRPr="001B6FAB">
        <w:rPr>
          <w:sz w:val="24"/>
          <w:szCs w:val="24"/>
        </w:rPr>
        <w:lastRenderedPageBreak/>
        <w:t>включая ПГ. Рецидивы у них возникают чаще, имеют бол ее длительное и тяжелое течение. В этих случаях длительное вирусосупрессивное лечение Ац перорально следует начинать немедленно, однако необходимо помнить о возможности развития у таких больных устойчивости ВПГ к Ац.</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Лечение ПГ, вызванного ацикловирустойчивыми штаммами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За последнее 10-летие увеличил ось число сообщений об устойчивости ВПГ к Ац, которая часто сочетается с иммуносупрессией, особенно при ВИЧ-инфекции. Клинически это может выражаться в длительном прогрессирующем течении изъязвлений с последующей деформацией тканей, которая может сопровождаться ощущением дискомфорта. Большинство выделенных у таких больных штаммов ВПГ дефицитны по вирусной тимидинкиназе, поэтому для лечения ВИЧ-инфицированных больных с Ац-устойчивой герпе-тической инфекцией нужно использовать противовирусные препараты, не требующие активации этим ферментом.</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Многообещающие результаты получены при исследовании действия фоскарнета. Хотя фоскарнет обладает серьезным и побочными эффектами, вызывая нарушение функции почек, метаболизма кальция и генитальные изъязвления, считается, что его следует предпочесть при Ац-устойчивой герпетической инфекции. Изучается эффективность использования в этих случаях узевира, лобукавира, бривудина, адефовира и цидофовира.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Таким образом, при назначении терапии больному с рецидивирующим ПГ необходимо изучить историю его болезни, определять частоту и тяжесть рецидивов, наличие или отсутствие продромальных симптомов и, что наиболее важно, исследовать ежедневное воздействие окружающих факторов на жизнь больного.</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Кроме того, при выборе лечения необходимо учитывать опыт самих пациентов. Больные, уверенные в том, что им помогает местное применение Ац, должны продолжать этот вид лечения. У тех, кто может распознавать продремал ьные симптомы и предотвращать или значительно уменьшать тяжесть и продолжительность обострения с помощью 5-дневного перорального курса Ац, этот вид лечения предпочтительнее, чем длительная вирусосупрессивная терапия, к тому же еще и дешевле. В тех случаях, когда частота рецидивов составляет не менее 6-8 раз в год или пациенты (с меньшим числом рецидивов) уверены, что они постоянно подвергаются воздействию неблагоприятных факторов, показана длительная противовирусная или комбинированная (противовирусная и иммуноориентированная) терапия. В лечении пациентов с частыми </w:t>
      </w:r>
      <w:r w:rsidRPr="001B6FAB">
        <w:rPr>
          <w:sz w:val="24"/>
          <w:szCs w:val="24"/>
        </w:rPr>
        <w:lastRenderedPageBreak/>
        <w:t>рецидивами ПГ, планирующими иметь потомство, должна быть использована комбинированная (противовирусная и иммуноориентированная) терапия, ку-пирующая на длительный срок рецидивы и исключающая бессимптомное вирусовыделение, так называемый «asymptomatic virus shedding». Лечение проводится в период, предшествующий наступлению беременности. При отсутствии четкого купирующего рецидивы эффекта от комбинированной противовирусной и иммунокорригирующей терапии необходимо использовать вакцинотерапию. Если и она не обеспечивает безрецидивного течения беременности, необходимо поставить вопрос о назначении курса Ац в последнюю неделю беременности.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Задачами диспансерного наблюдения за больным рецидивирующим ПГ является установление причин иммунодефицита, раннее выявление и предупреждение осложнений и последствий.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ВОП должен знать, что различные острые и хронические, в том числе очаговые инфекции, могут способствовать рецидивированию ПГ - кариозные зубы, хронический холецистит, аднексит, цистит и многие другие. Необходимо направить усилия для выявления и санации очага инфекции. Имеют значение профессиональные вредности, режим труда и отдыха, питание, эндокринные заболевания, стрессовые ситуации.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Внезапное увеличение частоты рецидивов, распространение и миграция очагов поражения иногда возникают раньше, чем клинические симптомы развивающейся злокачественной опухоли любой локализации. Таких пациентов, особенно, если нет других причин для иммунодефицита, следует тщательно обследовать.</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Женщины, страдающие рецидивирующим генитальным герпесом, должны обследоваться у гинеколога с использованием кольпоскопии для ранней диагностики рака шейки матки.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Профилактика ПГ должна предусматривать предупреждение распространения заболевания воздушно-капельным путем, а также естественными и искусственными путями, реализующими перкутанный механизм заражения.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Ветряная оспа - опоясывающий герпес</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Этиология. Заболевание вызывается вирусом герпеса человека 3-го типа - varicella-zoster (BB3).</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Эпидемиология. Источником инфекции является человек, больной ветряной оспой (ВО) и опоясывающим герпесом (ОГ), представляющий опасность с конца инкубационного периода до отпадения корок. Заболевание чаще всего передается воздушно-капельным путем и является высококонтагиозным. У 80-90% людей инфицирование происходит в первые 6-8 лет жизни и проявляется ветряной оспой. У переболевших ветряной оспой сохраняется пожизненный иммунитет к реинфекции из экзогенных источников. Случаи повторного заболевания практически неизвестны. Однако около 5% женщин детородного возраста не имеют иммунитета и могут заболеть ВО, что определяет вертикальный путь передачи инфекции.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Редкими являются контактный (через содержимое везикул) и парентеральный пути заражения, реализующиеся, в основном, когда источником инфекции является больной вторичной (рекуррентной) инфекцией - опоясывающим герпесом.</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Патогенез сходен с таковым при ПГ. Входными воротами для вируса является слизистая оболочка верхних дыхательных путей, в эпителиальных клетках которой он размножается и проникает в кровь, попадая в различные внутренние органы. Наибольший тропизм вирус имеет к клеткам шиповатого слоя кожи, где возникают дистрофические изменения, приводящие к их гибели. Образуются полости, наполненные серозным экссудатом, клиническим эквивалентом которых является типичная для ВО сыпь. Слизистые оболочки в процесс вовлекаются реже. Обычно поражаются эпителиальные клетки слизистой оболочки полости рта, верхних дыхательных путей. У ослабленных людей поражение спускается ниже-развивается пневмонит, приводящий иногда к л стальному исходу. На фоне иммуносупрессии поражаются также слизистые оболочки мочевыводящих путей, желудочно-кишечного тракта. Изменения в виде мелких некрозов с геморрагическим пояском можно обнаружить в печени, почках, легких и других органах.</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 результате вирусемии вирус проникает в клетки чувствительных ганглиев - тройничного, лицевого, межпозвоночных нервов, где сохраняется в неактивном состоянии в течение всей жизни человека. В предупреждении реактивации ВВЗ большую роль играет клеточный иммунитет. При ослаблении клеточного иммунитета с возрастом, в процессе лечения иммунодепрессантами либо в результате других причин вирус реактивируется, что приводит к развитию ОГ.</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Гуморальный иммунный ответ характеризуется образованием специфических антител уже в первые дни после появления сыпи. Сохраняющийся в течение всей последующей жизни реконвалесцента защитный уровень специфических антител в классе IgG обеспечивает защиту от повторных заражений ветряной оспой, но не предохраняет от рецидивов опоясывающего герпеса.</w:t>
      </w:r>
    </w:p>
    <w:p w:rsidR="001B6FAB" w:rsidRPr="001B6FAB" w:rsidRDefault="001B6FAB" w:rsidP="001B6FAB">
      <w:pPr>
        <w:jc w:val="both"/>
        <w:rPr>
          <w:sz w:val="24"/>
          <w:szCs w:val="24"/>
        </w:rPr>
      </w:pPr>
      <w:r w:rsidRPr="001B6FAB">
        <w:rPr>
          <w:sz w:val="24"/>
          <w:szCs w:val="24"/>
        </w:rPr>
        <w:t xml:space="preserve">      Ветряная оспа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ВО - первичная инфекция ВВЗ.</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Клиника. Инкубационный период обычно составляет 11-21 день. Имеются разные варианты начала болезни в зависимости от тяжести ее течения. У одних детей заболевание начинается остро с повышения температуры тела до 38-39°С, а затем к концу первых на вторые сутки появляется характерная сыпь. У других - внезапно на фоне незначительной лихорадки или даже при нормальной температуре тел а на различных участках кожи, в том числе волосистой части головы, появляются пятна, которые в течение нескольких часов превращаются в папулы, а затем в пузырьки - везикулы. При легкой и среднетяжелой формах сыпь отсутствует на коже ладоней и подошв.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Везикулы разной величины, мягкие на ощупь, без инфильтрированного основания, иногда с пупкообразным вдавливанием в центре, держатся 1-2 дня, затем подсыхают, оставляя после себя корочки без нагноения. Некоторые везикулы нагнаиваются, превращаются в пустулы, на месте которых через 2-3 дня тоже образуется корочка. После отпадения корочек (а это происходит через 6-10 дней после их образования) дефектов кожи, как правило, не остается. Лишь в некоторых случаях при травматизации герминативного слоя кожи (при «срывании» корочек или пустул) могут образоваться рубцы - «рябины». Особенностью ВО является подсыпание новых элементов сыпи в течение 4-6 дней. Поэтому у одного и того же больного можно обнаружить сыпь на разных стадиях развития - пятна, папулы, везикулы, пустулы, корочки (так называемый, ложный полиморфизм сыпи).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Наряду с высыпаниями на коже обнаруживают энантему на слизистой оболочке щек, языка, мягкого и твердого неба, миндалин, глотки - вначале это небольшие пузырьки, затем быстро заживающие эрозии.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Обычно у детей с нормальной иммунной системой заболевание заканчивается благоприятно. У ослабленных детей и взрослых ВО сопровождается более длительной </w:t>
      </w:r>
      <w:r w:rsidRPr="001B6FAB">
        <w:rPr>
          <w:sz w:val="24"/>
          <w:szCs w:val="24"/>
        </w:rPr>
        <w:lastRenderedPageBreak/>
        <w:t>лихорадкой, тяжелой интоксикацией, обильными высыпаниями на различных участках кожи, в том числе на подошвах и стопах, слизистой оболочке трахеи, бронхов, мочеполовых путей. Сыпь может приобретать буллезный, геморрагический характер, приводить к гангренозным изменениям кожи и слизистых оболочек. Такие формы ВО называются гангренозной, геморрагической.</w:t>
      </w:r>
      <w:r w:rsidRPr="001B6FAB">
        <w:rPr>
          <w:sz w:val="24"/>
          <w:szCs w:val="24"/>
        </w:rPr>
        <w:cr/>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Тяжелыми осложнениями являются пневмония, энцефалит, менингоэнцефалит, миокардит, гепатит. Более высокому риску развития тяжелых форм генерал и зеванной инфекции с угрозой для жизни подвергаются лица с выраженными иммунодефицитами (в том числе ВИЧ/СПИДом). Угрожающая жизни больного ветряная оспа создает все более серьезные проблемы по мере расширения активной иммунодепрессивной терапии детей, страдающих лейкозами и другими злокачественными заболеваниями. Врач должен быть очень внимателен к таким детям при развитии у них ВО и считать их заболевания потенциально тяжелыми.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Врожденная инфекция. Случаи внутриутробного заражения ветряной оспой редки. Инфицирование плода на ранних сроках приводит к порокам развития. Если плод инфицирован незадолго до окончания беременности, то возникает типичная ветряная оспа разной степени выраженности в зависимости от передачи ему от матери специфических lgG-антител. У детей, зараженных внутриутробно, в раннем детском возрасте иногда встречается опоясывающий герпес.</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Диагностика. В типичных случаях не представляет трудности и основывается на клинико-эпидемиологических данных. При необходимости верификации используют те же лабораторные методы исследования, что и при простом герпесе.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Лечение. Госпитализируют больных с тяжелыми, осложненными формами ВО, остальных лечат дома. Назначают постельный режим на 6-7 дней, мол очно-растительную диету, обильное питье. Особое внимание уделяют чистоте постельного белья, обработке элементов сыпи 2 раза в день спиртовыми растворами анилиновых красок, уходу за полостью рта.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По показаниям проводится симптоматическая терапия.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Больным с тяжелым и среднетяжелым (у иммунокомпрометированных) течением ВО назначают противовирусные препараты. При лечении взрослых и детей старше 2 лет используется ацикловир (перорально) в дозе 800 мг 5 раз в сутки. Курс 7 дней (но не менее Здней после появления последних высыпаний на коже или слизистых оболочках).</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Для лечения ВВЗ-инфекции применяют также валацикловир (валтрекс) в дозе 1000 мг 3 раза в день и фамцикловир (фамвир) в дозе 500 мг 3 раза в день. Курс лечения составляет 7 дней. В более тяжелых (и осложненных) случаях ветряной оспы ацикловир назначают парентерально (внутривенно капельно, медленно) у иммунокомпетентных больных в возрасте старше 12 лет - 5 мг/кг каждые 8 час, а в возрасте от 3 мес до 12 лет- 250 мг/м2 каждые 8 час. Курс лечения не менее 7 дней. При лечении иммунокомпрометированных лиц дозы препарата вдвое выше - 10 мг/кг и 500 мг/м2 соответственно, а минимальный курс лечения 7-10 дней. При лечении ВВЗ-менинго-энцефалита минимальные дозы препарата составляют 10 мг/кг для лиц старше 12 лет и 500 мг/м2 для детей до 12 лет.</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Альтернативным препаратом, используемым в тяжелых случаях ВВЗ-инфекции (или при отсутствии эффекта отацикловира), является фоскарнет. Он назначается в стартовой дозе - 60 мг/кг 3 раза в сутки внутривенно капельно. В дальнейшем переходят на введение препарата в дозе 90-120 мг/кг/сут.</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 перспективным для лечения ВВЗ препаратам относятся: пенцикловир, лобукавир, соривудин, бривудин, цидофовир и узевир.</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 некоторых случаях назначают полиспецифические иммуно-глобулины для внутримышечного и внутривенного применения.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Профилактика Больной ветряной оспой изолируется до выздоровления (пятый день после появления последнего элемента сыпи, при этом могут оставаться не отпавшие корочки или до времени отпадения всех корочек).</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Дети в возрасте до 7 лет, бывшие в контакте с больным ВО и ранее ею не болевшие, разобщаются с 11-го по 21-й день от момента контакта. Иммунокомпрометированным лицам, имевшим контакте больным ВО и ранее ею не болевшим, вводят З мл донорского иммуноглобулина внутримышечно. Разработана и прошла клинические испытания вакцина против ветряной оспы.</w:t>
      </w:r>
    </w:p>
    <w:p w:rsidR="001B6FAB" w:rsidRPr="001B6FAB" w:rsidRDefault="001B6FAB" w:rsidP="001B6FAB">
      <w:pPr>
        <w:jc w:val="both"/>
        <w:rPr>
          <w:sz w:val="24"/>
          <w:szCs w:val="24"/>
        </w:rPr>
      </w:pPr>
      <w:r w:rsidRPr="001B6FAB">
        <w:rPr>
          <w:sz w:val="24"/>
          <w:szCs w:val="24"/>
        </w:rPr>
        <w:lastRenderedPageBreak/>
        <w:t xml:space="preserve">      Опоясывающий герпес</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ОГ - вторичная, рекуррентная инфекция ВВЗ.</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Клиника. В отличие от первичной ВВЗ-инфекции - ветряной оспы, при ОГ в клинической картине на первый план выступают не столько эпителиотропные, сколько нейротропные свойства вируса. Различают ганглиотегментальную, ганглионевралгическую, висцеральную и диссеминированную формы ОГ.</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Ганзлиотезментальная форма О Г м ожет п ротекать в локализованном и распространенном вариантах. Чаще встречается локализованный вариант, при котором наблюдается поражение кожи (и слизистых оболочек) в пределах одного дерматома. У большинства заболевших в процесс вовлекаются межпозвоночные ганглии грудного, реже поясничного (чаще Th^-L^ сегменты) отделов позвоночника. Болезнь начинается внезапно, с появления жгучих болей по ходу ветвей пораженного чувствительного нерва в месте будущих высыпаний, которые продолжаются в течение 3-4 дней, а иногда - 10-12 дней. Нередко боли становятся нестерпимыми, усиливаются при малейшем прикосновении к коже, при охлаждении, движении. Затем возникают гиперемия и инфильтрация кожи пораженной области, на фоне которых образуются пузырьки, заполненные прозрачным содержимым, вначале единичные, а в последующем их становится все больше, группируясь, они занимают большую поверхность кожи. Серозное содержимое пузырьков быстро мутнеет, образуются пустулы, которые вскрываются, подсыхают и превращаются в корочки. Процесс завершается эпителизацией через 1-3 нед. Кожные изменения часто сопровождаются лихорадкой, интоксикацией. Неврологические боли обычно уменьшаются с появлением высыпаний, но у части больных сохраняются несколько месяцев и даже лет, что обусловлено развитием ганглионита, ганглионеврита.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Реже наблюдаются симптомы поражения ганглия тройничного нерва (гассерова узла). При этом высыпания локализуются по ходу ветвей тройничного нерва - на коже волосистой части головы, лица, слизистых оболочках глаза, носа. Типично одностороннее поражение кожи и слизистых оболочек. Особенно опасно высыпание пузырьков на роговице, что сопровождается явлениями кератита с последующим образованием рубцов и нарушением зрения.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Поражение коленчатого узла лицевого нерва сопровождается высыпаниями, располагающимися на ушной раковине и вокруг нее, в наружном слуховом проходе. </w:t>
      </w:r>
      <w:r w:rsidRPr="001B6FAB">
        <w:rPr>
          <w:sz w:val="24"/>
          <w:szCs w:val="24"/>
        </w:rPr>
        <w:lastRenderedPageBreak/>
        <w:t>Развивающийся при этом синдром Рамзая-Ханта может включать нетолько варианты поражения наружного уха, но и среднего, и даже внутреннего уха.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 редких случаях может возникнуть паралич лицевого нерва. Поражение ганглиев тройничного и лицевого нервов характеризуются выраженным болевым и интоксикационным синдромами.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На фоне иммунодефицита развивается гангренозная (некротическая) форма болезни. Обильные сливающиеся пузырьковые высыпания быстро превращаются в пустулезные, после вскрытия которых образуется корка, покрывающая язвенно-некротические изменения кожи. Некротическая ткань отторгается, оставляя значительные дефекты, заживление которых происходит длительно путем рубцевания.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Язвенно-некротическая форма ОГ является СПИД-индикаторным заболеванием и свидетельствует о выраженном иммунодефиците.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Иммунодефицит определяет развитие и распространенного варианта ганглиотегментальной формы ОГ, когда везикулезные высыпания появляются в пределах двух и более дерматомов или на других, отдаленных участках кожи и слизистых оболочек, и носят дискретный характер, напоминая ветряную оспу. Болевой синдром, группирующиеся высыпания в зоне иннервации пораженного нерва позволяют дифференцировать распространенный ОГ с ветряной оспой.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Такая форма ОГ нередко встречается у больных лимфолейкозом, острым лейкозом, лимфогранулематозом и у пациентов, длительно получающих корти костер он дные, цитостатические препараты.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Ганзлионевралзическая форма ОГ (zona fruste, «зостер без герпеса») характеризуется отсутствием высыпаний на коже и слизистых оболочках. Основным проявлением этой формы является болевая симптоматика, сопровождающаяся нарушениями чувствительности и двигательными нарушениями, обусловленными ганглионитом и нейропатией. Диагностировать ганглионевралгическая форму сложно, поэтому пациенты часто лечатся у невропатологов с этиологически неверифицированным диагнозом: нейропатия лицевого, тройничного нервов, межреберная невралгия и др.</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При висцеральной форме в патологический процесс обычно вовлекается один-два внутренних органа. Так, при поражении ганглиев тройничного и лицевого нервов нередко развивается менингоэнцефалит. Поэтому, если у больного возникли даже минимально выраженные общемозговой и оболочечный синдромы, врач должен его госпитализировать. Люмбальная пункция и исследование цереброспинальной жидкости позволяют подтвердить диагноз. У ослабленных пациентов довольно высокая вероятность развития энцефалита и нейропатий различной локализации. Иногда возникают гепатит, пневмония, эзофагит, простатит и поражение других урогенитальных органов.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Диссеминированная (ВВЗ-сепсис) форма ОГ наблюдается редко. Повышенному риску развития этой формы подвергаются лица с тяжелыми иммунодефицитами - болезнями крови, онкологической патологией, перенесшие пересадку органов, особенно костного мозга, ВИЧ/СПИДом. Заболевание характеризуется полиорганным поражением и сопровождается лихорадкой, интоксикацией и тяжелым ДВС-синдромом. Летальность при диссеминированном ОГ достигает 60%.</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Опоясывающий герпес обычно встречается у лиц старше 40 лет при возникновении факторов, приводящих к иммуносупрессии - респираторные инфекции, синуситы, перегревание, переохлаждение, лечение зубов, стресс и пр., а также у всех других индивидов, имеющих причины для развития иммунодефицита.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Как правило, рецидивы ОГ встречаются очень редко (в 4%). Рецидив ОГ у пациента обязывает врача искать причину иммунологической недостаточности, в том числе обследовать на ВИЧ-инфекцию, особенно если этот пациент молодого возраста или не найдено других причин.</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Диагностика опоясывающего герпеса при развернутой клинической картине ганглиотегментальной формы трудностей не представляет. Ошибки возникают в начальном периоде болезни, когда развиваются лихорадка, интоксикация, интенсивные боли. Таким больным ставят различные диагнозы в зависимости от локализации болей (инфаркт, стенокардия, печеночная и почечная колики и др.). Диагностика висцеральной и диссеминированной форм также очень трудна при отсутствии характерных поражений кожи и слизистых оболочек.</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Специфические лабораторные методы диагностики аналогичны используемым при ветряной оспе и простом герпесе.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Лечение. Больные тяжелым и формами ОГ подлежат стационарному лечению. Поскольку они являются источниками инфекции для неиммунных людей, госпитализация проводится в инфекционный стационар.</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При лечении в амбулаторных условиях помимо симптоматической терапии, направленной на купирование болевого синдрома, предупреждения вторичного инфицирования везикул и т. д., с первых дней болезни назначают противовирусные препараты перорально и местно (см. разделы «Лечение ветряной оспы» и «Лечение простого герпеса»). Этиотропные средства применяют весь период активной инфекции до прекращения высыпания и появления корочек.</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Изучается возможность использования при данной инфекции узевира, лобукавира, бривудина и цидофовира.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Высокой эффективностью в местной терапии опоясывающего герпеса обладает эпиген.</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Заметную роль в лечении опоясывающего герпеса играют средства патогенетической и симптоматической терапии, используемые для борьбы с болевой симптоматикой: карбамазепин (финлепсин), НПВП, анальгетики (баралгин, трамал и др.), ганглиоблокаторы, а также ряд методов физиотерапии и рефлексотерапии.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Следует предостеречь врачей от назначения больным ОГ кортикостероидных препаратов, в том числе мазей.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Лечение постзостерной невралгии (хронической зостер-ассоциированной боли) представляет большие трудности. Наряду с методами лечения, разработанными невропатологами (медикаментозные, плазмаферез, иглоукалывание, физиотерапия и др.), может быть предпринята попытка использовать противогерпетические препараты в высоких дозах длительным курсом, например, ацикловир до 4000 мг/сут 10-14 дней. Однако результаты лечения не всегда являются достаточно обнадеживающими.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Инфекция, вызываемая вирусом Эпштейна-Барр</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Этиология. Вирус ЭБ - вирус герпеса человека 4-го типа. Обладает тропизмом к В-лимфоцитам. Кроме лимфоцитов ВЭБ способен поражать эпителиальные клетки.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Эпидемиология. Источником инфекции является человек, инфицированный ВЭБ, независимо от наличия или отсутствия клинических симптомов.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Основными механизмами заражения ВЭБ являются перкутанный и аспирационный (аэровенный). Перкутанный механизм реализуется естественными и искусственными путями. Естественные пути передачи возбудителя являются доминирующими. Заражение восприимчивого человека происходит при непосредственном контакте с источником инфекции (орально-оральный, сексуально-трансмиссионный пути) или опосредованно через контаминированную вирусом посуду, зубные щетки, игрушки. Кроме того, инфекция может передаваться вертикально - от матери к плоду. Известны искусственные пути передачи вируса при гемотрансфузиях, трансплантации органов и др. Аспирационный механизм реализуется воздушно-капельным путем.</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По-видимому, ВЭБ широко циркулирует среди населения, о чем свидетельствует высокий процентсеропозитивныхлиц - 50% детей и 85% взрослых. Но поскольку манифестные формы встречаются относительно редко, сложилось ошибочное мнение о невысокой заболеваемости и контагиозности ВЭБ-инфекции.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Наиболее часто регистрируется инфекционный мононуклеоз- первичная инфекция ВЭБ. Инфекционным мононуклеозом болеют преимущественно дети с 2-летнего возраста и взрослые не старше 40 лет. Дети младшего возраста получают защитные антитела от матери. Взрослые после 40 лет составляют около 1% от общего числа пациентов, остальные - «проэпидемичиваются», перенося бессимптомную инфекцию.</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Распространению ВЭБ-инфекции способствуют низкий уровень санитарно-гигиенических навыков, сексуальной культуры, неблагополучное социально-экономическое положение.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Патогенез. У подавляющего большинства люд ей первая встреча с вирусом протекает бессимптомно и лишь у небольшого числа лиц проявляется симптомами инфекционного мононуклеоза. После проникновения ВЭБ в организм и репликации в эпителиальных и </w:t>
      </w:r>
      <w:r w:rsidRPr="001B6FAB">
        <w:rPr>
          <w:sz w:val="24"/>
          <w:szCs w:val="24"/>
        </w:rPr>
        <w:lastRenderedPageBreak/>
        <w:t>лимфоидных тканях происходит гематогенная и лимфогенная генерализация возбудителя. Это приводит к развитию генерализованной лимфаденопатии и гепатоспленомегалии. При инфекционном мононуклеозе всегда имеет место специфический процесса печени - дистрофические изменения гепатоцитов, реакция звездчатых ретикулоэндотелиоцитов (купферовских клеток), который может сохраняться длительное время. Значительные изменения обнаруживают и в селезенке - гиперплазия лимфоидной ткани, кровоизлияния, очаговые некрозы, отек и инфильтрация капсулы. Описаны случаи разрыва селезенки.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Усиление митотической активности лимфоидных клеток приводит к появлению в периферической крови атипичных мононуклеаров, что обусловливает характерную для инфекционного мононуклеоза гематологическую картину.</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У больных с иммунодефицитом может наблюдаться генерализация инфекции с поражением многих органов и систем. Чаще возникают серозный менингит, менингоэнцефалит, полирадикулоневрит.</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Летальные исходы редки. Основные причины смерти - разрыв селезенки, тяжелый менингоэнцефалит. У лиц с выраженной иммунологической недостаточностью ВЭБ вызывает опухоли - лимфому Беркитта, лейкоплакии слизистых оболочек языка, полости рта, реже половых органов, назофарингеальную карциному.</w:t>
      </w:r>
    </w:p>
    <w:p w:rsidR="001B6FAB" w:rsidRPr="001B6FAB" w:rsidRDefault="001B6FAB" w:rsidP="001B6FAB">
      <w:pPr>
        <w:jc w:val="both"/>
        <w:rPr>
          <w:sz w:val="24"/>
          <w:szCs w:val="24"/>
        </w:rPr>
      </w:pPr>
      <w:r w:rsidRPr="001B6FAB">
        <w:rPr>
          <w:sz w:val="24"/>
          <w:szCs w:val="24"/>
        </w:rPr>
        <w:t xml:space="preserve">      Инфекционный мононуклеоз</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Клиника. Инкубационный период 5-14 дней, в редких случаях удлиняется до 1 мес.</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Клинические проявления при инфекционном мононуклеозе очень многообразны. У 2/^ больных заболевание начинается остро, отмечается значительное повышение температуры, головная боль, слабость, мышечные и суставные боли, нарушаются сон и аппетит. Могут быть легкие ознобы, которые чередуются с повышенной потливостью. С первых дней болезни беспокоят боли в горле, которые усиливаются при глотании. Одновременно наблюдаются гиперплазия лимфатических узлов и затрудненное носовое дыхание. Наиболее ярко перечисленные симптомы становятся выражены к 4-5-му дню болезни; в этот же период определяется увеличение размеров печени и селезенки, в крови появляются атипичные мононуклеары.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В ряде случаев может иметь место и подострое начало заболевания с продромальными явлениями: на фоне общего недомогания отмечаются субфебрильная температура тела, нерезко выраженные катаральные изменения со стороны верхних дыхательных путей.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У отдельных больных ведущей жалобой является боль в животе, чаще в правой подвздошной области, иногда наблюдаются тошнота и рвота, вздутие живота, задержка стула или понос.</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Заболевание может развиваться и незаметно; при этом первым симптомом, который заставляет больного обратиться к врачу, является увеличение лимфатических узлов.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Однако наиболее характерными для инфекционного мононуклеоза симптомами являются: лихорадка, тонзиллит, генерализованная лимсраденопатия и гепатосппеномеаалия.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Температурная реакция очень вариабельнаи может сохраняться от 1-2 дней до 3 нед и дольше. У 1/3 больных в первые дни температура тела субфебрильная и отчетливо повышается до 38 "С и выше только к концу первой недели заболевания. Более высокая и продолжительная лихорадка отмечается у взрослых и детей старшего возраста. У отдельных больных наблюдается двух- и трехволновая лихорадка с периодами апирексии в несколько дней. В среднем длительность лихорадки составляет 6-10 дней.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Какой-либо типичной температурной кривой при инфекционном мононуклеозе не существует. Снижается температура тела чаще литически, что совпадает с улучшением общего состояния и с уменьшением выраженности других симптомов болезни. Необходимо отметить, что после основной волны лихорадки часто сохраняется субфебрильная температура тела.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Температурная реакция сочетается с другими симптомами, в первую очередь - с изменениями в глотке. Небольшая гиперемия в зеве и гиперплазия миндалин наблюдаются у многих больных с первых дней болезни. Нередко эти изменения сочетаются с поражением носоглотки. Клинически это проявляется затрудненным носовым дыханием и гнусавым оттенком голоса. Одновременно отмечается значительная отечность небных миндалин, которые могут соприкасаться друг с другом. Если удастся осмотреть заднюю стенку глотки, то обнаруживают ее отек и гиперемию с явлениями </w:t>
      </w:r>
      <w:r w:rsidRPr="001B6FAB">
        <w:rPr>
          <w:sz w:val="24"/>
          <w:szCs w:val="24"/>
        </w:rPr>
        <w:lastRenderedPageBreak/>
        <w:t>гиперплазии лимфоидной ткани; у части больных задняя стенка глотки может быть покрыта густой слизью. Через 3-4 дня после начала болезни на миндалинах появляются различной величины рыхлые, творожи стовидные налеты, легко снимаемые шпателем. В отдельных случаях налеты могут локализоваться на задней стенке глотки, у корня языка и даже на надгортаннике. Изменения в зеве сопровождаются лихорадкой. Длительность поражения глотки составляет 10-15 дней; при своевременном и адекватном лечении ангина проходит быстрее.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У больных с удаленными миндалинами реакция лимфоидной ткани глотки проявляется в виде увеличения боковых валиков и гранул задней стенки глотки.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Температурная реакция и изменения в глотке сочетаются с развитием лимфаденопатии. Часто увеличены все лимфатические узлы, но наиболее выражено увеличение шейных лимфоузлов, особенно тех, которые располагаются по заднему краю грудино-ключично-сосцевидной мышцы; они могут иметь вид цепочки или пакета. У детей младшего дошкольного возраста лимфатические узлы могут образовывать большие конгломераты диаметром до 4-6 см. У детей школьного возраста и у взрослых лимфатические узлы увеличиваются до 2-3 см, создавая «фестончатое» очертание контуров шеи. Иногда у взрослых может быть небольшое увеличение лимфатических узлов, которое остается незамеченным.</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Увеличенные лимфатические узлы почти не вызывают болевых ощущений, не спаяны между собой и окружающей клетчаткой. При пальпации они «сочные», плотновато-эластичные, подвижные. Периаденит, покраснение кожи и нагноительные процессы никогда не наблюдаются. Увеличение лимфатических узлов может быть первым признаком болезни. Улиц, страдающих хроническим тонзиллитом, рано увеличиваются лимфоузлы, расположенные у угла нижней челюсти.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Одновременно могут быть увеличены и другие группы лимфатических узлов - подмышечных, кубитальных и паховых (реже - мезентериальныхили медиастинальных). При увеличении медиастинальных лимфатических узлов больных может беспокоить кашель, боли в области сердца разной интенсивности и продолжительности.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Увеличение лимфоузлов сохраняется в течение 1-2 нед, а иногда умеренная лимфаденопатия наблюдается 1,5-2 меси более.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На З-4-ый день болезни увеличиваются печень и селезенка. Гепатомегалия сопровождается чувством тяжести в правом подреберье, слабостью, снижением аппетита, иногда тошнотой, реже рвотой. Нередко отмечаются умеренные гипербилирубинемия, повышение активности АлАТ, тимоловой пробы. Функциональные пробы печени нормализуются к 15-20-му дню болезни, но могут оставаться измененными в течение 3-6 мес. В разгар болезни у 25% больных возникают различные кожные высыпания - эритематозные, розеолезные и др.</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Своеобразные изменения отмечаются со стороны крови. В первые дни болезни наблюдаются умеренная лейкопения, нейтропения, лимфоцитоз, появляются плазматические клетки. На 4- 5-й дни болезни и позже развивается лейкоцитоз до 10-12х1 О^л, увеличивается количество лимфоцитов, моноцитов и плазматических клеток, появляются своеобразные атипичные мононуклеары, отличающиеся большим полиморфизмом по форме и структуре.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 большинстве случаев атипичные мононуклеары обнаруживают в крови в первые дни болезни, но особенно их число увеличивается в разгар болезни. Реже появление мононуклеаров может быть отмечено на 8-11-й дни болезни. Эти клетки сохраняются на протяжении нескольких недель, но постепенно их количество уменьшается.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Среди клеток «белой крови» доля мононуклеаров колеблется от 10 до 50% и выше. В отдельных случаях в разгар болезни все мононуклеары могут быть атипичными, причем их количество коррелирует с тяжестью болезни.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Инфекционный мононуклеоз у большинства больных заканчивается выздоровлением через 2-4 нед. Однако у некоторых пациентов длительно сохраняются лимфаденопатия, гепатоспленомегалия, атипичные мононуклеары в крови, что свидетельствует о затяжном, а, возможно, и хроническом течение инфекции. Для последнего характерны: персистирующие лимфаденопатия и ВЭБ-гепатит, спленомегалия, интерстициальная пневмония, гипоплазия костного мозга, иногда - увеит.</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Диссеминированная (септическая) ВЭБ-инфекция встречается на фонетяжелой иммуносупрессии у больных СПИДом, при трансплантации органов и характеризуется неблагоприятными исходами.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Осложнения инфекционного мононуклеоза, протекающего на фоне иммунодефицита, могут быть по своей природе: гематологическими (аутоиммунная гемолитическая анемия, тромбоцитопения, гранулоцитопения, разрыв селезенки), кардиологическими (перикардит, миокардит) и неврологическими (менингит, менингоэнцефалит, миелит, нейропатии).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Диагностика. Клиническая диагностика инфекционного мононуклеоза с использованием данных гемограммы не позволяет окончательно верифицировать этиологию заболевания. Для этого в настоящее время применяют иммунохимический (ИФА) и молекулярно-биологические (ПЦР, РТ-ПЦР, гибридизация) методы диагностики. Широко использовавшиеся ранее реакции гетероагглютинации - Пауля-Буннеля, Гоффа-Бауера, Ловрика-Вольнера во многом утратили свое значение.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Лечение. Больных со среднетяжелыми, тяжелыми и осложненными формами инфекции госпитализируют в инфекционный стационар.</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Больным, находящимся на амбулаторном лечении, рекомендуется полу постельный режим, щадящая диета, уход за полостью рта (полоскание раствором фурацилина, йодинолом, бикарбонатом натрия и др.), поливитамины с микроэлементами, фитосредства с антиоксидантным и иммуностимулирующим действием (эхинацея, корень солодки, цетрария исландская, гербам арин). При фебрильной температуре тел а назначают жаропонижающие препараты (панадол, парацетамол и др.). Проводят десенсибилизирующую терапию. Антибиотики применяют только при осложнении вторичной бактериальной инфекцией (фолликулярный, лакунарный тонзиллит, пневмония). Антибактериальную терапию назначайте учетом предполагаемого возбудителя. В случае инфекции ротовой полости используютмакролиды, пенициллины, тетрациклины, при необходимости в сочетании с трихополом с учетом возможной стрептококковой и анаэробной природы осложнения.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Не рекомендуется использовать левомицетин и сульфаниламидные препараты из-за их неблагоприятного действия на костномозговое кроветворение.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Из противовирусных препаратов, активных в отношении ВЭБ, используют ацикловир в дозе 800 мг 5 раз в сутки перорально или по 5 мг/кг каждые 8 ч внутривенно капельно.</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При неэффективности Ац в тяжелых случаях заболевания назначаются видарабин в дозе 7,5-15 мг/кг/сут внутривенно капельно в большом объеме изотонического раствора (1,5-2,5 л) или фоскарнет по 60 мг/кг 3 раза в сутки внутривенно капельно с последующим переходом на введение препаратав дозе 90-120 мг/ кг/сут.</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Изучается возможность использования при данной инфекции лобукавира, бривудинаи цидофовира.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Назначение корти костер оидных гормонов нежелательно.</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Профилактика. Госпитализация больных проводится по клиническим показаниям. Противоэпидемические мероприятия в очаге не осуществляют. После перенесенного инфекционного мононуклеоза больной подл ежит диспансер ном у наблюдению инфекциониста и гематолога в течение 6 мес, с обязательным лабораторным обследованием (гемограмма, функциональные пробы печени).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Поскольку острая фаза ВИЧ-инфекции имеет сходный с инфекционным мононуклеозом симптомокомплекс, рекомендуется тестирование реконвалесцентов на ВИЧ через 3 и 6 мес.</w:t>
      </w:r>
    </w:p>
    <w:p w:rsidR="001B6FAB" w:rsidRPr="001B6FAB" w:rsidRDefault="001B6FAB" w:rsidP="001B6FAB">
      <w:pPr>
        <w:jc w:val="both"/>
        <w:rPr>
          <w:sz w:val="24"/>
          <w:szCs w:val="24"/>
        </w:rPr>
      </w:pPr>
      <w:r w:rsidRPr="001B6FAB">
        <w:rPr>
          <w:sz w:val="24"/>
          <w:szCs w:val="24"/>
        </w:rPr>
        <w:t xml:space="preserve">      Лимфома Беркитта и другие опухоли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Лимфома Беркитта распространена в странах Центральной Африки, Океании, преимущественно у детей в возрасте 3-7 лет. В настоящее врем я заболевание регистрируют в Европе, США не только у детей, но и у взрослых с тяжелым иммунодефицитом, в том числе СПИДом.</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На аутопсии лимфому чаще всего выявляют в почках, яичнике, забрюшинных лимфатических узлах, челюсти, надпочечниках, поджелудочной железе, желудке, кишечнике, в мозговых оболочках и веществе мозга. Вирус, как правило, не поражает периферические и медиастинальные лимфоузлы и лимфоидно-глоточное кольцо. Гистологически характерным является наличие в опухоли незрелых лимфоидных клеток (лимфобластов) с типичным распределением хроматина в ядре в виде мелких зерен. Это позволяет дифференцировать лимфому Беркитта отлимфосарком.</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Наряду с этим среди клеток опухоли выделяются вакуолизированные гистиоциты. В цитоплазме лимфоидных клеток содержится большое количество липидов (из-за этих слабо окрашивающихся клеток создается картина «звездного неба»). При электронной микроскопии выявляют выпячивание цитоплазмы с участками ядра и возможно накопившимися вирусными частицами.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Клиника. Классический вариант опухоли - единичные или множественные новообразования челюсти, которые могут диффузно распространяться на слюнные железы, щитовидную железу и другие органы. Опухоль быстро растет, инфильтрирует мягкие ткани, разрушает кости, вызывая деформацию носа, нарушение дыхания и глотания, выпадение зубов, деформацию челюстей. Как при любом инфекционном заболевании у больных можно выделить общетоксический синдром в начале болезни с лихорадкой и появлением на этом фоне быстро увеличивающегося в объеме опухолевого узла. Генерализованное течение заболевания приводит к поражению позвонков, бедренных и тазовых костей, что сопровождается патологическими переломами, сдавливанием корешков спинного мозга, нарушениями функций тазовых органов, парезами и параличами.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Особо следует выделить абдоминальную форму, которая отличается быстро прогрессирующим течением и крайне трудной диагностикой. В этом случае могут быть поражены: поджелудочная железа, печень, кишечник, яичники, почки. Во всех органах выявляются инфильтраты, состоящие из опухолевых лимфоидных клеток. У больных появляются боли в животе, диспепсические симптомы; возможно развитие кишечной непроходимости, желтухи, истощения, лихорадки.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Вместе с тем наблюдается и благоприятное течение болезни с длительными ремиссиями, продолжающимися месяцами. При своевременной диагностике и интенсивной комплексной терапии возможно полное излечение больного.</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Одним из вариантов злокачественного течения инфекций, вызванной вирусом Эпштейна-Барр, является назофаринзеальная карцинома - злокачественная опухоль, которая локализуется на латеральной стороне полости носа или в области среднего носового хода, быстро прорастает в носоглотку и дает метастазы в подчелюстные лимфатические узлы. Первичный симптом - нарушение носового дыхания. Затем появляются слизисто-гнойные выделения из носа, в которых может быть примесь крови. При риноскопии опухоль имеет бугристый вид или напоминает полип. По мере роста опухоли снижается острота слуха, больных беспокоит шум в ушах, боли иррадиируют в височную область. При расположении опухоли на боковой стенке глотки наблюдаются </w:t>
      </w:r>
      <w:r w:rsidRPr="001B6FAB">
        <w:rPr>
          <w:sz w:val="24"/>
          <w:szCs w:val="24"/>
        </w:rPr>
        <w:lastRenderedPageBreak/>
        <w:t>нарушение слуха, невралгия ветви тройничного нерва. Быстро развиваются и общетоксические симптомы. Следует отметить, что носоглоточная карцинома исключительно редко формирует отдаленные метастазы. Как правило, опухоль прорастает в носоглотку с деструкцией костной ткани и метастазами в лимфатические узлы. У лиц с нарушениями иммунной системы вирус Эпштейна-Барр способен вызывать развитие лейкоплакии слизистых оболочек языка, полости рта (особенно походу прикуса зубов), красной каймы губ (особенно нижней губы). Может быть поражена также слизистая оболочка вульвы, реже очаги локализуются на головке полового члена у мужчин, на клиторе, во влагалище и на шейке матки у женщин. Появляются участки белого или беловато-серого цвета диаметром 2-3 см. Границы этих участков довольно четко выражены. Складки слизистой оболочки сглаживаются, на пораженных участках появляется чувство жжения, онемения, нарушение вкусовых ощущений. При травмировании этих участков отмечается кровоточивость.</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Есть сведения об участии ВЭБ в возникновении других лимфо-пролиферативных заболеваний.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Диагностика. Диагноз ставят на основании характерных для этих опухолей гистологических изменений. Кроме того, используют реакции иммунофлюоресценции с биопсийным материалом, молекулярную гибридизацию, ПЦР, РТ-ПЦР и ИФА.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Лечение. Применяют циклофосфан внутривенно по 30-40 мг/кг повторными курсами (однократное введение каждые 10-14 дней, всего 2-3 инъекции на курс). Показано введение эмбихина внутривенно в дозе 0,2-0,3 мг/кг/день в течение 4-5 дней подряд с повторными курсами через 3-4 нед. Получен кратковременный эффект от винкристина, сарколизина, метотрексата.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 комплексной терапии используют также иммуномодуляторы. Так, в лечении злокачественных заболеваний, вызываемых ВЭБ, обычно применяют большие дозы рекомбинантных интерферонов (например, в терапии лимфом - роферон по 15 млн ME внутримышечно ежедневно, затем через день, в дальнейшем 2 раза в неделю не менее полугода).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 последние годы химиотерапию сочетают с противовирусными препаратами (ганцикловир, фоскарнет), которые могут улучшить результаты лечения. Изучается возможность применения адефовира, бривудина, цидофовира, лобукавира.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Проводятся испытания иммуноглобулинов из крови человека, супрессирующих ВЭБ-лимфопролиферацию.</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При раннем назначении химиотерапии возможно полное выздоровление. В далеко зашедших стадиях болезни и в особенности при назофарингеальной карциноме применяют хирургические методылечения.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Специфическая профилактика не разработана.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Цитомегаловирусная инфекция (ЦМВИ)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Этиология. ЦМВ - герпесвирус 5-го типа. Цитоп этически и эффект вируса проявляется образованием гигантских, или цитомегалических, клеток с характерными изменениями ядра и цитоплазмы, придающими им вид «совиного глаза».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Эпидемиология. Источником инфекции является человек, зараженный ЦМВ. После первичной инфекции выделение вируса из организма реконвалесцента обычно продолжается несколько месяцев. При заражении в перинатальный период непрерывное вирусовыделение продолжается 4-8 лет. Как у взрослых, так и у детей состояние латентной инфекции может прерываться периодическими рецидивами, во время которых вновь начинается выделение вируса.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Поскольку в подавляющем большинстве случаев ЦМВИ протекает в бессимптомной форме, источники инфекции не выявляются, не изолируются и длительное время сохраняют свою актуальность. У инфицированного человека вирус находится во внутренних органах, крови, ликворе, слюне, моче, влагалищном секрете, сперме, грудном молоке, слезной жидкости.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Основными механизмами заражения ЦМВИ являются перкутанный и аспирационный (аэровенный). Перкутанный механизм реализуется естественными и искусственными путями. Естественные пути передачи возбудителя являются доминирующими. Заражение восприимчивого человека происходит при непосредственном контакте с источником инфекции (орально-оральный, сексуально-трансмиссионный пути) или опосредованно </w:t>
      </w:r>
      <w:r w:rsidRPr="001B6FAB">
        <w:rPr>
          <w:sz w:val="24"/>
          <w:szCs w:val="24"/>
        </w:rPr>
        <w:lastRenderedPageBreak/>
        <w:t>через контаминированную вирусом посуду, зубные щетки, игрушки. Кроме того, инфекция может передаваться вертикально - от матери к плоду. Передача ЦМВ от матери к плоду реализуется чаще, чем других вирусов. Врожденная ЦМВИ встречается у 1% новорожденных.</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Серьезная проблема - заражение ЦМВ реципиентов крови, являющееся одним из искусственных путей передачи инфекции. В нашей стране доноры пока не обследуются на ЦМВИ. В то же время известно, что при переливании крови от серопозитивных доноров заражается от 15 до 40% детей и 2-3% взрослых. Еще более сложные проблемы связаны с трансплантацией органов, поскольку фактором передачи инфекции может быть не только перелитая кровь, но и пересаженный орган.</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Аспирационный механизм реализуется воздушно-капельным путем.</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Благодаря большому числу источников инфекции, множеству путей и факторов передачи ЦМВИ чрезвычайно широко распространена среди людей. Во многих районах мира 90-100% детского населения оказывается зараженным уже в возрасте до 5 лет. Установлено, что условиями, способствующими заражению, являются низкий уровень жизни и гигиенических навыков, скученность.</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Патогенез. Различают ЦМВИ приобретенную (первичную и вторичную) и врожденную, патогенез которых изучен недостаточно.</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Входными воротами для первичной инфекции являются слизистые оболочки полости рта, желудочно-кишечного тракта, половых органов. Репродукция вируса происходит в клетках системы мононуклеарных фагоцитов. У иммунокомпетентных лиц вирусемия, как правило, не приводит к развитию манифестных форм болезни, и ЦМВ сохраняется в состоянии латенции в лимфоидных органах. Вирус имеет выраженный тропизм к эпителию слюнных желез и канал ьцев почек, где способен длительно реплицироваться и выделяться из организма со слюной и мочой -так называемый «asymptomaticvirus shedding». Клетки, инфицированные ЦМВ, видоизменяются. Характерный патоморфологический признак- гигантские клетки, выявляемые в различных тканях, слюне, мокроте, осадке мочи, цереброспинальной жидкости. После прекращения вирусовыделения ЦМВИ приобретает характер латентной инфекции.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ЦМВИ-заболевание, опосредованное иммунной системой. При иммуносупрессии возникают различные клинические синдромы, локализация, тяжесть, распространение которых зависят от иммунного ответа организма на вирус. При тяжелой иммуносупрессии развиваются генерализованные формы инфекции с нередким неблагоприятным исходом.</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 настоящее время известно, что ЦМВ сам снижает уровень клеточного иммунитета, т. е. обладает иммуносупрессивным действием.</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Врожденная инфекция возникает в том случае, если во время беременности происходит первичное заражение матери ЦМВ или реактивация имеющейся латентной инфекции и отсутствует необходимый уровень протективных антител. Околоплодные воды, кровь, влагалищный секрет содержат вирус. Входными воротами при врожденной инфекции являются плацента, плодные оболочки, внешние покровы плода, дыхательные пути, пищеварительный тракт. Вероятность инфицирования плода при этом составляет 26-50%. Считается, что не менее чем у 5% беременных происходит реактивация ЦМВИ, число же рожденных детей с признаками ЦМВИ даже в слаборазвитых странах не превышает 1-2%. Таким образом, большей части новорожденных ЦМВИ не передается из-за наличия высокого уровня протективных антител у беременной, или они переносят заболевание в бессимптомной форме.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Наиболее активно инфекция передается в перинатальный период через зараженное грудное молоко, определяя около 60% всех случаев перинатальной инфекции. Характер поражения плода и новорожденного зависит от сроков инфицирования и отличается многообразием проявлений от серьезных дефектов развития и генерализованных форм до бессимп томного течения инфекции.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Клиника. Общепринятой клинической классификации ЦМВИ не существует. Предлагается выделять следующие формы инфекции, представленные втабл. 8.</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Следует отметить, что приобретенная первичная инфекция у подавляющего большинства (более 90%) детей и взрослых протекает бессимптомно и после окончания периодавирусовыделения приобретает характер латентной инфекции. И только у небольшой части инфицированных возникают клинические симптомы: сиалоаденит - увеличение слюнных желез (чаще углочелюстных) и мононукпеозоподобный синдром.</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Мононуклеозоподобный синдром характеризуется умеренной лихорадкой, недомоганием, гепатоспленомегалией, увеличением шейных лимфатических узлов. Тонзиллит наблюдается редко. При исследовании периферической крови обнаруживают лимфоцитоз и атипичные мононуклеары. От инфекционного мононуклеоза, вызванного ВЭБ, болезнь отличается отсутствием генерал и зеванной лимфаденопатии, яркого тонзиллита, отрицательным и реакциями гетероагглютинации.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Иногда первичная инфекция может принять волнообразное течение, когда периоды ремиссии сменяются клиническими проявлениями со стороны каких-либо органов и систем. Больные с различными видами иммунодефицитных состояний, в том числе ВИЧ-инфицированные в стадии СПИДа, подвергаются более высокому риску развития висцеральных и диссеминированных форм ЦМВИ.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По мере прогрессирования иммунодефицита утяжеляются поражения, вызванные ЦМВ.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Таблица 8</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Клинические формы ЦМВИПо путям и срокам заражения</w:t>
      </w:r>
      <w:r w:rsidRPr="001B6FAB">
        <w:rPr>
          <w:sz w:val="24"/>
          <w:szCs w:val="24"/>
        </w:rPr>
        <w:tab/>
      </w:r>
    </w:p>
    <w:p w:rsidR="001B6FAB" w:rsidRPr="001B6FAB" w:rsidRDefault="001B6FAB" w:rsidP="001B6FAB">
      <w:pPr>
        <w:jc w:val="both"/>
        <w:rPr>
          <w:sz w:val="24"/>
          <w:szCs w:val="24"/>
        </w:rPr>
      </w:pPr>
      <w:r w:rsidRPr="001B6FAB">
        <w:rPr>
          <w:sz w:val="24"/>
          <w:szCs w:val="24"/>
        </w:rPr>
        <w:t>Приобретенная</w:t>
      </w:r>
      <w:r w:rsidRPr="001B6FAB">
        <w:rPr>
          <w:sz w:val="24"/>
          <w:szCs w:val="24"/>
        </w:rPr>
        <w:tab/>
      </w:r>
    </w:p>
    <w:p w:rsidR="001B6FAB" w:rsidRPr="001B6FAB" w:rsidRDefault="001B6FAB" w:rsidP="001B6FAB">
      <w:pPr>
        <w:jc w:val="both"/>
        <w:rPr>
          <w:sz w:val="24"/>
          <w:szCs w:val="24"/>
        </w:rPr>
      </w:pPr>
      <w:r w:rsidRPr="001B6FAB">
        <w:rPr>
          <w:sz w:val="24"/>
          <w:szCs w:val="24"/>
        </w:rPr>
        <w:t>Врожденная</w:t>
      </w:r>
    </w:p>
    <w:p w:rsidR="001B6FAB" w:rsidRPr="001B6FAB" w:rsidRDefault="001B6FAB" w:rsidP="001B6FAB">
      <w:pPr>
        <w:jc w:val="both"/>
        <w:rPr>
          <w:sz w:val="24"/>
          <w:szCs w:val="24"/>
        </w:rPr>
      </w:pPr>
      <w:r w:rsidRPr="001B6FAB">
        <w:rPr>
          <w:sz w:val="24"/>
          <w:szCs w:val="24"/>
        </w:rPr>
        <w:t>Первичная</w:t>
      </w:r>
    </w:p>
    <w:p w:rsidR="001B6FAB" w:rsidRPr="001B6FAB" w:rsidRDefault="001B6FAB" w:rsidP="001B6FAB">
      <w:pPr>
        <w:jc w:val="both"/>
        <w:rPr>
          <w:sz w:val="24"/>
          <w:szCs w:val="24"/>
        </w:rPr>
      </w:pPr>
      <w:r w:rsidRPr="001B6FAB">
        <w:rPr>
          <w:sz w:val="24"/>
          <w:szCs w:val="24"/>
        </w:rPr>
        <w:t>Вторичная</w:t>
      </w:r>
      <w:r w:rsidRPr="001B6FAB">
        <w:rPr>
          <w:sz w:val="24"/>
          <w:szCs w:val="24"/>
        </w:rPr>
        <w:tab/>
        <w:t>Пренатальная</w:t>
      </w:r>
      <w:r w:rsidRPr="001B6FAB">
        <w:rPr>
          <w:sz w:val="24"/>
          <w:szCs w:val="24"/>
        </w:rPr>
        <w:tab/>
        <w:t>Интранатальная</w:t>
      </w:r>
    </w:p>
    <w:p w:rsidR="001B6FAB" w:rsidRPr="001B6FAB" w:rsidRDefault="001B6FAB" w:rsidP="001B6FAB">
      <w:pPr>
        <w:jc w:val="both"/>
        <w:rPr>
          <w:sz w:val="24"/>
          <w:szCs w:val="24"/>
        </w:rPr>
      </w:pPr>
      <w:r w:rsidRPr="001B6FAB">
        <w:rPr>
          <w:sz w:val="24"/>
          <w:szCs w:val="24"/>
        </w:rPr>
        <w:t>По течению</w:t>
      </w:r>
      <w:r w:rsidRPr="001B6FAB">
        <w:rPr>
          <w:sz w:val="24"/>
          <w:szCs w:val="24"/>
        </w:rPr>
        <w:tab/>
        <w:t xml:space="preserve">Бессимптомная </w:t>
      </w:r>
    </w:p>
    <w:p w:rsidR="001B6FAB" w:rsidRPr="001B6FAB" w:rsidRDefault="001B6FAB" w:rsidP="001B6FAB">
      <w:pPr>
        <w:jc w:val="both"/>
        <w:rPr>
          <w:sz w:val="24"/>
          <w:szCs w:val="24"/>
        </w:rPr>
      </w:pPr>
      <w:r w:rsidRPr="001B6FAB">
        <w:rPr>
          <w:sz w:val="24"/>
          <w:szCs w:val="24"/>
        </w:rPr>
        <w:t>Манифестная</w:t>
      </w:r>
      <w:r w:rsidRPr="001B6FAB">
        <w:rPr>
          <w:sz w:val="24"/>
          <w:szCs w:val="24"/>
        </w:rPr>
        <w:tab/>
        <w:t xml:space="preserve">Бессимптомная </w:t>
      </w:r>
    </w:p>
    <w:p w:rsidR="001B6FAB" w:rsidRPr="001B6FAB" w:rsidRDefault="001B6FAB" w:rsidP="001B6FAB">
      <w:pPr>
        <w:jc w:val="both"/>
        <w:rPr>
          <w:sz w:val="24"/>
          <w:szCs w:val="24"/>
        </w:rPr>
      </w:pPr>
      <w:r w:rsidRPr="001B6FAB">
        <w:rPr>
          <w:sz w:val="24"/>
          <w:szCs w:val="24"/>
        </w:rPr>
        <w:t>Манифестная</w:t>
      </w:r>
    </w:p>
    <w:p w:rsidR="001B6FAB" w:rsidRPr="001B6FAB" w:rsidRDefault="001B6FAB" w:rsidP="001B6FAB">
      <w:pPr>
        <w:jc w:val="both"/>
        <w:rPr>
          <w:sz w:val="24"/>
          <w:szCs w:val="24"/>
        </w:rPr>
      </w:pPr>
      <w:r w:rsidRPr="001B6FAB">
        <w:rPr>
          <w:sz w:val="24"/>
          <w:szCs w:val="24"/>
        </w:rPr>
        <w:t>По локализации патологического процесса</w:t>
      </w:r>
      <w:r w:rsidRPr="001B6FAB">
        <w:rPr>
          <w:sz w:val="24"/>
          <w:szCs w:val="24"/>
        </w:rPr>
        <w:tab/>
        <w:t xml:space="preserve">1.Висцеральная (локализованное поражение одного, двух органов): - сиалоаденит, </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мононуклеоз, </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ретинит,</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пневмония,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энцефалит,</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гепатит,</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склерозирующий холангиолит, </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нефрозонефрит,</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эрозивные эзофагит и гастродуоденит,</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ЦМВ-энтеропатия,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язвенно-некротические энтероколит и колит </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2.Диссеминированная: вирусный сепсис с поражением многих органов и систем</w:t>
      </w:r>
      <w:r w:rsidRPr="001B6FAB">
        <w:rPr>
          <w:sz w:val="24"/>
          <w:szCs w:val="24"/>
        </w:rPr>
        <w:tab/>
        <w:t xml:space="preserve">1.Острая: </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а )висцеральная </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энцефалопатия </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гепатит, </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пневмония, </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тромбоцитопения; </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б) диссеминированная (по типу сепсиса).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2. Хроническая: </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пороки развития, </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-хронический гепатит, </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пневмосклероз и др.</w:t>
      </w:r>
      <w:r w:rsidRPr="001B6FAB">
        <w:rPr>
          <w:sz w:val="24"/>
          <w:szCs w:val="24"/>
        </w:rPr>
        <w:tab/>
        <w:t xml:space="preserve">1. Висцеральная: </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ретинит, </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гепатит,</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нефрит, </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пневмония, </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гемолитическая анемия, </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прогрессирующая энцефалопатия, </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энцефалит; </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2. Диссеминированная (по типу сепсиса)</w:t>
      </w:r>
    </w:p>
    <w:p w:rsidR="001B6FAB" w:rsidRPr="001B6FAB" w:rsidRDefault="001B6FAB" w:rsidP="001B6FAB">
      <w:pPr>
        <w:jc w:val="both"/>
        <w:rPr>
          <w:sz w:val="24"/>
          <w:szCs w:val="24"/>
        </w:rPr>
      </w:pPr>
    </w:p>
    <w:p w:rsidR="001B6FAB" w:rsidRPr="001B6FAB" w:rsidRDefault="001B6FAB" w:rsidP="001B6FAB">
      <w:pPr>
        <w:jc w:val="both"/>
        <w:rPr>
          <w:sz w:val="24"/>
          <w:szCs w:val="24"/>
        </w:rPr>
      </w:pP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Особенно часто возникает пневмония, которая характеризуется общеинфекционным синдромом, умеренными физикальными данными, рентгенологическими - по типу интерстициальной пневмонии, гепатоспленомегал ней, лейкопенией, при этом стандартная антибактериальная терапия остается без эффекта.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Поражения печени многообразны-отгепатомегалии и умеренного изменения функциональных проб печени до тяжелого senamuта и деструктивноаохоланаиопита схопестазом.</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Поражения желудочно-кишечного тракта отличаются чрезвычайным полиморфизмом. Они длительное время могут протекать, не будучи верифицированы, под синдромальными диагнозами эзофаsuma, аастродуоденита, энтероколита, допита и др., а при тяжелой и мм уносу пресен и эрозивно-язвенные и даже язвенно-некротические поражения могут захватить любые участки слизистой оболочки от полости рта до анального сфинктера.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Нервная система часто вовлекается в процесс. Наряду с тяжелыми энцефалитами развиваются вялотекущие энцефалопатии, заканчивающиеся слабоумием. Описаны периферические нейропатии. Крометого, ЦМВИ может сопровождаться васкулитом, тромбоцитопенией и другими синдромами.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ВОП должен знать, что для ЦМВИ характерен полиморфизм клинических проявлений, обязывающий его проводить тщательное обследованиетакихпациентовдля подтверждения или исключения этой инфекции.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Врожденная инфекция на ранних стадиях развития плода приводит к уродствам и нередко к гибели плода или новорожденного. Заражение на поздних сроках не нарушает строение органов и проявляется в постнатальном периоде в виде желтухи, гепато-спленомегалии, тромбоцитопенической пурпуры, поражения центральной нервной системы и пневмонии. Характерный клинический признак цитомегалии - геморрагический синдром. Обычно уже в первые часы или в течение первых суток после рождения у ребенка на лице, туловище, конечностях появляются множественная петехиальная сыпь, кровоизлияния в кожу, слизистые оболочки, кровотечение из пупка, кровь в стуле. Обычно геморрагический синдром через 8-10 дней бесследно проходит и может снова возникнуть через несколько недель.</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У некоторых детей с первых дней жизни возникает желтуха, генез которой может быть различным - поражение гепатоцитов, желчевыводящих путей, гемолиз эритроцитов. Нередко развивается пневмония, являющаяся причиной дыхательной недостаточности. Один из постоянных симптомов - поражение почек по типу нефрозо-нефрита.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У новорожденных с поражением головного мозга наблюдаются угнетение безусловных рефлексов, тремор верхних конечностей, ригидность конечностей, судороги, нистагм, сонливость, симптомы гидроцефалии.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При врожденной ЦМВИ отмечаются хориоретиниты, катаракта, атрофия зрительного нерва, заканчивающаяся развитием полной слепоты.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Слюнные железы у новорожденных поражаются реже, чем у детей старшего возраста и взрослых.</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Диагностика. Наиболее простой и доступный метод - цитологическое исследование осадков мочи, слюны, мокроты, спинномозговой жидкости и других биосубстратов. При микроскопировании мазков после специальной обработки обнаруживают крупные клетки округлой или овальной формы с ядерными включениями, окруженными светлым ободком.</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Специфическими являются методы выделения вируса, молекулярной гибридизации, ПЦР, РТ-ПЦР, а также ИФА, основанный на обнаружении антител классов IgG, свидетельствующих об инфицированности, и IgM, являющихся маркерами острой (первичной) или реактивации латентной (вторичной) инфекции.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Лечение. В этиотропной терапии различных клинических форм ЦМВИ используется ганцикловир (цимевен) в дозе 1 г 3 раза в день (или по 0,5 г 6 раз) перорально или по 5 мг/кг внутривенно капельно каждые 12 ч. Курс 2-3 нед. Альтернативными препаратами являются фоскарнет (по 60 мг/кг 3 раза внутривенно капельно), цидофовир и лабукавир.</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Кроме указанных выше препаратов в лечении тяжелых случаев ЦМВИ используют гипериммунные или полиспецифические ВВИГи. Примером первых из них может служить цитотект, назначаемый в дозе 2 мл/кг массы тела через каждые два дня вплоть до исчезновения клинических симптомов или в дозе 4 мг/кг массы тела в 1-й, 4-й и 8-й дни, с последующим введении 2 мг/кг на 12-й и 16-й дни. Примером вторых - октагам, вводимый внутривенно капельно по 20 г (или 400 мг/кг/сут) ежедневно в течение 3-4 дней, или отечественный ВВИГ, производимый в Нижнем Новгороде.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При ЦМВИ инфекции у беременных основная задача - предупредить активацию вируса. Проводят общеукрепляющую, витаминотерапию. Может быть использован иммуноглобулин по 6-12 мл с интервалом 2-3 нед в течение первых Зм ее беременности.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Профилактика. Вакцины для специфической профилактики ЦМВИ активно разрабатываются, так как неспецифическая профилактика не эффективна. Тем не менее, необходимо оберегать беременных от контактов с детьми, больными врожденной ЦМВИ, таккак они выделяют вирус во внешнюю среду до 5 лет. В случае рождения женщиной ребенка с ЦМВИ следующую беременность следует рекомендовать не ранее, чем через 2 года.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Инфекция, вызванная вирусом герпеса человека 6-го типа (ВГЧ-6)</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Этиология. ВГЧ-6 репродуцируется в Т-, В-лимфоцитах и макрофагах, в большей степени поражаяТ-лимфоциты. Имеет тропизм к глиальным клеткам. Описано два подтипа ВГЧ-6 - А и В, отличающиеся генетически и эпидемиологически: более распространен подтип В, подтип А чаще обнаруживают у пациентов с иммунодефицитом .</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Эпидемиология. Механизм и пути передачи изучены недостаточно. В естественных условиях инфекция распространяется воздушно-капельным и орально-оральным путями, поскольку ВГЧ-6 постоянно обнаруживают в носоглоточной слизи и слюне инфицированных лиц. Возможно заражение при гемотрансфузиях, трансплантации органов, при использовании медицинских инструментов, контаминированных вирусом. Имеются сообщения о случаях заражения наркоманов, а также медицинских работников при случайных уколах иглой, содержащей кровь инфицированных или больных.</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Исследования показали, что инфекция широко распространена среди людей. От 60 до 96% здоровых взрослых являются серопозитивными. Особенно высокий процент серопозитивных среди ВИЧ-инфицированных, а также больных гемобластозами.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Клиника. У подавляющего большинства зараженных ВГЧ-6 формируется латентная инфекция. Однако описаны заболевания и клинические синдромы, которые связывают с этиологической ролью ВГЧ-6. Так, воздействием ВГЧ-6В обусловлено развитие внезапной экзантемы, мононуклеозоподобного синдрома, острого лихорадочного заболевания. С ВГЧ-6А ассоциированы: синдром хронической усталости, энцефалит у лиц с иммунодефицитным состоянием , некоторые виды лимфом и др.</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Внезапная экзантема - распространенное детское заболевание в возрасте от 4-5 мес до 3 лет, характеризующееся острым началом, иногда подъемом температуры до 39 °С и умеренно выраженной интоксикацией в последующие дни. На 4-й день болезни температура снижается, одновременно или через несколько часов появляется сыпь в виде дискретных бледно-розовых элементов диаметром 2-5 мм. Обычно высыпания появляются сначала на спине, а затем на животе, груди, разгибательных поверхностях конечностей. На лице сыпь встречается редко. Через 2-3 дня сыпь исчезает, не оставляя следов.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При исследовании периферической крови определяют лейкопению, нейтропению, относительный лимфоцитоз и моноцитоз.</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 ВГЧ-6 связывают также возникновение розовой сыпи новорожденных, фатального гемофагоцитарного синдрома.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Мононуклеозоподобный синдром. Предполагают, что до 30% случаев инфекционного мононуклеоза, серонегативного по антителам к ВЭБ, обусловлены ВГЧ-6.</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Необходимо обратить внимание ВОП на то, что диагноз «инфекционный мононуклеоз» следует считать синдромальным, до этиологической верификации, так как симптомосходные с вирусом Эпштейна-Барр заболевания вызывают ЦМВ, ВГЧ-6, ВИЧ, возможно и другие вирусы.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 ассоциированной ВГЧ-6 и ВГЧ-7 инфекцией связывают развитие синдрома хронической усталости, для которого характерны: острое гриппоподобное начало с повышением температуры до 38 °С; боли в горле; небольшое увеличение шейных, затылочных, подмышечных лимфоузлов; необъяснимая генерализованная мышечная слабость; мигрирующие миалгии, артралгии; расстройства сна, раздражительность; повышенная физическая утомляемость с последующей длительной усталостью.</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Предполагается, что ВГЧ-6 может вызывать гистиоцитарный некротический лимфаденит, энцефалит с судорожным синдромом и фульминантный энцефаломиелит при первичном инфицировании лиц с тяжелыми иммунодефицитами. Кроме того, у реципиентов различных органов ВГЧ-6 может вызывать гепатит, лейкопению, интерстициальную пневмонию, менингоэнцефалит. Имеются косвенные данные о роли ВГЧ-6 в развитии как доброкачественных лим-фопролиферативных заболеваний (лимфаденопатия и др.), так и злокачественных л им фом.</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Диагностика Чаще используют молекулярно-биологические(ПЦР, гибридизация) и иммунохимические (ИФА) методы диагностики.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Лечение. Препаратом выбора в лечении этой инфекции считается фоскарнет. Изучается возможность использования цидофовира, адефовира и лобукавира.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Профилактика Эффективной неспецифической и специфической профилактики не разработано.</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Инфекция, вызванная вирусом герпеса человека 7-го типа (ВГЧ-7)</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Этиология. ВГЧ-7 был обнаружен в лимфоцитах и отнесен к лимфотропным вирусам. Геном вируса на 61% гомологичен ВГЧ-6 и при культивировании последнего ВГЧ-7 выполняет функцию вируса-помощника, активируя репликацию ВГЧ-6.</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Эпидемиология. Механизмы и пути передачи, вероятно, соответствуют инфекции, вызываемой ВГЧ-6. Предполагается существование воздушно-капельного и орально-орального путей передачи. Возможно также заражение при переливании крови и трансплантации органов. В пользу этого свидетельствует широкое распространение ВГЧ-7 среди населения и выделение его из слюны 87% обследованных взрослых и 70% детей старше года. Обнаружено также присутствие ВГЧ-7 в крови обследованных лиц.</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Клиника. Клинические проявления инфекции ВГЧ-7 изучаются. Считают, что вирус совместно с ВГЧ-6 может вызывать синдром хронической усталости, а также экзантематозные и лимфопролиферативные заболевания.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Диагностика. Обычно используют молекулярно-биологические (ПЦР, гибридизация) и иммунохимические (ИФА) методы диагностики.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Лечение. Препаратом выбора в лечении этой инфекции считается фоскарнет. Изучается возможность использования цидофовира, адефовира и лобукавира.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Профилактика не разработана.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Инфекция, вызванная вирусом герпеса человека 8-го типа (ВГЧ-8)</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Этиология. ВГЧ-8 (как и ВЭБ) относится к подсемейству о-герпесвирусов, которые инфицируют Т- и В-лимфоциты, репродуцируясь в основном в В-клетках.</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Эпидемиология. Источниками инфекции, вероятно, являются лица как с манифестной, так и бессимптомной инфекцией. Как у тех, так и у других установлено присутствие ВГЧ-8 в клетках урогенитального тракта, предстательной железы и сперме. На основании этого предполагается, что одним из путей передачи инфекции является половой путь.</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Клиника. В настоящее время определяется роль ВГЧ-8 в патологии человека. Полагают, что с данным вирусом ассоциировано развитие саркомы Капоши и полостных лимфом при ВИЧ-инфекции.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Лечение. В лечении этих заболеваний используют длительные курсы интерферонотерапии. Кроме того, при саркоме Капоши применяют такие препараты, как проспидин, даунозом, винкристин и винбластин.</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Профилактика не разработана.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Грипп и другие острые респираторные вирусные инфекции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Острые респираторные вирусные инфекции (ОРВИ) - группа заболеваний, в которую входят грипп, парагрипп,аденовирусная, респираторно-синцитиальная, риновирусная, реовирусная и коронавирусная инфекции, характеризующиеся коротким инкубационным периодом, непродолжительной лихорадкой и интоксикацией, поражением различных отделов респираторного тракта. Термин «острые респираторные заболевания» (ОРЗ) включает как ОРВИ, так и болезни, обусловленные бактериями и микоплазмой (М. pneumonia).</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Грипп</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Этиология. Возбудители гриппа относятся к семейству ортом иксовирусов и включают 3 вида вирусов гриппа: А, В, С. Геном вирусов гриппа содержит однонитевую сегментированную РНК. Антигенная характеристика внутреннего нукпеопротеида является основой для разделения вирусов гриппа на типы А, В, С. Липидная оболочка вирусов включает поверхностные гликопротеины - гемагглютинин и нейраминидазу, обладающие выраженными антигенными свойствами. Вирусы гриппа А, в отличие от других типов, характеризуются высокой антигенной вариабельностью поверхностных гликопротеинов - гемагглютинин а и нейраминидазы. Это обусловливает появление новых сероваров, а иногда - новых подтипов вируса, которые вызывают обычно более тяжелые и более массовые заболевания. У вирусов гриппа А, выделенных от человека, установлено наличие 3 антигенно различных типов гемагглютинина (Н1, Н2, НЗ) и 2 типов нейраминидаз (N1, N2). В соответствии с международной номенклатурой вирусы гриппа А, циркулировавшие среди населения до 1957 г., имеют общую антигенную формулу A (H1N1), выделенные в 1957 г. - A (H2N2), а в 1968 г. - A (H3N2).</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Вирусы гриппа устойчивы к низким температурам и замораживанию, небыстро погибают при нагревании, ультрафиолетовом облучении и действии дезинфектантов.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Эпидемиология. Источник инфекции - больной человек, в том числе и с атипичными формами без выраженной лихорадки и интоксикации. Заражение происходит воздушно-капельным путем. Наиболее восприимчивы к заболеванию иммунокомпрометированные и не имеющие специфического иммунитета лица. Грипп протекает в виде эпидемий (от небольших вспышек до пандемий). Ведущую роль в эпидемическом процессе играет антигенная изменчивость вируса (как правило, вируса А) и снижение уровня коллективного иммунитета. К новому антигенному варианту возбудителя у населения отсутствует иммунитет, что является причиной быстрого распространения инфекции. С вирусами типа А связывают пандемии гриппа. Вирусы гриппа В, более стабильные по антигенной структуре, не вызывают пандемий, но л скальные «волны» подъем а заболеваемости могут захватить одну или несколько стран. Вирусы гриппа С вызывают спорадические случаи заболевания. В межэпидемический период вирусы сохраняются в организме человека, определяя спорадическую заболеваемость, а также в организме животных и птиц.</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Патогенез. Проникновение вируса гриппа в верхние дыхательные пути сопровождается его активной репликацией в цилиндрическом эпителии, вызывающей дегенеративные изменения клеток. Наиболее типичным является поражение слизистой оболочки трахеи, но при тяжелом течении болезни в процесс вовлекаются все отделы воздухоносных путей вплоть до альвеол. Клетки цилиндрического эпителия подвергаются деструкции, нередко слущиваются, заполняя просветы бронхов.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 настоящее время известно, что в патогенезе поражения трахео-бронхиального дерева несомненную роль играет иммунный ответ организма - уровень интерферонообразования и выработки других цитокинов, содружественная активность клеточного и гуморального звеньев иммунитета. Особое значение придают активным формам кислорода, который генерируют нейтрофилы под воздействием вируса гриппа. Радикалы кислорода превращаются в высокотоксичные вещества, повреждающие мембраны клеток, что способствует быстром у распространению вируса и генерализации инфекции.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Вирусемия является обязательной фазой патологического процесса. Вирус оказывает повреждающее воздействие на эндотелий капилляров легких, сердца, нервной системы и других органов. Происходит повышение проницаемости стенок сосудов, развитие периваскулярного отека, склонность к тромбообразованию, нарушение гемостаза, что ведет за собой отек и полнокровие легких, мозга и других органов. Дополнительное повреждающее действие оказывает высокая концентрация ряда цитокинов, активирующих процесс выделения окиси азота эндотелиальными клетками, что приводит к неконтролируемой вазодилатации капилляров и усилению отека интерстициального пространства. Наиболее часто поражаются легкие, при этом страдает не тол ькотрахеобронхиальное дерево, ной альвеолы, разрушается сурфактант, выстилающий поверхность альвеол. Альвеолы деформируются, спадаются, заполняются транссудатом, что усугубляет тяжесть поражения легких.</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Поражение нервной системы при гриппе обусловлено повреждающим действием вируса при репликации его в эпендиме и хориоидальном эпителии мозговых желудочков, развитием отекай гипоксии головного мозга.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Следствием массивной вирусемии и системного воспалительного ответа организма может стать инфекционно-токсический шок, проявляющийся угрожающими для жизни состояниями - ДВС-синдромом, острой сердечно-сосудистой недостаточностью, отеком легких, головного мозга, почечной недостаточностью. Тяжесть патологического процесса связана с вирулентностью вируса и состоянием иммунной системы больного. Гриппозная инфекция обусловливает развитие иммунодефицитного состояния, что способствует присоединению вторичных бактериальных инфекций, нередко стафилококковой этиологии.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Клиника. Инкубационный период колеблется от нескольких часов до 2 сут. Болезнь начинается остро, на первый план выходят симптомы интоксикации - озноб, головная боль с преимущественной локализацией в лобной и надбровных областях, ломота во всем теле, боль при движении глазных яблок, светобоязнь, резкая слабость, адинамия.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Температура тела быстро, нередко уже к концу первых суток достигает максимального уровня - 38,5-40°С и более. Чем выше температура тела, тем обычно короче лихорадочный период. Только гипертермия (температура тела 40°С и выше) является основанием для медикаментозного снижения температуры. Лихорадочный период при неосложненном течении гриппа обычно длится от одного до шести дней, после чего температура тела критически или в виде короткого лизиса снижается до нормального уровня. У части (10-15%) больных лихорадка имеет двухволновый характер.</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Наиболее короткий, но с бурным подъемом температуры до 39,5-41°С, лихорадочный период при гриппе A (H1N1), более длительный - при гриппе 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На фоне лихорадки возникают гиперемия лица и шеи, инъекция сосудов склер и конъюнктив. Слизистые оболочки мягкого неба, задней стенки глотки, носа гиперемированы, с цианотичным оттенком. Обычно на слизистой оболочке мягкого неба выявляется зернистость, а при тяжелом течении заболевания и геморрагии. Язык обложен белым налетом. Периферические лимфатические узлы не увеличены.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 поражении сердечно-сосудистой системы имеется определенная фазовостъ: в первые часы болезни - тахикардия, некоторое повышение артериального давления, которые сменяются затем брадикардией, гипотонией, глухостью тонов сердца. Чем выраженное интоксикация, тем сильнее страдает сердечно-сосудистая система.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Катаральный синдром при гриппе проявляется в виде фарингита, ринита, ларингита, но особенно характерен трахеит. Больных беспокоят сухость, першение в горле, саднение и боли за грудиной, сухой упорный кашель, который в дальнейшем сменяется продуктивным - с мокротой. Ринит в первые дни болезни характеризуется затруднением носового дыхания и отсутствием ринореи более чем у половины больных. Дыхание несколько учащено, может наблюдаться одышка. При перкуссии легких нередко определяется коробочный оттенок звука, аускультативно - жестковатое дыхание. Рентгенологическое исследование выявляет усиление сосудистого рисунка и расширение корней легких.</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По клиническому течению грипп подразделяется на легкие, среднетяжелые, тяжелые, а также молниеносные или гипер токсические формы. Кроме того, выделяют неосложненный и осложненный грипп. Легкие, среднетяжелые формы неосложненного гриппа имеют, как правило, благоприятный прогноз, продолжительность заболевания составляет не бол ее 5-7 дней. Если лихорадка, интоксикация, катаральный синдром длятся дольше, то следует думать, что присоединилось осложнение или диагноз «грипп» был неверным.</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Осложнения. Из осложнений гриппа наиболее тяжелым является инфекционно-токсический шок, клинически проявляющийся острой сердечно-сосудистой недостаточностью, отеком легких, отеком мозга, диссеминированным внутри сосуд истым свертыванием. Эти синдромы могут возникать изолированно или в сочетании друг с другом. При острой сердечно-сосудистой недостаточности наблюдаются бледность и цианоз кожных покровов, тахикардия, падение артериального давления. При начинающемся отеке легких больные жалуются на затрудненное дыхание, принимают вынужденное положение. Грозный прогностический признак - пенистая мокрота с примесью крови. У таких больных аускультативно определяются крупнопузырчатые хрипы в нижних отделах легких, укорочение перкуторного звука. Отек мозга чаще развивается у детей и лиц пожилого и старческого возраста и проявляется нарушением сознания, менингизмом.</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Молниеносная (гипертоксическая) форма гриппа обусловлена бурным развитием инфекционно-токсического шока уже в первые сутки болезни.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Малейшее подозрение на признаки сердечно-сосудистой недостаточности, отека легких, головного мозга, геморрагического синдрома являются основанием для немедленной госпитализации «скорой помощью».</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Наиболее характерным для гриппа осложнением является вирусно-бактериальная пневмония. Частота пневмоний колеблется от 15% при гриппе A (H1N1) до 26-30% при гриппе A (H3N2) и В. К числу наиболее часто выявляемых бактериальных возбудителей пневмонии, осложняющей грипп, относятся стафило- и стрептококки, гемофильная, кишечная и синегнойная палочки, клебсиеллы.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Острую стафилококковую пневмонию, осложняющую грипп, отл ичают тяжесть общего состояния, выраженная сердечно-сосудистая и дыхательная недостаточность, относительно скудные поначалу физикальные данные со стороны легких, не соответствующие тяжелому состоянию больных, быстрое прогрессирование, множественность и массивность очагов поражения легочной ткани с наклонностью к абсцедированию, геморрагический характер воспаления, частое вовлечение в патологический процесс плевры. Рентгенологически на фоне воспалительной инфильтрации, отека межуточной ткани легких и относительно небольшой реакции прикорневых лимфоузлов часто выявляются участки просветления, свидетельствующие о расплавлении легочной ткани, и та или иная заинтересованность плевры.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Острая стафилококковая пневмония может осложнить течение гриппа в любое время. В первые дни уловить начало стафилококковой пневмонии трудно, так как в этот период в клинической картине доминируют симптомы тяжелого течения гриппа. Физикальные проявления пневмонии скудны, но о ее присоединении могут говорить одышка, цианоз, тахикардия, ознобы, гнойная мокрота с примесью крови, боль в боку при дыхании и кашле. В более поздние сроки (после третьего дня болезни) о возникновении этого осложнения свидетельствуют быстрое ухудшение общего состояния на фоне стихания проявлений гриппозной инфекции, новая лихорадочная волна (реже парадоксальное снижение температуры тела, не соответствующее тяжелому состоянию больных), усиление кашля, появление крови в мокроте, плевральные боли, одышка, цианоз и др. Крайне тяжело протекающие острые стафилококковые пневмонии чаще осложняют грипп в период нарастания и на высоте эпидемии. Если во время эпидемии ВОП встречается с тяжелой пневмонией, сочетающейся с симптомами гриппа (на последние часто не обращают внимания и не учитывают в диагностике!), то он, прежде всего, должен подумать о стафилококковой природе поражения легких и назначить соответствующее лечение, не дожидаясь результатов бактериологического исследования мокроты.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При различных вариантах «молниеносного» течения гриппа всегда имеются условия для возникновения бактериальных осложнений и часто на основании клинических данных невозможно исключить наличие последних.</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Из других осложнений, встречающихся достаточно часто (2-8%), следует отметить мастоидит бактериальной природы, синуситы, отит.</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Редко наблюдаются энцефалит, менинаоэнцефалит, невриты, миокардиодистрофия.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 числу редких тяжелых осложнений гриппа у детей относятся: синдром Рея (токсическая энцефалопатия с жировой дистрофией печени и других органов), синдром Гассера (гемолитико-уремический синдром), синдром Кишша (острая коронарная недостаточность), синдром Уотерхауса-Фридериксена (острая надпочечниковая недостаточность).</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После перенесенного гриппа, в результате иммуносупрессии, обостряются хронические заболевания - бронхит, тонзиллит, пиелит, туберкулез, ревматизм. Кроме того, вследствие поражения при гриппе эндотелия сосудов ухудшается течение всех сердечно-сосудистых заболеваний, особенно у людей пожилого и старческого возраста. Поэтому и в периоде реконвалесценции часто возникают инфаркты миокарда, инсульты и другие тяжелые осложнения сосудистой патологии.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Диагностика. Диагноза период эпидемии не представляет трудности и основывается на клинико-эпидемиологических данных.</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 межэпидемический период диагноз «грипп» должен быть подтвержден лабораторно. Ранняя диагностика - исследование мазков со слизистой оболочки ротоглотки и носа методом флюоресцирующих антител или с помощью ИФА с целью выявления вирусных антигенов. Применяют также серологические (РСК, РТГА) и иммунохимические (ИФА) методы исследования, являющиеся ретроспективными, так как антитела к вирусу гриппа для подтверждения диагноза необходимо обнаружить в парных сыворотках, взятых в первые дни болезни, а затем через 5-7 дней. Диагностическим является нарастание титра антител в 4 раза и более. При исследовании периферической крови в неосложненных случаях легкого и среднетяжелого течения обычно определяется лейкопения, умеренный палочкоядерный сдвиг, нормальная СОЭ.</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Лечение. Госпитализации подлежат больные с тяжелыми и осложненными формами инфекции, пациенты с тяжелой сопутствующей патологией, независимо от формы тяжести гриппа, люди пожилого и старческого возраста со среднетяжелым и тяжелым течением гриппа.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При выявлении больного с признаками дыхательной, сердечнососудистой недостаточности, отека мозга осуществляют немедленную госпитализацию реанимационной бригадой скорой помощи. До ее прибытия вводят внутримышечно противогриппозный у-глобулин 6 мл, преднизолон -2 мг/кг массы тела, анальгин 50%-2 мл, димедрол 1%-2мл. Желательно начать антибактериальную терапию.</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Больныелегкими, среднетяжелыми неосложненными формами гриппа лечатся дома. Их изолируют в отдельную комнату или ширмой, часто проветривают помещение. В лихорадочный период рекомендуется постельный режим, тепло (теплая постель, грелки к ногам), молочно-растительная диета, обильное горячее питье: теплое молоко, фруктовые соки, морс, потогонные средства - мед, отвар липового цвета, малина и др. Медикаментозную терапию желательно назначать в первые два дня болезни, поскольку применение препаратов в более поздние сроки мало эффективно. Можно использовать один из следующих противовирусных препаратов: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Ремантадин - взрослым внутрь после еды по 100 мг 3 раза в день в 1-й день, во 2-й и 3-й - по 100 мг 2 раза в день, в 4-й и 5-й - по 100 мг 1 раз. В 1-й день болезни возможен прием препарата однократно в дозе 300 мг. Детям 7-10 лет по 50 мг 2 раза вдень, 11-14 лет-по 50мг3 раза в день. Курс 5 дней (выпускается в таблетках по 0,05 г).</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Озельтамивир (тамифлю) по 75 мг 2 раза в сутки в течение 5 дней (взрослым и детям старше 12 лет).</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Дейтифорин - взрослым внутрь до еды по 0,1 г 3 раза в 1-й день, во 2-й и 3-й - по 0,1 г 2 раза, в 4-й и 5-й - по 0,1 г 1 раз (выпускается в таблетках по 0,05 г).</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Арбидол - взрослым внутрь по 0,2 г до еды 3 раза в день в течение 3-5 дней (выпускается в таблетках по 0,1 г).</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-Адапромин - взрослым внутрь после еды по 150 мг 1 раз в день в течение 3-5 дней.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Виразол (рибавирин) - взрослым по 0,2 г внутрь (послееды) 3-4 раза в день в течение 3-5 дней. Детям по 10 мг/кг в сутки.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Противовирусные препараты сочетают с патогенетической терапией. Назначают интерферон (лейкоцитарный человеческий) - интраназально по 5 капель в оба носовых хода 5-6 раз в день (или с интервалом 2 ч) в течение 2-3 дней. Хороший клинический эффект дает антигриппин по 1 порошку 3 раза в сутки в течение 3-5 дней. Можно рекомендовать мефенамовую кислоту 0,5 г 3 раза в сутки или другие препараты: панадол взрослым по 2 таблетки 2-4 раза в день в течение 3-4 дней, детям 6-12 лет-1/2 таблетки по такой же схеме, панадол (бэби энд инфант) в виде суспензии с запахом клубники - детям до 3 мес - не более 1/4 ложки (2,5 мл), от 3 до 12 мес - 1/2 или 1 ложка (5 мл), от 1 года до 6 лет - 1-2 ложки, 6-12 лет - 2-4 ложки (в указанных дозах препарат можно принимать не более 4 раз в сутки); колдрекс по 2 таблетки 4 раза в сутки, детям 6-12 лет по 1 таблетке 4 раза в сутки в течение 3-5 дней. Симптоматическая терапия зависит от выраженности тех или иных клинических проявлений гриппа.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При рините назначают галазолин, санорин и другие сосудосуживающие или дезинфицирующие препараты (в нос через каждые 3-4 ч).</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Для уменьшения сухости и першения в глотке назначают теплое питье (теплое молоко с «Боржоми»), полоскание горла раствором фурацилина (1:5000), соды, отхаркивающие средства.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При легкой и средней тяжести течения неосложненного гриппа антибиотики и сульфаниламиды не назначают, за исключением лиц преклонного возраста и ослабленных сопутствующими заболеваниями, особенно бронхолегочной системы. Этой группе больных следует дать один из таблетированных антибактериальных препаратов: эритромицин, макропен, рокситромицин, азитромицин, котримоксазол, ампиокс, доксициклин, метациклин и др. в достаточных дозах в течение 3-7 дней.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Следует отметить, что легкая и среднетяжелая формы неосложненного гриппа имеют, как правило, благоприятный прогноз. При тяжелых и крайне тяжелых формах гриппа требуется проведение не только этиотропной терапии, но и нередко комплекса мероприятий, входящих в понятие интенсивной терапии.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Независимо от сроков поступления и наличия пневмонии всем больным тяжелыми и крайне тяжелыми формами гриппа из специфических средств вводят внутримышечно донорский противогриппозный у-глобулин в дозе 3-6 мл, препарат по необходимости вводится повторно с интервалами в 6-12 ч, а при подозрении на стафилококковую природу пневмонии - противостафилококковый у-глобулин от 4 до 20 мл или противостафилококковую плазму 50-100 мл внутривенно. Проводят патогенетическую терапию, направленную на коррекцию важнейших систем жизнеобеспечения (кортикостероиды, детоксикационные средства, ингибиторы протеаз, вазоактивные препараты и др.).</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Особую проблему представляет грипп, осложненный пневмонией. Поскольку она имеет чаще стафилококковую природу, то назначение пенициллина не оправдано. С учетом стафилококковой этиологии, атакже возможном участии в патологическом процессе других микроорганизмов, в том числе грамотрицательных, предпочтение следует отдать или цефалоспоринам 3-го поколения - цефтриаксону, цефотаксиму или комбинированной антибиотикотерапии (не менее двух антибактериальных средств) - полусинтетические пенициллины (оксациллин, ампициллин) в сочетании с аминогликозидами (гентамицин, амикацин). Больных гриппом, осложненным пневмонией, необходим о лечить в стационаре.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Если лечение проводится в домашних условиях, рекомендуется назначать антибактериальную терапию перорально в среднетерапевтических дозах (котримоксазол, азитромицин, цефалексин, док-сициклин и др.).</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Кроме этиотропной, при пневмонии показана патогенетическая терапия, направленная на улучшение дренажной функции бронхиального дерева, уменьшение воспалительной инфильтрации, повышение реактивности иммунной системы.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Профилактика. В целях профилактики проводится массовая вакцинация населения в предэпидемический период. Используется живая вакцина интраназально или инактивированная - подкожно, внутрикожно. В последние годы все большее значение приобретает концепция защиты населения от гриппа и других ОРВИ, базирующаяся на следующих принципах: общегигиенические мероприятия, направленные на оздоровление условий труда и быта; формирование здорового образа жизни, закаливание; применение средств, повышающих неспецифическую защиту организма; экстренная химио-профилактика.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Повышению общей неспецифической резистентности способствуют индукторы интерферона (мегасин, амиксин, ларифан, циклоферон и др.), адаптогены растительного происхождения (женьшень, китайский лимонник, элеутерококк и др.), а также поливитамины с микроэлементами, которые необходимо применять курсами 3-4 нед в период сезонных подъемов заболеваемости гриппом и другими ОРВИ.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Для экстренной профилактики используют:</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ремантадин (при эпидемии гриппа А) - по 50 мг 1 раз в день ежедневно в течение 10-15 дней,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дейтифорин (грипп А и парагрипп) - при контакте с больным по 0,1 г в день в течение 10-12 дней,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арбидол (грипп А и В) - при контакте с больным 0,2 г в день в течение 10-14 дней, в период эпидемии 0,1 г каждые 3-4 дня в течение 3 нед,</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адапромин - 100 мг в день в течение 5-10 дней. Интра-назально применяют 0,25% оксолиновую, 0,25% флореналевую или 0,25%теброфеновуюмази.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Перечисленные химиопрепараты используют только у взрослых. Детям для профилактики гриппа могут быть рекомендованы интерферон и чигаин интраназально.</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Аденовирусная инфекция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Этиология. Возбудители заболевания человека - более 30 серовароваденовирусов, относящихся к семeйству Adenoviridae. Аденовирусы - ДНК-содержащие вирусы, не устойчивы во внешней среде, легко и н активируются при нагревании и действии дезинфицирующих средств.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Эпидемиология. Источник заражения - человек с выраженными, стертыми или бессимптомными формами инфекции. Основной путь передачи - воздушно-капельный. Наиболее восприимчивы к инфекции иммунокомпрометированные лица. Дети болеют аденовирусной инфекцией чаще, чем взрослые. Заболеваемость повышается в холодное время года. Эпидемические вспышки нередко наблюдаются во вновь сформированных коллективах.</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Патогенез. Основными входными воротами инфекции являются верхние дыхательные пути. Репродукция вируса в эпителии вызывает дистрофию и дегенерацию клеток, а проникновение и накопление вирусных частиц в лимфоидных образованиях слизистой оболочки и регионарных лимфатических узлах приводит к подавлению фагоцитарной реакции макрофагальной системы. Происходит постепенное вовлечение в процесс различных отделов дыхательного тракта, начиная с носо- и ротоглотки, где наблюдаются наиболее типичные для данного заболевания изменения в виде экс-судативного фарингита и тонзиллита. Трахея и бронхи поражаются в меньшей степени, но изменения в них и иммуносупрессия, свойственная вирусной инфекции, приводят к присоединению бактериальных осложнений, прежде всего бактериальной пневмонии.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Помимо верхних дыхательных путей вирус репродуцируется в эпителии конъюнктив, вызывая конъюнктивит, влимфоиднойткани, а также в эпителии и лимфоидных образованиях кишечника. При аденовирусной инфекции чаще, чем при других ОРВИ, может развиваться продолжительная вирусемия, что ведет к вовлечению в патологический процесс печени, селезенки, новых лимфатических образований, а иногда появлению длительной волнообразной лихорадки.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Клиника. Инкубационный период - от 4 до 14 дней (чаще 5-7 дней). Среди многообразных проявлений аденовирусной инфекции могут быть выделены следующие клинические формы: острое респираторное заболевание (ринофарингит, ринофаринготонзиллит, ларинготрахеобронхит), фарингоконъюнктивальная лихорадка, конъюнктивит и кератоконъюнктивит, аденовирусная пневмония. Для всех форм болезни характерно острое начало с повышением температуры тела и возникновением симптомов интоксикации, которые обычно выражены умеренно. Лихорадка длится 8-14 дней, иногда принимает волнообразный характер.</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Острое респираторное заболевание аденовирусной этиологии в начале своего развития сопровождается неприятными ощущениями в ротоглотке в виде жжения и сухости, умеренной болезненности при глотании. В это время определяется гиперемия и отечность передних и задних дужек, язычка, задней стенки глотки, на которой отчетливо видны гипертрофированные фолликулы, иногда с белесоватыми налетами. Миндалины вовлекаются в процесс чаще, чем при других респираторных инфекциях. Они увеличены в размерах, гиперемированы, нередко с беловатыми рыхлыми, легко снимаемыми налетами в виде островков. Иногда в лакунах наблюдается образование желеобразного экссудата серовато-белого цвета. В дальнейшем воспалительный процесс распространяется на носоглотку с развитием ринофарингита (ринофаринготонзиллита) и гортань, трахею, бронхи (ларинготрахеобронхит). Наиболее неприятным для больных является короткий (1-2 дня) период развития ларинго-трахеита, сопровождающийся непродуктивным навязчивым ночным кашлем. В период развития бронхита кашель становится глубоким, продуктивным. Важными отличительными признаками аденовирусной инфекции от ОРЗ другой этиологии является лимфаденопатия, длительная лихорадка, иногда увеличение печени и селезенки, изредка кратковременная полиморфная сыпь. Необходимо иметь в виду, что нередко встречаются случаи абортивного течения аденовирусной инфекции, с неполным развитием симптомокомплекса болезни.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Типична клиника сраринаоконъюнктивальной лихорадки, встречающейся преимущественно у детей. На фоне повышенной, чаще субфебрильной, температуры тела развивается, как правило, односторонний катаральный конъюнктивит, увеличиваются регионарные лимфоузлы. В последующем в воспалительный процесс могут вовлекаться конъюнктивы и второго глаза. Конъюнктивы век резко гиперемированы, отечны, со скудным отделяемым. Одновременно наблюдаются инъекция сосудов склер, отек век, сужение глазной щели. Конъюнктивит продолжается до 6-12 дней.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При аденовирусной инфекции, протекающей в форме конъюнктивита или кератоконъюнктивита, наблюдается более тяжелое поражение конъюнктив. Могут быть выявлены фолликулярный или пленчатый конъюнктивит. В некоторых случаях присоединяется кератит. Нередко поражение роговицы бывает обусловлено ее инфицированном при травмах или медицинских манипуляциях. В этих случаях возможно развитие эрозий роговицы, вплоть до потери зрения.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У лиц с иммунодефицитами возможно развитие аденовирусной пневмонии, характеризующейся длительной волнообразной лихорадкой, явлениями перибронхита и/или мелкоочаговыми инфильтративными изменениями в легких</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Диагностика. В период эпидемических вспышек диагностика аденовирусной инфекции не представляет трудности. Спорадические случаи болезни требуют лабораторного подтверждения, которое проводится так же, как при гриппе, - методом иммунофлюоресценции, ИФА, РСК, РТГА.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Лечение. При легком и среднетяжелом течении проводится патогенетическая и симптоматическая терапия, включающая поливитамины, адаптогены (в том числе гербам арин), антигистаминные и местные сосудосуживающие (галазолин) средства. Из противовирусных средств могут быть использованы: арбидол (по 2 таблетки 3 раза в день), алпизарин (0,1-0,3 г 4 раза в день), ацикловир (0,2 г 5 раз в день) и 0,25% оксалиновая мазь интраназально. При конъюнктивитах местно используют глазные капли Офтан Иду (идоксиуридин) или ацикловир в виде 3% глазной мази, препараты интерферона и индукторы интерферона (полудан).</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Лечение тяжелых и осложненных форм заболевания проводится в инфекционном стационаре.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Профилактика. Специфическая профилактика отсутствует. Неспецифическая и экстренная профилактика аналогична гриппозной инфекции.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Парагрипп</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Этиология. Известно 4 типа вирусов парагриппа (ПГ-1, ПГ-2, ПГ-3, ПГ-4). Парагриппозные вирусы содержат РНК, нестойки во внешней среде, полностью и н активируются при нагревании и воздействии дезинфицирующих средств.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Эпидемиология. Источник инфекции - больной человек. Заболевание передается воздушно-капельным путем. Наиболее восприимчивы дети младшего возраста. Парагрипп проявляется как спорадическая инфекция, так и в виде эпидемических вспышек. Наибольший подъем заболеваемости наблюдается в осенне-зимние и весенние месяцы.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Патогенез. Ворота инфекции - слизистые оболочки респираторного тракта, особенно гортани, носа, где вирус репродуцируется, вызывая воспалительные изменения. В результате отека и воспаления слизистой оболочки гортани у детей может возникать ложный круп.</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Клиника. Инкубационный период - 2-7 дней. Заболевание чаще начинается постепенно, с умеренной интоксикации, субфебрильной температуры тела, после чего развивается катаральный синдром, являющийся ведущим при парагриппе. Типичным следует считать возникновение ларингита, что сопровождается сухим «лающим» кашлем, осиплым голосом, нередко афонией. Кашель сохраняется длительное время, иногда до 12-21-го дня болезни. Довольно часто парагриппозный ларингит протекает без лихорадки и начинается осиплостью голоса или афонией. При осмотре обнаруживают гиперемию и зернистость мягкого неба и задней стенки глотки.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У детей парагрипп осложняется крупом. В этих случаях болезнь начинается остро с высокой температуры, грубого кашля, осиплости голоса. Стеноз гортани развивается внезапно, чаще ночью, и продолжается несколько часов. Другими осложнениями парагриппа являются вирусно-бактериальная пневмония, а также отит и поражение придаточных пазух носа.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Диагностика аналогична таковой при всех острых респираторных вирусных инфекциях (см. «Грипп», «Аденовирусная инфекция»).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Лечение. На вирус ПГ-3 действует дейтмфорин (см. «Грипп»). Обычно используютпатогенетические и симптоматические средства. Применяют антигриппин, тепловые процедуры, десенсибилизирующие средства. При стенозе гортани необходимо оказать первую помощь - отвлекающие средства (горячие ножные ванны), назначить десенсибилизирующие и спазмолитические препараты. Показана госпитализация.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Профилактика специфическая не разработана, в остальном соответствует профилактике гриппа.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Респираторно-синцитиальная вирусная инфекция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Этиология. Возбудитель - PC-вирус, относится к семейству парамиксовирусов. Геном вируса содержит РНК. В культуре тканей способен вызывать особый цитопатический эффект- синците-образование. Высокочувствителен к воздействию неблагоприятных факторов внешней среды.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Эпидемиология. Источником инфекции является больной человек. Путь передачи - воздушно-капельный. Наиболее восприимчивы к заболеванию дети и лица с иммунодефицитами.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Патогенез. Возбудитель реплицируется в эпителии дыхательных путей, вызывая в нем дегенеративные изменения. Наиболее типичным для РС-инфекции является поражение нижних отделов дыхательных путей. Однако у взрослых РС-инфекция нередко протекает лишь с поражением носоглотки. У детей в возрасте до 1 года и лиц с иммунодефицитами заболевание может протекать исключительно тяжело с поражением бронхиол и паренхимы легких, с некрозом трахеобронхиального эпителия и развитием обтурационного бронхиолита. Закупорка просвета бронхов слизью и клеточным детритом, спазм бронхов приводят к образованию ателектазов и эмфиземы, способствуют возникновению вирусно-бактериальных пневмоний. Заболевание нередко сопровождается развитием иммуннокомплексной патологии.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Клиника. Инкубационный период - 3-6 дней. Заболевание может начаться как остро, так и постепенно. Лихорадка непостоянная, температура тела может оставаться нормальной или повышаться до субфебрильной, а при остром начале болезни - и до фебрильной. У маленьких детей на высоте лихорадки могут быть судороги, потеря сознания, синдром менингизма. Катаральные явления разнообразны - небольшая сухость, першение в горле, заложенность носа, ринорея. Постоянный и ведущий симптом РС-инфекции - сухой кашель, который через 3-5 дней становится влажным и может продолжаться в течение 2-3 нед. Иногда кашель сопровождается болью в области грудной клетки, у маленьких детей приобретает характер астматического. У взрослых появляются учащенное дыхание, ощущение удушья.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Перкуторно над легкими определяется коробочный звук, аускультативно - жесткое дыхание, обильные сухие и часто влажные хрипы. На рентгенограммах обнаруживают усиление легочного рисунка с мелкими линейным и и петлистыми тенями на фоне мельчайших кольцевидных образований - осевых проекций уплотненных стенок мелких бронхов. Через 7-10 дней они исчезают. Одной из особенностей РС-инфекции является вовлечение в процесс печени. Больные жалуются на боли и неприятные ощущения в эпигастрии, правом подреберье, отрыжку. Отмечается увеличение печени, незначительное кратковременное повышение активности АлАТ и уровня билирубина в сыворотке крови. У части больных РС-инфекция имеет длительное, вялое течение с периодами ухудшения и улучшения самочувствия. Следует иметь в виду, что развивающаяся при РС-инфекции иммуносупрессия приводит к обострению сопутствующих заболеваний. Осложнения у взрослых наблюдаются значительно реже, чем у детей. У последних нередко возникают вирусно-бактериальная пневмония, отиты,синуситы.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При развитии иммунопатологии заболевание может приобрести хроническое течение по типу обструктивного бронхита.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Диагностика. В ранней диагностике используется МФА и ИФА, в ретроспективной - РСК, РТГА, РН, ИФА.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Лечение - как и при других респираторных вирусных инфекциях, проводится патогенетическая и симптоматическая терапия. При тяжелом течении заболевания используется аэрозоль рибавирина.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Профилактика. Проводится разработка вакцинопрофилактики РС-инфекции.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Риновирусная инфекция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Этиология. Возбудителями являются риновирусы, принадлежащие к семейству Picornaviridae. Это мелкие РНК-содержащие вирусы, у которых в настоящее время известно более 100 сероваров. Возбудители неустойчивы во внешней среде и быстро погибают при кипячении и действии дезинфектантов.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Эпидемиология. Источником является больной человек. Путь передачи-воздушно-капельный. Восприимчивость к заболеванию высока во всех возрастных группах. Увеличение заболеваемости происходит в осенние и весенние месяцы при сырой и холодной погоде.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Патогенез. Попадая в верхние дыхательные пути, возбудитель размножается в клетках эпителия носовых ходов, вызывая местную воспалительную реакцию с резким набуханием, отечностью и обильной секрецией.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Клиника. Инкубационный период - от 1 до 6 дней (чаще 2-3 дня). Болезнь начинается внезапно с незначительных симптомов интоксикации и ярко выраженного катарального синдрома. Наиболее ранние и характерные симптомы - чиханье, чувство саднения, царапанья в горле. Вскоре появляется заложенность носа, а уже через несколько часов обильные серозные выделения. Риновирусная инфекция сопровождается обильными выделениями из носа, больной постоянно вынужден пользоваться носовым платком, что приводит к мацерации кожи у носовых ходов. Нередко одновременно с ринореей отмечаются сухой кашель, слезотечение, боль в горле, снижаются обоняние, вкус.</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Риновирусная инфекция может сопровождаться осложнениями - отитом, синуситом, пневмонией.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Диагностика - см. «Грипп».</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Лечение симптоматическое.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Профилактика неспецифическая.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Реовирусная инфекция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Этиология. Возбудитель - РНК-содержащий вирус семейства реовирусов. На основании антигенной структуры, вирусы, выделенные у человека, подразделяются на 3 тип а, каждый из которых включает ряд сероваров.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Эпидемиология. Источник инфекции - больной человек. Путь заражения воздушно-капельный. Однако возможен и фекально-оральный механизм заражения. Более восприимчивы к инфекции дети. Заболевание встречается в виде спорадических случаев и семейных вспышек.</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Патогенез мало изучен.</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Клиника. Инкубационный период 2-5 дней. Интоксикация выражена умеренно. Лихорадка субфебрильная или на низком фебрильном (до 38,5 °С) уровне, продолжается до 5-7 дней. Больных беспокоят слабость, недомогание, ломота во всем теле, насморк, першение в горле, кашель. При осмотре отмечается инъекция сосудов склер и гиперемия конъюнктив, мягкого неба и задней стенки глотки. В легких при аускультации - жестковатое дыхание, иногда сухие хрипы. При пальпации живота урчание в илеоцекальной области. Иногда наблюдается увеличение размеров печени. У части больных имеет место тошнота, рвота и тонкокишечная диарея.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Прогноз в большинстве случаев благоприятный. В редких случаях заболевание может осложниться развитием менингита и энцефалита.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Диагностика может включать серологические (РСК, РТГА, РН) и вирусологический методы.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Лечение патогенетическое и симптоматическое.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Профилактика аналогична другим ОРВИ.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Коронавирусная инфекция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Этиология. Возбудитель - РНК-содержащий вирус семейства коронавирусов. Среди коронавирусов имеются штаммы, вызывающие респираторное заболевание, и штаммы, обусловливающие кишечную дисфункцию (см. «Вирусные диареи»).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Эпидемиология. Источник - больной человек, путь передачи вируса - воздушно-капельный. Восприимчивость к инфекции наблюдается во всех возрастных группах. Сезонный подъем заболеваемости наблюдается в зимне-весенний период.</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Патогенез. Возбудитель поражает верхние дыхательные пути, у детей младшего возраста - бронхи, легкие.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Клиника. Инкубационный период продолжается 2-3 дня. У взрослых и подростков заболевание часто протекает в легкой и стертой формах. При манифестом течении наблюдаются умеренно выраженная интоксикация и катаральный ринит или ринофарингит с обильными серозными выделениями из носа. Продолжительность заболевания составляет 5-7 дней. В бол ее тяжелых случаях кроме ринофарингита наблюдаются признаки ларинготрахеобронхита. Наиболее тяжелое течение заболевания встречается у детей в возрасте до 2 лет. У них чаще, чем у взрослых, наблюдается поражение нижних отделов легких и развитие вирусно-бактериальной пневмонии.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Диагностика Чаще всего используют серологические методы (РСК, РТГА, РН) диагностики.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Лечение патогенетическое и симптоматическое.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Профилактика неспецифическая.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Дизентерия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Дизентерия (шигеллез)-типичный кишечный антропоноз, вызываемый бактериями рода шигелл, протекающий с преимущественным поражением дистального отдела толстой кишки и симптомами интоксикации.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Этиология. Возбудители дизентерии относятся к роду шигелл (Shigella). Различают 4 вида шигелл:</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1. Sh. dysenteriae включает в себя 12сероваров(1-12). Среди них хорошо известные бактерии Григорьева-Шига;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2. Sh. flexneri - 6 сероваров (1-6), каждый из которых включает по два подсеровара (а, Ь). Серовар 6 (Ньюкастл) не имеет подсероваров, но его подразделяют на 3 биохимических типа. Кроме того, вид Sh. flexneri включает два антигенных варианта - Х и Y, у которых нет типовых антигенов;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3. Sh. boydii содержит 18 сероваров (1-18);</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4. Sh. sonnei включаетлишь один серовар. Для внутривидовой дифференцировки используется деление на биохимические типы и подтипы.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Шигеллы - грамотрицательные, неподвижные палочки. Хорошо растут на простых питательных средах. При разрушении микробных клеток выделяется эндотоксин, который играет большую роль в патогенезе болезни и обусловливает основные клинические проявления. Кроме того, шигеллы продуцируют несколько видов экзотоксина: цитотоксин, повреждающий мембраны эпителиальных клеток; энтеротоксины - усиливающие секрецию жидкости и солей в просвет кишки; нейротоксин, обнаруживаемый в основном у бактерий Григорьева-Шига.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Патогенность шигелл определяется 4 основными факторами: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способностью к адгезии, инвазии, токсинообразованию и внутриклеточному размножению. Она более выражена у бактерий Григорьева-Шига, несколько менее - у Флекснера и еще менее у других видов.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Во внешней среде шигеллы сохраняют жизнеспособность до 30-45 дней и более. Способны размножаться на пищевых продуктах. Высокая температура, дезинфицирующие средства действуют на них губительно.</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Эпидемиология. Источником инфекции является человек, больной различными формами шигеллезов, в том числе и бессимптомными. Механизм передачи инфекции - фекально-оральный, который реализуется контактно-бытовым, пищевым и водным путями. Факторами передачи заразного начала могут быть немытые руки, инфицированные предметы обихода, различные пищевые продукты, особенно молочные, вода из открытых водоисточников. Дизентерия распространена повсеместно, но особенно там, где нарушается технология приготовления пищи, загрязняются готовые продукты, водоисточники. Болеют люди всех возрастных групп. Но наиболее подвержены этому заболеванию лица с выраженным иммунодефицитом и трофической недостаточностью, а также дети дошкольного возраста.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Сезонный подъем заболеваемости наблюдается в летне-осеннее время. Водные и пищевые вспышки дизентерии могут возникать в любое время года.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Патогенез. Входными воротами инфекции и местом развития инфекционного процесса является желудочно-кишечный тракт. В патогенезе дизентерии в соответствии с процессами, происходящими в тонкой, а затем в толстой кишке, можно условно выделить 2 фазы. В первой фазе жизнедеятельность шигелл в тонкой кишке сопровождается продукцией цито- и энтеротоксинов, инвазией энтероцитов (преимущественно в дистальных отделах тонкой кишки), разрушением части шигелл и выделением эндотоксина.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Выраженность энтерита (или гастроэнтерита) в начальный период заболевания зависит от массивности инвазии и интенсивности жизнедеятельности шигелл в тонкой кишке. Поражение тонкой кишки является ранней и самолимитирующейся фазой заболевания. Через 1-3 дня тонкая кишка при благоприятном течении болезни освобождается от бактерий, и процесс локализуется в толстой кишке. Однако у лиц с тяжелым иммунодефицитом, трофической недостаточностью инфекционный процесс в дистальном отделе тонкой кишки носит длительный характер и значительно утяжеляет течение заболевания.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Вторая фаза патогенеза характеризуется преимущественно поражением дистального отдела толстой кишки, а у лиц с тяжелым иммунодефицитом и трофической недостаточностью - распространенным поражением толстой кишки. В результате действия бактерий и их токсинов развивается характерный для дизентерии комплекс морфологических и функциональных изменений преимущественно в прямой, сигмовидной и нисходящей кишках. В слизистой оболочке кишки могут наблюдаться различные виды воспалительного процесса от легких катаральных форм до тяжелых фибринозно-некротической, фибринозно-язвенной и др. У больных с выраженным иммунодефицитом и трофической недостаточностью встречается тяжелое течение дизентерии, сопровождающееся тотальным поражением толстой кишки воспалительным процессом, носящим дифтеритический характер (фибринозно-некротический, фибринозно-язвенный, флегмонозно-некротический), и выраженным ее инфарцированием.</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Дизентерийные токсины действуют не только местно, но, проникая в кровь, обусловливают развитие симптомов интоксикации, в том числе такого осложнения, как инфекционно-токсический шок.</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Процессы регенерации эпителия и восстановления структуры слизистой оболочки кишки начинаются рано, однако полное морфологическое и функциональное восстановление даже при легкой форме дизентерии обычно наступает не ранее 4-й недели заболевания. При тяжелых деструктивных изменениях, а также у лиц с иммунодефицитом и трофической недостаточностью регенерация происходит медленно. На протяжении нескольких недель сохраняются признаки воспаления и сосудистые расстройства.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Морфологические изменения при хронической дизентерии характеризуются многообразием форм и вялым течением воспалительного процесса с деформацией крипт и участками атрофии слизистой оболочки кишки.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 результате перенесенной дизентерии возникает нестойкий, типоспецифический иммунитет, что обусловливает возможность повторных заболеваний. Для предупреждения реинфекции (суперинфекции) другими типами шигелл в инфекционном стационаре рекомендуется размещение больных дизентерией в палатах в соответствии с видом возбудителя.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Клиника. Продолжительность инкубационного периода от 1 до 7 дней (чаше 2-3 дня).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Нами выделяются следующие формы и варианты течения инфекции.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I. Острая дизентерия: манифестногои бессимптомного течения.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Манифестное течение: колитический, гастроэнтероколитический и гастроэнтеритический варианты. По тяжести клинических проявлений они могут иметь легкое, среднетяжелоеи тяжелое течение.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Бессимптомное течение: субклинический и реконвалесцентный варианты.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II. Хроническая дизентерия: манифестногои бессимптомного</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течения.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Манифестное течение: рецидивирующий и непрерывный варианты.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Бессимптомное течение: субклинический и реконвалесцентный варианты.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Острая дизентерия (манифестное течение)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Колитический вариант является наиболее типичным для дизентерии. Клиника его включает два основных синдрома -интоксикационный и колитический. Болезнь начинается остро или после короткого продромального периода, проявляющегося недомоганием, познабливанием, чувством дискомфорта в животе. Затем появляется озноб, головная боль, слабость, схваткообразные боли в гипогастрии, больше слева. Одновременно или несколько позже возникают частые позывы на дефекацию. В первые часы заболевания стул довольно обильный, каловый, полужидкий или жидкий. Уже после нескольких дефекаций в кале могут обнаруживаться патологические примеси: слизь, кровь. При учащении дефекаций испражнения теряют каловый характер, стул состоит из слизи с примесью крови, а в тяжелых случаях и гноя («ректальный плевок»). У некоторых больных стул приобретает вид мясных помоев, в которых взвешены комочки слизи и гноя. При тяжелом течении дизентерии, сопровождающейся выраженным инфарцированием слизистой оболочки толстой кишки, стул может состоять преимущественно из крови (до 15-30 мл в каждой из порций) с наличием незначительного количества слизи. Бесплодные болезненные позывы на дефекацию-тенезмы и схваткообразные боли в гипогастрии относятся к наиболее тяжело переносимым больными симптомам этого заболевания.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При пальпации живота определяется болезненная и спазмированная толстая кишка или лишь ее дистальный отдел - сигмовидная кишка. При пальпации последняя отчетливо уплотнена, болезненна, нередко урчит.</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При колитическом варианте с легким течением болезни признаки интоксикационного синдрома умеренно выражены, температура тела -субфебрильная. Частота дефекации не превышает 10 раз за сутки. Из патологических примесей в стуле присутствует слизь, реже - прожилки крови. Ректороманоскопия позволяет обнаружить катаральный, катарально-геморрагический или катарально-эрозивный проктосигмоидит. В гемограмме определяется умеренный лейкоцитоз, палочкоядерный сдвиг, небольшое повышение СОЭ. Продолжительность заболевания не превышает 1 нед. Колитический вариант со среднетяжелым течением характеризуется отчетливо выраженной интоксикацией, повышением температуры тел а до 38-39 "С и частотой дефекаций от 10 до 20 раз в сутки. Стул обычно теряет каловый характер и состоит из слизи с примесью крови. Признаки гемоколита наблюдаются не менее чем у 75% больных. При ректороманоскопии выявляется катарально-эрозивный, катарально-язвенный, а в некоторых случаях и фибринозно-некротический проктосигмоидит. В гемограмме - лейкоцитоз, палочкоядерный сдвиг, повышение СОЭ.</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Продолжительность заболевания 2-3 нед.</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Колитический вариант с тяжелым течением сопровождается резко выраженной длительной интоксикацией и тяжелым поражением кишечника. Частота дефекаций обычно превышает 20-25 раз за сутки. У большинства больных резко выражены признаки гемоколита.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Среди страдающих этой формой дизентерии можно выделить 3 группы больных: первая включает лиц, имеющих резко выраженную интоксикацию и гемоколитический синдром с первых дней болезни. Заболевание в первые 7-10 дней нередко осложняется развитием инфекционно-токсического шока.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Вторую группу составляют больные, переносящие тяжелую форму заболевания, обусловленную интоксикацией с явлениями гемоколита без тенденций к развитию шока, но с возможностью летального исхода от острой сердечно-сосудистой недостаточности на 2-3-й неделе болезни. В эту группу могут быть включены и пациенты, заболевание которых имело среднетяжелое течение, но вследствие неадекватной терапии или полного ее отсутствия в период с 3-й по 6-ю неделю болезни может быть расценено как тяжелая форма острой дизентерии.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У третьей группы больных тяжесть состояния обусловлена не столько интоксикационным синдромом, сколько длительно существующим (1,5-3 мес) тяжелым (фибринозно-некротический, фибринозно-язвенный, флегмонозно-некротический и т. п.) воспалительным процессом в кишечнике.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 гемограмме при тяжелом течении острой дизентерии наблюдаются признаки анемии, лейкоцитоз или лейкопения со сдвигом влево и токсической зернистостью в лейкоцитах; СОЭ повышена. Продолжительность заболевания от 4 нед до 3 мес. Возможны различные осложнения и летальный исход.</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Гастроэнтероколитический вариант. Основными синдромами в начале заболевания являются гастроэнтеритический и интоксикационный. В дальнейшем начинают доминировать симптомы энтероколита. Этот вариант дизентерии может иметь легкое, среднетяжелое и тяжелое течение. При оценке тяжести течения болезни учитывают степень обезвоживания организма. Легкое течение болезни не сопровождается симптомами обезвоживания. При среднетяжелом имеются признаки дегидратации I степени (потеря жидкости в пределах 1-3% массы тел а). Тяжелое течение заболевания обычно сопровождается дегидратацией П-Ш степени (потеря жидкости составляет 4-9% массы тела).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Гастроэнтеритический вариант близок по дебюту гастроэнтероколитическому варианту. Ведущими симптомами являются гастроэнтерит и признаки дегидратации. Колитическая симптоматика не выражена.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Стертое течение дизентерии встречается при всех вариантах болезни. Оно характеризуется минимальными субъективными проявлениями болезни. Из объективных признаков могут </w:t>
      </w:r>
      <w:r w:rsidRPr="001B6FAB">
        <w:rPr>
          <w:sz w:val="24"/>
          <w:szCs w:val="24"/>
        </w:rPr>
        <w:lastRenderedPageBreak/>
        <w:t>присутствовать: повышенная при пальпации чувствительность и спазмированность сигмовидной кишки, патологические изменения в копрограмме и при ректором аноскопии (катаральный проктосигмоидит).</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Диагноз подтверждается эпидемиологическими и лабораторными данными.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Затяжное течение острой дизентерии характеризует сохранение клинической симптоматики в сроки от 1,5 до 3 мес.</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При ректороманоскопии обычно обнаруживают признаки вялотекущего воспалительного процесса в прямой и сигмовидной кишках.</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Острая дизентерия (бессимптомное течение)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Бессимптомное течение острой дизентерии сопровождается бактериовыделением, непревышающем по длительности Змее.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 субкпиническому варианту острого бессимптомного течения относят случаи, характеризующиеся отсутствием кишечной дисфункции и других признаков заболевания в период обследования и в предшествующие ему 3 мес при наличии выделения шигелл с калом.</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Среди лиц с субклиническим вариантом течения иногда выявляют достаточно редкие случаи так называемого транзиторноао бактериовыделения. Критериями его являются: однократный высев шигелл из кала и отрицательные результаты 5 последующих бактериологических исследований кала, отсутствие при ректороманоскопии каких-либо патологических изменений слизистой оболочки кишки, отсутствие сероконверсии при исследовании сыворотки крови в РНГА с дизентерийными антигенами в динамике.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Выделение шигелл после клинического выздоровления наблюдается при реконвалесцентном варианте бессимптомного течения дизентерии.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Хроническая дизентерия (манифестное течение)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Наличие клиники заболевания и сохраняющееся бактериовыделение шигелл в течение более Змее свидетельствуют в пользу хронической дизентерии.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Заболевание протекает в двух основных формах-рецидивирующей и непрерывной.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Рецидивирующая форма встречается несравнимо чаще непрерывной и проявляется чередующимися периодами рецидивов и ремиссии. Рецидив болезни протекает с признаками острой дизентерии, однако интоксикация и колитическая симптоматика выражены умеренно. Дисфункция кишечника может отличаться упорством и продолжительностью.</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При ректороманоскопии во время рецидива болезни обнаруживают неоднородную картину поражения слизистой оболочки прямой и сигмовидной кишок. Наряду с катаральными изменениями встречаются участки субатрофии, где слизистая оболочка бледная, тусклая, легко ранимая. В межрецидивный период состояние больных удовлетворительное, работоспособность сохранена. Вместе с тем, отмечается непереносимость многих видов пищи, часто возникает метеоризм и связанный с ним дискомфорт в животе, нередкими бывают и запоры. При ректороманоскопии в этот период обнаруживают бледную, субатрофичную (или атрофичную) слизистую оболочку с резко контурируемой сосудистой сетью.</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Непрерывная форма хронической дизентерии характеризуется отсутствием ремиссий. Заболевание постепенно прогрессирует, что сопровождается глубокими нарушениями различных видов обмена, выраженным истощением, анемией, тяжелым дисбактериозом кишечника. Эта форма хронической дизентерии обычно обусловлена шигеллами Флекснера и встречается улиц пожилого и старческого возраста, имеющих тяжелую сопутствующую патологию, или у хронических алкоголиков с выраженной алкогольно-токсической гипотрофией.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Хроническая форма при шигеллезе Зонне встречается менее чем у 0,1% перенесших острую форму заболевания. При шигеллезе Флекснера - менее чем у 1 %.</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Хроническая дизентерия (бессимптомное течение)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 субкпиническому варианту хронического бессимптом ного течения относятся случаи, характеризующиеся выделения шигелл с калом в течение бол ее Змее при отсутствии в этот период и предшествующие ему 3 мес кишечной дисфункции и других признаков заболевания.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Выделение шигелл на протяжении более 3 мес после клинического выздоровления наблюдается при реконвалесцентном варианте бессимптом ного хронического течения дизентерии. Данный вариант нуждается в дифференцировании с рецидивирующим течением хронической дизентерии, что возможно лишь при длительном мониторинге.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Осложнения. К наиболее тяжелым осложнениям в период разгара заболевания относятся: инфекционно-токсический и смешанный (инфекционно-токсический в сочетании с дегидратационным) шоки, острая сердечная недостаточность, токсическая дилатация толстой кишки, периколит, перфорация кишки и перитонит. Значительно реже встречаются миокардит и тромбоэндокардит. К осложнениям острой дизентерии относят и ее рецидивы. У некоторых больных, чаще с фенотипом HLA-B27, развивается реактивный полиартрит и болезнь Рейтера. Среди других осложнений: обострение геморроя, трещины анального сфинктера, выпадение прямой кишки. У больных с выраженным иммунодефицитом могут развиться осложнения, связанные с активизацией вторичной микрофлоры: пневмония, восходящая урогенитальная инфекция, дисбактериоз кишечника.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 исходам острой дизентерии относятся: выздоровление, развитие хронической дизентерии, постдизентерийный колит, другие хронические заболевания желудочно-кишечного тракта, этиологически связанные с перенесенной дизентерией, смерть от осложнений заболевания.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Диагностика. Диагноз устанавливают на основании клинико-эпидемиологических данных, инструментальных и лабораторных исследований.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Из специфических методов диагностики ведущим является бактериологическое исследование - посев кала.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Для повышения процента высеваемости шигелл это исследование необходимо производить как можно раньше (до назначения антимикробной терапии). Оптимальным является 3-кратное бактериологическое исследование: однократное взятие на посев содержимого прямой кишки и двукратное исследование испражнений. К специфическим методам диагностики относится и серологический метод. Положительные результаты РНГА могут быть получены уже с 5-го дня болезни. Нарастание титра антител наблюдается на 2-3-й неделе заболевания. Тенденция к их снижению обнаруживается с 4-5-й недели. Минимальный диагностический титр антител в РНГА 1:200.</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При эпидемических вспышках в качестве экспресс-диагностики используют МФА, РНГА с иммуноглобулиновыми диагн ости кумами, ИФА и др.</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Из неспецифических методов диагностики обычно назначают копрологическое исследование и ректороманоскопию. В копроцитограмме больных дизентерией с постоянством обнаруживают: слизь, скопление лейкоцитов (более 20-30 в поле зрения), эритроциты и эпителиальные клетки.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Ректором аноскопия позволяетвыявитъ различные формы поражения слизистой оболочки (катаральный, катарально-геморрагичес-кий, эрозивный, язвенный, фибринозный проктосигмоидит) и следить за ходом выздоровления.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Дифференциальную диагностику дизентерии необходимо проводить сдругими инфекционными заболеваниями кишечника. Сходные с дизентерией симптомы могут наблюдаться при различных отравлениях, в том числе солями тяжелых металлов, уремическом колите, хроническом энтероколите, неспецифическом язвенном колите. Нередко возникает необходимость дифференцировать дизентерию от острых хирургических заболеваний (тромбоз мезентериальных сосудов, кишечная непроходимость, острый аппендицит) и острой гинекологической патологии (внематочная беременность, аднексит, пельвиоперитонит).</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Лечение. До начала терапии необходимо определить:</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1)вариант начального периода заболевания;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2) клиническую форму дизентерии;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3) период болезни;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4) ведущие клинические проявления и особенности течения заболевания с учетом признаков иммунодефицита (хронический алкоголизм, истощение, тяжелая сопутствующая патология, старческий возраст и др.) Терапия острой дизентерии включает три основных этапа: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1. Купирование острых явлений.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2. Профилактика обострений, ближайших рецидивов и долечивание остаточных явлений заболевания.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3. Профилактика отдаленных рецидивов, т. е. достижение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полного и стойкого выздоровления.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На каждом из этапов необходимо определить основные и вспомогательные средства терапии, предотвращающие (или купирующие) развитие неблагоприятных в прогностическом отношении проявлений и осложнений заболевания. На первом этапе терапии необходимо купировать основные проявления интоксикационного синдрома, который в тяжелых случаях может обусловить развитие инфекционно-токсического или смешанного (инфекционно-токсического и дегидратационного) шоков, а также острой сердечной недостаточности.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Из осложнений местного процесса в кишечнике 1-й этап терапии должен предотвратить (или купировать) явления пареза, токсической дилатации или даже перфорации толстой кишки с развитием перитонита.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На втором и третьем этапах характер терапии определяется активностью воспалительного и темпами репаративных процессов в кишечнике, нарушениями его моторики, дисбиозом и ферментативной недостаточностью.</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Лечение больных острой дизентерией складывается из следующих основных компонентов: охранительного режима, лечебного питания, воздействия на возбудитель, дезинтоксикации и восстановления гомеостаза, ликвидации структурно-функциональных изменений желудочно-кишечного тракта.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Для больных с легко протекающей дизентерией устанавливают режим, при котором двигательная активность определяется самим пациентом. Больным со среднетяжелой формой заболевания назначают полупостельный режим.</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Из правил общего ухода за дизентерийным больным необходимо отметить тщательное согревание его всеми мерами: поддержание тепла в комнате (палате), грелки, горячее питье, при отсутствии гипертермии - горячие ванны (до 39 °С). Необходимы уход за перианальной областью и анальным сфинктером, раздражаемым частым стулом (теплые обмывания, смазывание вазелином), частая смена белья, уход за полостью рта.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Диетотерапия является обязательным компонентом лечения всех больных дизентерией. Основной ее принцип состоит в максимальном исключении из рациона продуктов и блюд, способных оказывать раздражающее действие на кишечник химическим, механическим или иным путем.</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 остром периоде рекомендуется назначение диеты 46. Сроки ее применения индивидуальны и зависят от состояния и самочувствия больного. Расширение диеты (стол 4в) при легком течении дизентерии можно начинать с 4-5 дня болезни по мере появления аппетита, исчезновения болей в животе, нормализации стула.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Пищу целесообразно принимать каждые 3-4 ч в небольших количествах.</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Ввиду того, что даже полноценные по содержанию белков, жиров, углеводов рационы диет 46 и 4в не содержат физиологической нормы витаминов, необходимо дополнительное их введение.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Поскольку при дизентерии структурно-функциональные изменения желудочно-кишечного тракта сохраняются длительно, рекомендуется постепенный переход больного на обычное для него питание в течение 1-3 мес. В этот переходный период можно использовать диету 2.</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Медикаментозная терапия зависит от формы тяжести дизентерии (табл. 9). Следует лишь учесть, что при назначении лечения конкретному больному необходимо индивидуализировать стратегию и тактику терапии с учетом приведенных в таблице данных.</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Таблица 9</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Стратегия и тактика лечения больных острой дизентерией</w:t>
      </w:r>
    </w:p>
    <w:p w:rsidR="001B6FAB" w:rsidRPr="001B6FAB" w:rsidRDefault="001B6FAB" w:rsidP="001B6FAB">
      <w:pPr>
        <w:jc w:val="both"/>
        <w:rPr>
          <w:sz w:val="24"/>
          <w:szCs w:val="24"/>
        </w:rPr>
      </w:pPr>
      <w:r w:rsidRPr="001B6FAB">
        <w:rPr>
          <w:sz w:val="24"/>
          <w:szCs w:val="24"/>
        </w:rPr>
        <w:t>Стратегия</w:t>
      </w:r>
      <w:r w:rsidRPr="001B6FAB">
        <w:rPr>
          <w:sz w:val="24"/>
          <w:szCs w:val="24"/>
        </w:rPr>
        <w:tab/>
      </w:r>
    </w:p>
    <w:p w:rsidR="001B6FAB" w:rsidRPr="001B6FAB" w:rsidRDefault="001B6FAB" w:rsidP="001B6FAB">
      <w:pPr>
        <w:jc w:val="both"/>
        <w:rPr>
          <w:sz w:val="24"/>
          <w:szCs w:val="24"/>
        </w:rPr>
      </w:pPr>
      <w:r w:rsidRPr="001B6FAB">
        <w:rPr>
          <w:sz w:val="24"/>
          <w:szCs w:val="24"/>
        </w:rPr>
        <w:t>Тактика</w:t>
      </w:r>
    </w:p>
    <w:p w:rsidR="001B6FAB" w:rsidRPr="001B6FAB" w:rsidRDefault="001B6FAB" w:rsidP="001B6FAB">
      <w:pPr>
        <w:jc w:val="both"/>
        <w:rPr>
          <w:sz w:val="24"/>
          <w:szCs w:val="24"/>
        </w:rPr>
      </w:pPr>
      <w:r w:rsidRPr="001B6FAB">
        <w:rPr>
          <w:sz w:val="24"/>
          <w:szCs w:val="24"/>
        </w:rPr>
        <w:t>I. Купирование интоксикации</w:t>
      </w:r>
    </w:p>
    <w:p w:rsidR="001B6FAB" w:rsidRPr="001B6FAB" w:rsidRDefault="001B6FAB" w:rsidP="001B6FAB">
      <w:pPr>
        <w:jc w:val="both"/>
        <w:rPr>
          <w:sz w:val="24"/>
          <w:szCs w:val="24"/>
        </w:rPr>
      </w:pPr>
      <w:r w:rsidRPr="001B6FAB">
        <w:rPr>
          <w:sz w:val="24"/>
          <w:szCs w:val="24"/>
        </w:rPr>
        <w:t>1.1. Инактивация возбудителя.</w:t>
      </w:r>
      <w:r w:rsidRPr="001B6FAB">
        <w:rPr>
          <w:sz w:val="24"/>
          <w:szCs w:val="24"/>
        </w:rPr>
        <w:tab/>
        <w:t>Этиотропная терапия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Легкое течение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Нитрофурановые (фуразолидон, фурадонин, фурагин) 0,1?4 раза, курс 5 дней, или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Хинолины (хлорхинальдол 0,2 - 4 раза, интетрикс 2 капсулы З раза, курс 5 дней.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Среднетяжелое течение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Фторхинолоны: ципрофлоксацин (ципробай, цифран 0,5 - 2 раза, офлоксацин (таривид 0,4- 2 раза) или др. Курс 7 дней.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Тяжелое течение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Офлоксацин (таривид) или ципрофлоксацин (циплокс) по 200 мг 2 раза в/в капельно + фторхинолоны (перорально). Курс 3-5 дней. На фоне антибиотико-терапии назначаются биопрепараты (энтерол-250 по 1 капсуле 2 раза в день или бактисуб-тил 2 капсулы 3 раза в день)</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или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Офлоксацин (таривид) или ципрофлоксацин (циплокс) по 200 мг 2 раза в/в капельно + амино-гликозиды (гентамицин-сульфат 80 мг ? 3 раза в/м) + фторхинолоны (перорально). Курс 3-5 дней.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В последующие 5-7 дней курс этиотропной терапии может включать: фторхинолоны (перорально) или фторхинолоны и аминогликозиды (в/м). </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При продолжающемся диарейном синдроме дальнейшее лечение (10-14 дней) включает: препараты 5-аминосалициловой кислоты (месалазин, салофальк) 2-4 г в день под прикрытием мукопротекторов и биопрепараты (энтерол-250, бактисубтил).</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Или трихопол 0,5? 3 раза - 10 дней, в сочетании с биопрепаратами</w:t>
      </w:r>
    </w:p>
    <w:p w:rsidR="001B6FAB" w:rsidRPr="001B6FAB" w:rsidRDefault="001B6FAB" w:rsidP="001B6FAB">
      <w:pPr>
        <w:jc w:val="both"/>
        <w:rPr>
          <w:sz w:val="24"/>
          <w:szCs w:val="24"/>
        </w:rPr>
      </w:pPr>
      <w:r w:rsidRPr="001B6FAB">
        <w:rPr>
          <w:sz w:val="24"/>
          <w:szCs w:val="24"/>
        </w:rPr>
        <w:t>1.2. Связывание и выведение токсина из кишечника. Инактивация токсина.</w:t>
      </w:r>
      <w:r w:rsidRPr="001B6FAB">
        <w:rPr>
          <w:sz w:val="24"/>
          <w:szCs w:val="24"/>
        </w:rPr>
        <w:tab/>
        <w:t>Энтеросорбция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а) Препараты целлюлозы: полифепан, лигносорб, активиро-ванный уголь, ваулен и др. по 15-20 г 3 раза в день;</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б) Препараты производные ПВП: энтеродез 5 г в 100 мл воды </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3 раза в день;</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в) Препараты аттапульгита: неоинтестопан, реабан;</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г) Катионосвязывающие препараты: энтерокат М 20-30 г - стартовая доза, затем по 10 г 3 раза;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Мукопротекторы: смекта, полисорб МП. </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Инактивация токсина протеолитическими ферментами: панзинорм-форте, мезим-форте и др. в сочетании с препаратами кальция и щелочными растворами (смесь Бурже)</w:t>
      </w:r>
    </w:p>
    <w:p w:rsidR="001B6FAB" w:rsidRPr="001B6FAB" w:rsidRDefault="001B6FAB" w:rsidP="001B6FAB">
      <w:pPr>
        <w:jc w:val="both"/>
        <w:rPr>
          <w:sz w:val="24"/>
          <w:szCs w:val="24"/>
        </w:rPr>
      </w:pPr>
      <w:r w:rsidRPr="001B6FAB">
        <w:rPr>
          <w:sz w:val="24"/>
          <w:szCs w:val="24"/>
        </w:rPr>
        <w:t>1.3. Выведение токсина из крови через почки.</w:t>
      </w:r>
      <w:r w:rsidRPr="001B6FAB">
        <w:rPr>
          <w:sz w:val="24"/>
          <w:szCs w:val="24"/>
        </w:rPr>
        <w:tab/>
        <w:t>Пероральная регидратация: глюкозосолевые растворы.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Внутривенная регидратация (глюкозосолевые и др. растворы).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Гемодилюция: кристаллоиды 3 части, коллоиды 1 часть</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(возможно назначение диуретиков и гормонов)</w:t>
      </w:r>
    </w:p>
    <w:p w:rsidR="001B6FAB" w:rsidRPr="001B6FAB" w:rsidRDefault="001B6FAB" w:rsidP="001B6FAB">
      <w:pPr>
        <w:jc w:val="both"/>
        <w:rPr>
          <w:sz w:val="24"/>
          <w:szCs w:val="24"/>
        </w:rPr>
      </w:pPr>
      <w:r w:rsidRPr="001B6FAB">
        <w:rPr>
          <w:sz w:val="24"/>
          <w:szCs w:val="24"/>
        </w:rPr>
        <w:t>1.4. Выведение токсина через кожу.</w:t>
      </w:r>
      <w:r w:rsidRPr="001B6FAB">
        <w:rPr>
          <w:sz w:val="24"/>
          <w:szCs w:val="24"/>
        </w:rPr>
        <w:tab/>
        <w:t>Уход за кожей. Тепловой комфорт</w:t>
      </w:r>
    </w:p>
    <w:p w:rsidR="001B6FAB" w:rsidRPr="001B6FAB" w:rsidRDefault="001B6FAB" w:rsidP="001B6FAB">
      <w:pPr>
        <w:jc w:val="both"/>
        <w:rPr>
          <w:sz w:val="24"/>
          <w:szCs w:val="24"/>
        </w:rPr>
      </w:pPr>
      <w:r w:rsidRPr="001B6FAB">
        <w:rPr>
          <w:sz w:val="24"/>
          <w:szCs w:val="24"/>
        </w:rPr>
        <w:t>II. Купирование местного воспалительного процесса</w:t>
      </w:r>
    </w:p>
    <w:p w:rsidR="001B6FAB" w:rsidRPr="001B6FAB" w:rsidRDefault="001B6FAB" w:rsidP="001B6FAB">
      <w:pPr>
        <w:jc w:val="both"/>
        <w:rPr>
          <w:sz w:val="24"/>
          <w:szCs w:val="24"/>
        </w:rPr>
      </w:pPr>
      <w:r w:rsidRPr="001B6FAB">
        <w:rPr>
          <w:sz w:val="24"/>
          <w:szCs w:val="24"/>
        </w:rPr>
        <w:t>2.1. Воздействие на возбудитель и его токсины.</w:t>
      </w:r>
      <w:r w:rsidRPr="001B6FAB">
        <w:rPr>
          <w:sz w:val="24"/>
          <w:szCs w:val="24"/>
        </w:rPr>
        <w:tab/>
        <w:t>См. пп. 1.1, 1.2.</w:t>
      </w:r>
    </w:p>
    <w:p w:rsidR="001B6FAB" w:rsidRPr="001B6FAB" w:rsidRDefault="001B6FAB" w:rsidP="001B6FAB">
      <w:pPr>
        <w:jc w:val="both"/>
        <w:rPr>
          <w:sz w:val="24"/>
          <w:szCs w:val="24"/>
        </w:rPr>
      </w:pPr>
      <w:r w:rsidRPr="001B6FAB">
        <w:rPr>
          <w:sz w:val="24"/>
          <w:szCs w:val="24"/>
        </w:rPr>
        <w:t>2.2. Воздействие на микроциркуляцию и купирование ДВС-синдрома</w:t>
      </w:r>
      <w:r w:rsidRPr="001B6FAB">
        <w:rPr>
          <w:sz w:val="24"/>
          <w:szCs w:val="24"/>
        </w:rPr>
        <w:tab/>
        <w:t>- См. п. 1.3.</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Гепаринотерапия: гепарин 2,5-15 тыс. ед. в сутки (показано лишь при ДВС-1 и ДВС-2 синдроме)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Укрепление стенок сосудов: троксевазин, аскорутин, рутин, этамзилат натрия.</w:t>
      </w:r>
    </w:p>
    <w:p w:rsidR="001B6FAB" w:rsidRPr="001B6FAB" w:rsidRDefault="001B6FAB" w:rsidP="001B6FAB">
      <w:pPr>
        <w:jc w:val="both"/>
        <w:rPr>
          <w:sz w:val="24"/>
          <w:szCs w:val="24"/>
        </w:rPr>
      </w:pPr>
      <w:r w:rsidRPr="001B6FAB">
        <w:rPr>
          <w:sz w:val="24"/>
          <w:szCs w:val="24"/>
        </w:rPr>
        <w:t>2.3. Воздействие на процессы перекисного окисления липидов и тканевую гипоксию</w:t>
      </w:r>
      <w:r w:rsidRPr="001B6FAB">
        <w:rPr>
          <w:sz w:val="24"/>
          <w:szCs w:val="24"/>
        </w:rPr>
        <w:tab/>
        <w:t>Антиоксиданты (эссенциале, витамин Е, витамин С, рутин).</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Антигипоксанты и предшественники макроэргов (рибоксин, цитохром С, и др.), ГБО</w:t>
      </w:r>
    </w:p>
    <w:p w:rsidR="001B6FAB" w:rsidRPr="001B6FAB" w:rsidRDefault="001B6FAB" w:rsidP="001B6FAB">
      <w:pPr>
        <w:jc w:val="both"/>
        <w:rPr>
          <w:sz w:val="24"/>
          <w:szCs w:val="24"/>
        </w:rPr>
      </w:pPr>
      <w:r w:rsidRPr="001B6FAB">
        <w:rPr>
          <w:sz w:val="24"/>
          <w:szCs w:val="24"/>
        </w:rPr>
        <w:lastRenderedPageBreak/>
        <w:t>2.4. Ускорение репаративных процессов</w:t>
      </w:r>
      <w:r w:rsidRPr="001B6FAB">
        <w:rPr>
          <w:sz w:val="24"/>
          <w:szCs w:val="24"/>
        </w:rPr>
        <w:tab/>
        <w:t>Диета, энпиты, витаминотерапия. Нестероидные и сте-роидные анаболики</w:t>
      </w:r>
    </w:p>
    <w:p w:rsidR="001B6FAB" w:rsidRPr="001B6FAB" w:rsidRDefault="001B6FAB" w:rsidP="001B6FAB">
      <w:pPr>
        <w:jc w:val="both"/>
        <w:rPr>
          <w:sz w:val="24"/>
          <w:szCs w:val="24"/>
        </w:rPr>
      </w:pPr>
      <w:r w:rsidRPr="001B6FAB">
        <w:rPr>
          <w:sz w:val="24"/>
          <w:szCs w:val="24"/>
        </w:rPr>
        <w:t>2.5. Воздействие на нервно-мышечный аппарат кишки</w:t>
      </w:r>
      <w:r w:rsidRPr="001B6FAB">
        <w:rPr>
          <w:sz w:val="24"/>
          <w:szCs w:val="24"/>
        </w:rPr>
        <w:tab/>
        <w:t>Холино- и спазмолитики (бускопан, метацин, белладонна, платифиллин и мебеверин или папаверин, но-шпа, галидор)</w:t>
      </w:r>
    </w:p>
    <w:p w:rsidR="001B6FAB" w:rsidRPr="001B6FAB" w:rsidRDefault="001B6FAB" w:rsidP="001B6FAB">
      <w:pPr>
        <w:jc w:val="both"/>
        <w:rPr>
          <w:sz w:val="24"/>
          <w:szCs w:val="24"/>
        </w:rPr>
      </w:pPr>
      <w:r w:rsidRPr="001B6FAB">
        <w:rPr>
          <w:sz w:val="24"/>
          <w:szCs w:val="24"/>
        </w:rPr>
        <w:t>2.6. Вспомогательные средства</w:t>
      </w:r>
      <w:r w:rsidRPr="001B6FAB">
        <w:rPr>
          <w:sz w:val="24"/>
          <w:szCs w:val="24"/>
        </w:rPr>
        <w:tab/>
        <w:t>Фитотерапия (вяжущие, обволакивающие, ветрогонные средства), метеоспазмил, цеолат</w:t>
      </w:r>
    </w:p>
    <w:p w:rsidR="001B6FAB" w:rsidRPr="001B6FAB" w:rsidRDefault="001B6FAB" w:rsidP="001B6FAB">
      <w:pPr>
        <w:jc w:val="both"/>
        <w:rPr>
          <w:sz w:val="24"/>
          <w:szCs w:val="24"/>
        </w:rPr>
      </w:pPr>
      <w:r w:rsidRPr="001B6FAB">
        <w:rPr>
          <w:sz w:val="24"/>
          <w:szCs w:val="24"/>
        </w:rPr>
        <w:t>III. Иммуноориентированная терапия</w:t>
      </w:r>
    </w:p>
    <w:p w:rsidR="001B6FAB" w:rsidRPr="001B6FAB" w:rsidRDefault="001B6FAB" w:rsidP="001B6FAB">
      <w:pPr>
        <w:jc w:val="both"/>
        <w:rPr>
          <w:sz w:val="24"/>
          <w:szCs w:val="24"/>
        </w:rPr>
      </w:pPr>
      <w:r w:rsidRPr="001B6FAB">
        <w:rPr>
          <w:sz w:val="24"/>
          <w:szCs w:val="24"/>
        </w:rPr>
        <w:t xml:space="preserve"> </w:t>
      </w:r>
      <w:r w:rsidRPr="001B6FAB">
        <w:rPr>
          <w:sz w:val="24"/>
          <w:szCs w:val="24"/>
        </w:rPr>
        <w:tab/>
        <w:t>При бурном дебюте (шоке) - гормоны.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При вялом дебюте у стариков - цитомедины по схеме.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При затяжном течении и хроническом бактериовыде-лении - цитомедины, бактериальные ЛПС, препараты лития и другие иммуностимуляторы</w:t>
      </w:r>
    </w:p>
    <w:p w:rsidR="001B6FAB" w:rsidRPr="001B6FAB" w:rsidRDefault="001B6FAB" w:rsidP="001B6FAB">
      <w:pPr>
        <w:jc w:val="both"/>
        <w:rPr>
          <w:sz w:val="24"/>
          <w:szCs w:val="24"/>
        </w:rPr>
      </w:pPr>
      <w:r w:rsidRPr="001B6FAB">
        <w:rPr>
          <w:sz w:val="24"/>
          <w:szCs w:val="24"/>
        </w:rPr>
        <w:t>IV. Восстановление нормального кишечного микробиоценоза</w:t>
      </w:r>
    </w:p>
    <w:p w:rsidR="001B6FAB" w:rsidRPr="001B6FAB" w:rsidRDefault="001B6FAB" w:rsidP="001B6FAB">
      <w:pPr>
        <w:jc w:val="both"/>
        <w:rPr>
          <w:sz w:val="24"/>
          <w:szCs w:val="24"/>
        </w:rPr>
      </w:pPr>
      <w:r w:rsidRPr="001B6FAB">
        <w:rPr>
          <w:sz w:val="24"/>
          <w:szCs w:val="24"/>
        </w:rPr>
        <w:t xml:space="preserve"> </w:t>
      </w:r>
      <w:r w:rsidRPr="001B6FAB">
        <w:rPr>
          <w:sz w:val="24"/>
          <w:szCs w:val="24"/>
        </w:rPr>
        <w:tab/>
        <w:t xml:space="preserve">Курс пробиотиков от 3 нед до 1,5 мес - сразу по завершению этиотропной (антимикробной) терапии </w:t>
      </w:r>
    </w:p>
    <w:p w:rsidR="001B6FAB" w:rsidRPr="001B6FAB" w:rsidRDefault="001B6FAB" w:rsidP="001B6FAB">
      <w:pPr>
        <w:jc w:val="both"/>
        <w:rPr>
          <w:sz w:val="24"/>
          <w:szCs w:val="24"/>
        </w:rPr>
      </w:pPr>
    </w:p>
    <w:p w:rsidR="001B6FAB" w:rsidRPr="001B6FAB" w:rsidRDefault="001B6FAB" w:rsidP="001B6FAB">
      <w:pPr>
        <w:jc w:val="both"/>
        <w:rPr>
          <w:sz w:val="24"/>
          <w:szCs w:val="24"/>
        </w:rPr>
      </w:pP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Лечение бессимптомного течения заболевания соответствует принципам терапии легкого манифестного течения острой дизентерии. Лицастранзиторным бактер невыделенном в описанной выше терапии не нуждаются.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Особенности лечения хронической дизентерии.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Наличие 2 форм манифестного течения хронической дизентерии (рецидивирующей, чаще, и непрерывно протекающей, редко) предполагает разные подходы к организации лечения данных больных.</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Больные рецидивирующей формой в период обострения заболевания госпитализируются и лечатся в соответствии с программой терапии больных острой дизентерией соответствующей формы тяжести.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Вне обострения своего заболевания они наблюдаются в ОИПЗИ поликлиники. Проведение ректороманоскопии для оценки тяжести поражения кишечника и определения эффективности проведенного лечения являются обязательными. В этот же период после иммунологического исследования (иммунограмма) принимается решение о проведении лечения, направленного на освобождение организма больного от возбудителя, как можно бол ее полного восстановления нормальной структуры, функции и биоценоза кишечника. С этой целью назначают 2 курса терапии, которые проводят в условиях стационара, в некоторых случаях - амбулаторно. Первый из них включает:</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1. Этиотропные средства: фторхинолоны (ципрофлоксацины 0,5 г 2 раза, офлоксацин 0,4 г 2 раза) и аминогликозиды (гентамицин 80 мг 3 раза в день или сизомицин, амикацин, тобрамицин) внутримышечно курсом до 10 дней.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2. Иммунокорригирующие средства: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а)цитомедины(имунофан,тимоген,тимоптин,тималин,Т-активин и др.) в необходимой суточной дозе, рассчитанной по весу или площади поверхности тела курсом 6-10 дней;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б) бактериальные ЛПС (продигиозан, пирогенал и др.) через каждые 2 дня или ликопид по 10 мг2 раза в день под язык до рассасывания-10 дней;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 карбонат лития по 0,1 г Зраза курсом 10 дней в сочетании с эссенциале (2 капсулы 3 раза) и/или витаминами. Из более современных средств может быть использован полиоксидоний по 5 мл на инъекцию, 5-10 раз.</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г) фотогемотерапия (АУФОК, АЛОК) - 5 сеансов на курс лечения.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Второй курс проводится сразу после окончания этиотропной терапии и включает назначение пробиотиков (жидкий бифидум-бактерин или жидкий лактобактерин по 15-20 доз 2 раза курсом 1,5-2 мес), поливитаминов, ферментов. В лечебном питании больных предусматривается обязательное наличие кисломолочных продуктов, обогащенных пробиотиками.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Терапия непрерывно протекающей хронической формы дизентерии должна проводиться в стационаре. Основной ее задачей является достижение ремиссии в течении заболевания, программа терапии в этом случае соответствуетлечению больных тяжелой формой дизентерии.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В периоде ремиссии могут быть поставлены и реализованы задачи по освобождению организма больного от возбудителя, как можно более полного восстановления нормальной структуры, функции и биоценоза кишечника.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При этом кроме этиотропной, иммунокорригирующей терапии, биопрепаратов, поливитаминов, ферментов и лечебного питания могут с успехом использоваться фитотерапия и методы физиотерапевтического воздействия.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Лечение бессимптомноао течения хронической дизентерии соответствует терапии больных, находящихся в периоде ремиссии рецидивирующего течения этого заболевания.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Профилактика. Профилактика включает комплекс лечебно-профилактических, санитарно-гигиенических и противоэпидемических мероприятий.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Мероприятия, направленные на источник инфекции, включают:</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раннее выявление, обязательную регистрацию всех больных дизентерией и их лечение. В очаге дизентерии проводят текущую, а после госпитализации (или выздоровления больного)-заключительную дезинфекцию. Реконвалесцентов выписывают после их полного клинического выздоровления при отрицательных результатах бактериологического исследования. После выписки реконвалесценты подлежат диспансерному наблюдению в кабинете инфекционных заболеваний в поликлинике.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 основным профилактическим мероприятиям относятся: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санитарный надзор за водоснабжением, работой предприятий пищевой промышленности и общественного питания, сбором и обезвреживанием нечистот. Немаловажная роль принадлежит санитарному просвещению, привитию населению гигиенических навыков.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Дифиллоботриоз</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Дифиллоботриоз-пероральный ленточный биогельминтоз, характеризующийся хроническим течением, поражением желудочно-кишечного тракта и мегал областной анемией.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Этиология. Возбудители - 12 видов лентецов, из которых широкий лентец (Diphyllobothrium latum) наиболее распространен и лучше других изучен. D. latum - крупный ленточный червь, стробила которого достигает 2-10 м и состоит из 3-4 тыс. члеников - проглоттид. Сколекс длиной 3-5 мм имеет две присасывательные бороздки-ботрии. Яйца, размерами 70х45мкм, овальной формы, с двухконтурной оболочкой, снабжены «крышечкой» на одном из полюсов и утолщением на другом.</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Эпидемиология. Окончательными хозяевами являются человек, собака, кошка и другие рыбоядные животные. Промежуточные хозяева - пресноводные веслоногие рачки (Cyclops), дополнительные - пресноводные хищные рыбы (щука, окунь и др.). Паразитируя в тонкой кишке окончательного хозяина, гельминт выделяет более 2 млн незрелых яиц, которые с фекалиями попадают во внешнюю среду. Дальнейшее развитие яиц должно происходить в воде, где через 3-5 нед формируется зародыш - корацидий. Корацидии заглатываются пресноводными рачками и через 2-3 нед превращаются в процеркоиды. Инвазированные рачки поедаются рыбами, из кишечника которых процеркоиды мигрируют в мышцы, икру, печень, превращаясь в инвазионные личинки - плероцеркоиды. Плероцеркоиды -личинки мелочно-белого цвета, длиной 1-2,5 см, шириной 2-3 мм, которые в мышцах рыб можно увидеть невооруженным глазом.</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Человек заражается, употребляя в пищу недостаточно термически обработанную рыбу, сырую, малосольную икру, инвазированные плероцеркоидами. Инвазия регистрируется обычно в районах, имеющих пресноводные водоемы.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Патогенез. В тонкой кишке человека плероцеркоиды прикрепляются к слизистой оболочке и развиваются во взрослых червей, способных через 25-30 дней выделять яйца. В патогенезе имеют значение механический фактор, способ питания гельминта, сенсибилизация организма антигенами и дисбиоз. Существенное значение имеет эндогенный гипо- и авитаминоз В^и фолиевой кислоты, что обусловливает развитие мегал областной анемии.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Клиника. Дифиллоботриоз может иметь латентное и клинически выраженное течение. Заболевание начинается постепенно -тошнота, снижение аппетита, боли в животе, неустойчивый стул, иногда субфебрильная температура. Характерным признаком является В^-дефицитная анемия. В случаях ее развития у больных появляются слабость, недомогание, тахикардия, возникают боли и парестезии в языке. На нем появляются ярко-красные пятна, трещины (глоссит Хантера). В дальнейшем вследствие атрофии сосочков языка он становится гладким, блестящим («лакированный» язык).</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Диагностика. Основным методом диагностики является обнаружение в кале яиц гельминта или фрагментов его стробилы.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Лечение. Основным лечебным препаратом в настоящее время является празиквантел (билтрицид). Препарат назначают в течение одного дня в суточной дозе 60-75 мг/кг массы тела за 3 приема во время еды. Назначение препарата не требует специальной подготовки.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Фенасал и препараты мужского папоротника, широко использовавшиеся ранее, сейчас утратили свое значение из-за сложности подготовки к лечению и частых побочных эффектов.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Контрольное исследование кала на яйца гельминтов проводят после лечения двукратно с интервалом в 1 мес.</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Профилактика включает дегельминтизацию инвазированных, соблюдение технологии приготовления рыбных блюд, охрану водоемов от загрязнения сточными водами и разъяснительную работу среди населения о необходимости обезвреживания рыбы.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Дифтерия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Дифтерия - инфекционная болезнь, протекающая с местным фибринозным воспалением, преимущественно миндалин, интоксикацией, нередким поражением нервной системы и сердца.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Этиология. Возбудитель - Corynebacterium diphtheriae, токсичная, полиморфная неподвижная палочка, спор не образует, аэроб или факультативный анаэроб.</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Коринебактерии продуцируют во внешнюю среду значительное количество различных белков и ферментов. Наиболее важным из них является дифтерийный экзотоксин, играющий ведущую роль в патогенезе дифтерии. Способность к токсинообразованию имеют лишь лизогенные штаммы Corynebacterium diphtheriae, инфицированные бактериофагом, несущим ген tox, кодирующий структуру токсина. Нетоксигенные штаммы заболевания не вызывают.</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Дифтерийные бактерии значительно устойчивы во внешней среде. В дифтерийной пленке, в капельках слюны, на ручках дверей, детских игрушках сохраняются до 15 дней. В воде и молоке выживают в течение 6-20 дней. Неблагоприятно на них действуют прямые солнечные лучи, высокая температура. При кипячении погибают в течение 1 мин, в 10% растворе перекиси водорода - через 3 мин, в 1% растворе сулемы - через 1 мин.</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Коринебактерии дифтерии чувствительны к действию многих антибиотиков: пенициллина, эритромицина, тетрациклина, рифампицина. Однако в носоглотке больных и носителей, несмотря на лечение антибиотиками, бактерии дифтерии могут сохраняться длительное время.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Эпидемиология. Источниками инфекции являются больные с различными формами дифтерии и бактерионосители.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Возбудитель дифтерии находится преимущественно в носоглотке и в верхних отделах респираторного тракта источника инфекции. Заболевание передается воздушно-капельным путем при кашле, чиханье, разговоре и воздушно-пылевым путем при аспирации контаминированной микробами пыли. Гораздо меньшее значение в распространении дифтерии имеют предметы домашнего обихода, игрушки и пищевые продукты, содержащие на своей поверхности возбудитель.</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Иммунитет при дифтерии носит не антибактериальный, а антитоксический характер, поэтому при заражении заболевают далеко не все инфицированные. В высокоиммунном организме дифтерийный токсин обезвреживается в месте входных ворот, где он связывается антителами и развивается так называемое «здоровое носительство».</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При недостаточном антитоксическом иммунитете, особенно если организм подвергается ослабляющему влиянию дополнительных факторов, может возникнуть заболевание, при этом его клинические проявления будут иметь не всегда типичный характер.</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Полное отсутствие антитоксического иммунитета ведет к заболеванию дифтерией.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Необходимо отметить, что число носителей токсигенных дифтерийных бактерий в сотни раз превышает количество больных дифтерией. В очагах дифтерии носителями могут быть до 10% и выше внешне здоровых лиц.</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Различают транзиторное носительство, когда токсигенные дифтерийные микробы выявляются однократно, кратковременное - до 2 нед, средней продолжительности (15-30 дней), затяжное- более одного месяца и хроническое (рецидивирующее) - свыше 6 мес. Более продолжительное носительство кори неб актер и и дифтерии выявляется у лиц, которые общаются с больными дифтерией и имеют хроническую патологию рото- и носоглотки.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Сезонные подъемы заболеваемости приходятся на осенне-зимний период.</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Патогенез. Дифтерийные микробы, проникнув в организм человека, остаются в месте входных ворот на слизистых оболочках ротоглотки, носа, верхних дыхательных путей, иногда глаз, половых органов, раневой и ожоговой поверхности кожи. Клинические проявления дифтерии обусловлены воздействием на организм экзотоксина, состоящего из четырех фракций: некротоксин, истинный токсин, гиалуронидаза и гемолизирующий фактор.</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Под воздействием некротоксина в месте входных ворот инфекции возникают некроз поверхностного эпителия, повышенная проницаемость сосудов, замедляется кровоток, сосуды становятся ломкими. Происходит пропотевание жидкой части крови в окружающие ткани. Фибриноген, содержащийся в плазме, при контакте с тромбопластином некротизированного эпителия переходит в фибрин, который выпадает в виде фибринозной пленки. Так как слизистая оболочка ротоглотки покрыта многослойным плоским эпителием, развивается дифтеритическое воспаление, при котором фибринозный выпот, пронизывая всю слизистую оболочку, плотно спаян с подлежащей тканью. На слизистых оболочках с однослойным эпителием (гортань, трахея, бронхи) развивается крупозное воспаление, при котором пленка легко отделяется. Действием некротоксина обусловлено снижение болевой чувствительности, отек тканей в месте входных ворот, в области регионарных лимфатических желез и подкожножировой клетчатки шеи.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Вторая фракция дифтерийного токсина - истинный токсин, по своей структуре сходный с цитохромом В- ферментом, участвующим в процессе клеточного дыхания. Проникая в клетки тканей, токсин замещает цитохром В, что ведет к блокированию клеточного дыхания, гибели клеток, нарушению функции различных органов: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центральной и периферической нервной системы, сердечно-сосудистой системы, почек, надпочечников.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Третья фракция токсина - аиалуронидаза, разрушает гиалуроновую кислоту, являющуюся остовом соединительной ткани. При этом повышается проницаемость сосудов и других тканей, что усугубляет развитие отека.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Четвертая фракция токсина является аемопизирующим фактором. Таким образом, клинические проявления дифтерии обусловлены местным и общим действием токсина.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Дифтерийные микробы остаются в месте входных ворот. В редких случаях регистрируется кратковременная бактериемия, но ее роль в патогенезе заболевания невелика. В ответ на воздействие дифтерийного токсина вырабатываются антитоксины. Эта иммунная реакция в </w:t>
      </w:r>
      <w:r w:rsidRPr="001B6FAB">
        <w:rPr>
          <w:sz w:val="24"/>
          <w:szCs w:val="24"/>
        </w:rPr>
        <w:lastRenderedPageBreak/>
        <w:t>комплексе с другими защитными механизмами обеспечивает уменьшение интоксикации и клинических проявлений заболевания, приводит к развитию антитоксического иммунитета.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Клиника. Инкубационный период от 2 до 10 дней. В зависимости от локализации процесса различают дифтерию ротоглотки, дыхательных путей, редкой локализации (глаз, половых органов, кожи) и комбинированную.</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 учетом течения современной дифтерии предлагается следующая клиническая классификация дифтерии (табл. 10).</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Наиболее часто встречается дифтерия ротоглотки (85-90%).</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Таблица 10</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Классификация клинических форм дифтерииЛокализация патологического процесса</w:t>
      </w:r>
      <w:r w:rsidRPr="001B6FAB">
        <w:rPr>
          <w:sz w:val="24"/>
          <w:szCs w:val="24"/>
        </w:rPr>
        <w:tab/>
      </w:r>
    </w:p>
    <w:p w:rsidR="001B6FAB" w:rsidRPr="001B6FAB" w:rsidRDefault="001B6FAB" w:rsidP="001B6FAB">
      <w:pPr>
        <w:jc w:val="both"/>
        <w:rPr>
          <w:sz w:val="24"/>
          <w:szCs w:val="24"/>
        </w:rPr>
      </w:pPr>
      <w:r w:rsidRPr="001B6FAB">
        <w:rPr>
          <w:sz w:val="24"/>
          <w:szCs w:val="24"/>
        </w:rPr>
        <w:t>Распространенность патологического процесса</w:t>
      </w:r>
      <w:r w:rsidRPr="001B6FAB">
        <w:rPr>
          <w:sz w:val="24"/>
          <w:szCs w:val="24"/>
        </w:rPr>
        <w:tab/>
      </w:r>
    </w:p>
    <w:p w:rsidR="001B6FAB" w:rsidRPr="001B6FAB" w:rsidRDefault="001B6FAB" w:rsidP="001B6FAB">
      <w:pPr>
        <w:jc w:val="both"/>
        <w:rPr>
          <w:sz w:val="24"/>
          <w:szCs w:val="24"/>
        </w:rPr>
      </w:pPr>
      <w:r w:rsidRPr="001B6FAB">
        <w:rPr>
          <w:sz w:val="24"/>
          <w:szCs w:val="24"/>
        </w:rPr>
        <w:t>Тяжесть инфекции и особенности ее течения</w:t>
      </w:r>
      <w:r w:rsidRPr="001B6FAB">
        <w:rPr>
          <w:sz w:val="24"/>
          <w:szCs w:val="24"/>
        </w:rPr>
        <w:tab/>
        <w:t>Осложнения</w:t>
      </w:r>
    </w:p>
    <w:p w:rsidR="001B6FAB" w:rsidRPr="001B6FAB" w:rsidRDefault="001B6FAB" w:rsidP="001B6FAB">
      <w:pPr>
        <w:jc w:val="both"/>
        <w:rPr>
          <w:sz w:val="24"/>
          <w:szCs w:val="24"/>
        </w:rPr>
      </w:pPr>
      <w:r w:rsidRPr="001B6FAB">
        <w:rPr>
          <w:sz w:val="24"/>
          <w:szCs w:val="24"/>
        </w:rPr>
        <w:t>Дифтерия ротоглотки</w:t>
      </w:r>
      <w:r w:rsidRPr="001B6FAB">
        <w:rPr>
          <w:sz w:val="24"/>
          <w:szCs w:val="24"/>
        </w:rPr>
        <w:tab/>
        <w:t>Локализованная: островчатая, пленчатая.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Распространенная</w:t>
      </w:r>
      <w:r w:rsidRPr="001B6FAB">
        <w:rPr>
          <w:sz w:val="24"/>
          <w:szCs w:val="24"/>
        </w:rPr>
        <w:tab/>
        <w:t>Субтоксическая, токсическая (I, II, III степени), гипертоксическая, токсико-геморрагическая</w:t>
      </w:r>
      <w:r w:rsidRPr="001B6FAB">
        <w:rPr>
          <w:sz w:val="24"/>
          <w:szCs w:val="24"/>
        </w:rPr>
        <w:tab/>
        <w:t>Инфекционно-токсический шок, геморрагический синдром, сердечно-сосудистая недостаточность, миокардит (ранний, поздний), полинейропатия (ранняя, поздняя), инфекционно-токсическое поражение почек</w:t>
      </w:r>
    </w:p>
    <w:p w:rsidR="001B6FAB" w:rsidRPr="001B6FAB" w:rsidRDefault="001B6FAB" w:rsidP="001B6FAB">
      <w:pPr>
        <w:jc w:val="both"/>
        <w:rPr>
          <w:sz w:val="24"/>
          <w:szCs w:val="24"/>
        </w:rPr>
      </w:pPr>
      <w:r w:rsidRPr="001B6FAB">
        <w:rPr>
          <w:sz w:val="24"/>
          <w:szCs w:val="24"/>
        </w:rPr>
        <w:t>Дифтерия дыхательных путей</w:t>
      </w:r>
      <w:r w:rsidRPr="001B6FAB">
        <w:rPr>
          <w:sz w:val="24"/>
          <w:szCs w:val="24"/>
        </w:rPr>
        <w:tab/>
        <w:t xml:space="preserve">Локализованная: носа, гор-тани. </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Распространенная: </w:t>
      </w:r>
    </w:p>
    <w:p w:rsidR="001B6FAB" w:rsidRPr="001B6FAB" w:rsidRDefault="001B6FAB" w:rsidP="001B6FAB">
      <w:pPr>
        <w:jc w:val="both"/>
        <w:rPr>
          <w:sz w:val="24"/>
          <w:szCs w:val="24"/>
        </w:rPr>
      </w:pPr>
      <w:r w:rsidRPr="001B6FAB">
        <w:rPr>
          <w:sz w:val="24"/>
          <w:szCs w:val="24"/>
        </w:rPr>
        <w:t xml:space="preserve">А (гортани, трахеи), </w:t>
      </w:r>
    </w:p>
    <w:p w:rsidR="001B6FAB" w:rsidRPr="001B6FAB" w:rsidRDefault="001B6FAB" w:rsidP="001B6FAB">
      <w:pPr>
        <w:jc w:val="both"/>
        <w:rPr>
          <w:sz w:val="24"/>
          <w:szCs w:val="24"/>
        </w:rPr>
      </w:pPr>
      <w:r w:rsidRPr="001B6FAB">
        <w:rPr>
          <w:sz w:val="24"/>
          <w:szCs w:val="24"/>
        </w:rPr>
        <w:t>Б (трахеи, бронхов, бронхиол)</w:t>
      </w:r>
      <w:r w:rsidRPr="001B6FAB">
        <w:rPr>
          <w:sz w:val="24"/>
          <w:szCs w:val="24"/>
        </w:rPr>
        <w:tab/>
        <w:t>Катаральный, стенотический, асфиксический периоды</w:t>
      </w:r>
      <w:r w:rsidRPr="001B6FAB">
        <w:rPr>
          <w:sz w:val="24"/>
          <w:szCs w:val="24"/>
        </w:rPr>
        <w:tab/>
        <w:t>Дыхательная недостаточность, стеноз I, II, III степени, асфиксия</w:t>
      </w:r>
    </w:p>
    <w:p w:rsidR="001B6FAB" w:rsidRPr="001B6FAB" w:rsidRDefault="001B6FAB" w:rsidP="001B6FAB">
      <w:pPr>
        <w:jc w:val="both"/>
        <w:rPr>
          <w:sz w:val="24"/>
          <w:szCs w:val="24"/>
        </w:rPr>
      </w:pPr>
      <w:r w:rsidRPr="001B6FAB">
        <w:rPr>
          <w:sz w:val="24"/>
          <w:szCs w:val="24"/>
        </w:rPr>
        <w:t>Комбинированная дифтерия ротоглотки и дыхательных путей, и др.</w:t>
      </w:r>
      <w:r w:rsidRPr="001B6FAB">
        <w:rPr>
          <w:sz w:val="24"/>
          <w:szCs w:val="24"/>
        </w:rPr>
        <w:tab/>
        <w:t>Локализованная,</w:t>
      </w:r>
    </w:p>
    <w:p w:rsidR="001B6FAB" w:rsidRPr="001B6FAB" w:rsidRDefault="001B6FAB" w:rsidP="001B6FAB">
      <w:pPr>
        <w:jc w:val="both"/>
        <w:rPr>
          <w:sz w:val="24"/>
          <w:szCs w:val="24"/>
        </w:rPr>
      </w:pPr>
      <w:r w:rsidRPr="001B6FAB">
        <w:rPr>
          <w:sz w:val="24"/>
          <w:szCs w:val="24"/>
        </w:rPr>
        <w:t>распространенная</w:t>
      </w:r>
      <w:r w:rsidRPr="001B6FAB">
        <w:rPr>
          <w:sz w:val="24"/>
          <w:szCs w:val="24"/>
        </w:rPr>
        <w:tab/>
        <w:t>Токсическая I, II, III степени, гипертоксическая, токсикогеморрагическая</w:t>
      </w:r>
      <w:r w:rsidRPr="001B6FAB">
        <w:rPr>
          <w:sz w:val="24"/>
          <w:szCs w:val="24"/>
        </w:rPr>
        <w:tab/>
        <w:t>См. дифтерию ротоглотки и дыхательных путей</w:t>
      </w:r>
    </w:p>
    <w:p w:rsidR="001B6FAB" w:rsidRPr="001B6FAB" w:rsidRDefault="001B6FAB" w:rsidP="001B6FAB">
      <w:pPr>
        <w:jc w:val="both"/>
        <w:rPr>
          <w:sz w:val="24"/>
          <w:szCs w:val="24"/>
        </w:rPr>
      </w:pPr>
      <w:r w:rsidRPr="001B6FAB">
        <w:rPr>
          <w:sz w:val="24"/>
          <w:szCs w:val="24"/>
        </w:rPr>
        <w:lastRenderedPageBreak/>
        <w:t>Дифтерия глаза и другой редкой локализации (половых органов, кожи, раны).</w:t>
      </w:r>
      <w:r w:rsidRPr="001B6FAB">
        <w:rPr>
          <w:sz w:val="24"/>
          <w:szCs w:val="24"/>
        </w:rPr>
        <w:tab/>
        <w:t xml:space="preserve">Конъюнктива век, глазного яблока, панофтальмит </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Локализованная, распространенная</w:t>
      </w:r>
      <w:r w:rsidRPr="001B6FAB">
        <w:rPr>
          <w:sz w:val="24"/>
          <w:szCs w:val="24"/>
        </w:rPr>
        <w:tab/>
        <w:t>Крупозная, дифтеритическая</w:t>
      </w:r>
      <w:r w:rsidRPr="001B6FAB">
        <w:rPr>
          <w:sz w:val="24"/>
          <w:szCs w:val="24"/>
        </w:rPr>
        <w:tab/>
        <w:t xml:space="preserve"> </w:t>
      </w:r>
    </w:p>
    <w:p w:rsidR="001B6FAB" w:rsidRPr="001B6FAB" w:rsidRDefault="001B6FAB" w:rsidP="001B6FAB">
      <w:pPr>
        <w:jc w:val="both"/>
        <w:rPr>
          <w:sz w:val="24"/>
          <w:szCs w:val="24"/>
        </w:rPr>
      </w:pPr>
    </w:p>
    <w:p w:rsidR="001B6FAB" w:rsidRPr="001B6FAB" w:rsidRDefault="001B6FAB" w:rsidP="001B6FAB">
      <w:pPr>
        <w:jc w:val="both"/>
        <w:rPr>
          <w:sz w:val="24"/>
          <w:szCs w:val="24"/>
        </w:rPr>
      </w:pP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Локализованная дифтерия ротоглотки может быть островчатой и пленчатой.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Для островчатой формы характерно постепенное начало заболевания. Появляются небольшая слабость, повышениетемпературы тела до 37,5-37 °С, нерезкая головная боль и незначительные боли в горле, усиливающиеся при глотании.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При осмотре зева слизистая оболочка умеренно гиперемирована, на увеличенных миндалинах единичные или множественные островки налетов. В первые часы с момента появления они тонкие, «паутинообразные», легко снимаются ватным тампоном, без кровоточивости. На месте снятого налета вновь быстро образуются более плотные налеты и через 20-24 ч они уже возвышаются над уровнем слизистой оболочки, с трудом снимаются шпателем, при этом возникает кровоточивость. Налеты располагаются преимущественно на внутренней поверхности миндалин. Углочелюстные лимфоузлы увеличиваются до 1 см и более, их пальпация слабо болезненна.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Пленчатая форма дифтерии чаще бывает первичной, реже развивается из прогрессирующей островчатой. При первично-пленчатой форме отмечают повышение температуры тел а до 38-38,5 °С, четко выраженные симптомы интоксикации (головная боль, вялость, адинамия), умеренные боли в горле, усиливающиеся при глотании. При фарингоскопии обнаруживают застойную неяркую гиперемию слизистой оболочки, белесоватые налеты с перламутровым блеском. Примерно с 3-го дня болезни налеты становятся тусклыми и приобретают серо-белую окраску. Углочелюстные лимфоузлы увеличены до 1,5-2 см в диаметре, малоболезненны при пальпации.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Распространенная дифтерия ротозлотки чаще начинается остро с повышения температуры тела до 38-39 °С, возникновения слабости, головной боли, вялости, адинамии, иногда рвоты. На миндалинах на фоне умеренной гиперемии и отечности появляются налеты, которые по своем у характеру не отличаются от налетов при локализованной форме болезни, но через 1-2 дня они распространяются за пределы миндалин, на небные дужки, язычок, заднюю стенку глотки. Углочелюстные лимфоузлы увеличиваются до 2-2,5 см в диаметре, становятся довольно болезненными при пальпации.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Токсическая форма дифтерии характеризуется острым началом, повышением температуры тела до 39-40 °С, быстро нарастающим и симптомами интоксикации (резкая головная боль, слабость, озноб, адинамия); в первые часы появляется боль в горле при глотании. В первые сутки заболевания уже можно наблюдать отек мягких тканей ротоглотки, который начинается с миндалин, распространяется на дужки, язычок, мягкое небо. Слизистая оболочка умеренно гиперемирована. Налеты в первые часы имеют вид паутинообразной сетки, легко снимаются, но на их месте вновь появляются налеты, которые становятся массивными, плотными, отделяются с трудом и быстро распространяются за пределы миндалин. Регионарные лимфоузлы увеличиваются до 3-4 см в диаметре, болезненны при пальпации. В конце первых суток или на вторые сутки заболевания возникает отек подкожной клетчатки шеи, тестоватой консистенции, кожные покровы над ним сохраняют нормальную окраску. При субтоксической форме отек односторонний и только в области углочелюстных лимфоузлов. При токсической дифтерии I степени отек доходит до середины шеи, при II степени - до ключицы, при III степени - ниже ключицы. Очень редко отек распространяется на заднюю поверхность шеи и лицо. Развитию отека, как правило, предшествуют боли в области шеи. Надавливание в области отека безболезненно и не оставляет следа. В первые дни может наблюдаться болевой тризм. Часто изо рта больных токсической дифтерией II-III степени ощущается приторно-сладковатый запах. Язык обложен, сухой, на губах трещины.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 период разгара болезни усиливаются симптомы интоксикации: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отмечается цианоз губ, частый пульс, снижается АД. Развивается инфекционно-токсический шок(ИТШ). Интенсивность болей в горле уменьшается. Нарастает отек тканей. Фибринозные налеты утолщаются. Дыхание становится затрудненным.</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При токсической дифтерии нередко поражается носоглотка, увеличиваются заднешейные лимфоузлы. Появляются обильные серозные или серозно-геморрагические выделения из носа, а вокруг носовых отверстий возникают экскориации кожи.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Гипертоксическая форма дифтерии характеризуется внезапным началом заболевания. Температура тела повышается до 40 °С и выше, резко ухудшается самочувствие, развивается резкая бледность, цианоз носогубного треугольника, многократная рвота, судороги, температура критически падает. На фоне возникшего ИТШ быстро прогрессируют гемодинамические расстройства - бледность, мраморность кожи, холодные конечности, тахикардия. Затем возникают одышка, олигурия и признаки геморрагического синдрома. При токсиксееморрааической форме налеты пропитываются кровью, наблюдаются кровоточивость из мест инъекций, петехии, кровоизлияния, в кожу, слизистые, профузные кровотечения. Смерть может наступить в первые 3-4 дня болезни.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Если больной не умирает от ИТШ, то с 4-5-го дня болезни возникает высокая вероятность развития раннего миокардита, определяющего неблагоприятный прогноз.</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Дифтерия дыхательных путей может быть локализованной -дифтерия гортани (локализованный круп), носа и распространенной - типа А (дифтерия гортани и трахеи) и типа В (дифтерия трахеи, бронхов, бронхиол - распространенный, нисходящий круп).</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Дифтерия гортани (локализованный круп) характеризуются постепенным развитием основных симптомов: осиплости голоса, грубого кашля и стеноза.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Выделяют три периода ее течения: катаральный, стенотический и асфиксический. Катаральный период начинается постепенно с повышения температуры тела до субфебрильной или низкофебрильной. С первых часов заболевания появляется небольшая осиплость голоса, которая прогрессирует и сохраняется вплоть до выздоровления. Кашель становится грубым, «лающим». Продолжительность этого периода 1-2 сут.</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Постепенно лающий кашель и голос становятся менее звучными, вплоть до полной афонии, что сопровождается затрудненным дыханием. Начинается второй период -стенотический. Первые признаки развивающегося стеноза появляются в связи с приступами спазматического кашля. Дыхание шумное, вдох слышен на расстоянии, становится все бол ее удлиненным, свистящим. Податливые части грудной клетки (над- и подключичные, яремная, надгрудинная и подложечные ямки, межреберные промежутки) резко втягиваются при вдохе, вспомогательные дыхательные мышцы напрягаются, участвуют в акте дыхания. Приступы затрудненного дыхания длятся от нескольких минут до получаса. После их окончания развиваются цианоз, бледность носогубного треугольника, появляется сильное потоотделение, иногда -выпадение пульсовой волны во время вдоха.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 зависимости от степени нарушения дыхания различают четыре стадии стеноза гортани. Первая стадия - компенсированная: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вдох удлиняется, пауза между вдохом и выдохом укорачивается, частота дыхания увеличивается. Вторая стадия - субкомпенсированная: глубокие дыхательные экскурсии с участием вспомогательной мускулатуры. Третья стадия -некомпенсированная: выраженная инспираторная одышка, длительный звучный вдох, вынужденное сидячее положение больного с запрокинутой головой, напряжением всех вспомогательных мышц и втяжением всех податливых частей грудной клетки. Лицо больного покрыто холодным потом, губы цианотичны, тахикардия, чувство страха.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Четвертая стадия стеноза-асфиксия, соответствует развитию асфиксическоао периода. Возбуждение больного переходит в апатию, сонливость, цианоз сменяется резкой бледностью, зрачки расширены, появляются судороги. Выражены признаки сосудистой недостаточности - снижение артериального давления, аритмия. Если не оказать помощь такому больному, наступает смерть.</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Особенностью дифтерии гортани у взрослых является стертость клинической симптоматики. Классические признаки, описанные выше, такие как: грубый лающий кашель, шумное стенотическое дыхание, участие в акте дыхания вспомогательной мускулатуры, втяжение податливых участков грудной клетки при вдохе, могут отсутствовать. У части больных единственным симптомом поражения гортани является осиплость голоса. О развитии дыхательной и сердечнососудистой недостаточности свидетельствуют бледность кожи, цианоз носогубного треугольника, ослабление дыхания, тахикардия, экстра-систолия. Эти симптомы следует считать немедленным показанием для экстренной госпитализации реанимационной бригадой.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Следует обратить особое внимание ВОП на то, что осмотр ротоглотки при дифтерии гортани не позволяет выявить признаков, типичных для дифтеритического воспаления. Можно обнаружить лишь умеренные гиперемию и отек слизистых оболочек. Только ларингоскопия дает возможность увидеть островчатые или сплошные налеты на надгортанных, черпаловидных хрящах, голосовых связках. При этом голосовая щель сужена, а ее края малоподвижны, черпаловидные хрящи также становятся неподвижными и сближены между собой. К сожалению, такая ларингоскопическая картина характерна уже для стенотической стадии крупа. Поэтому врач общей практики должен только на основании клинических признаков предположить развитие дифтерии, установить ее период,стадию стеноза и оказать соответствующую помощь.</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Дифтерия трахеи, бронхов, бронхиол (распространенный нисходящий круп) возникает тогда, когда пленки распространяются по всему дыхательному тракту, вплоть до мельчайших разветвлений бронхиального дерева. Эта форма имеет чрезвычайно тяжелое течение, причем явления стеноза стушевываются, и на первый план выступает одышка, тахипное, бледность, тахикардия, снижение артериального давления.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Быстро присоединяется пневмония, вызванная вторичной бактериальной флорой. Оперативное вмешательство (интубация, трахеотомия) эффекта почти не дает. Смерть наступает от дыхательной и сердечно-сосудистой недостаточности. Если раньше считалось, что такая дифтерия встречается преимущественно у детей раннего возраста, то в настоящее время она является нередкой причиной смерти взрослых, имеющих иммунодефицитные состояния в результате хронического алкоголизма, недостаточности питания, тяжелых сопутствующих заболеваний, а также лиц пожилого и старческого возраста.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Дифтерия носа у подавляющего большинства больных протекает как локализованная форма - катаральная или пленчатая. Особенно сложна для диагностики катаральная форма. На фоне вполне удовлетворительного состояния возникает затрудненное носовое дыхание, появляются (чаще из одной ноздри) слизистые или слизисто-гнойные выделения. Кожные покровы вокруг носовых ходов краснеют, становятся отечными, появляются мокнущие корочки. У детей младшего возраста нарушение носового дыхания ведет к затруднению сосания. Ребенок отказывается от еды, теряет массу тела, плохо спит, капризничает.</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При пленчатой форме дифтерии носа на носовой перегородке, на нижних носовых раковинах помимо разрыхленности и кровоточивости слизистой оболочки имеются фибринозные пленчатые налеты.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Распространенная форма дифтерии носа наблюдается крайне редко, но может регистрироваться у чрезвычайно ослабленных детей и взрослых, когда процесс переходит на слизистую оболочку придаточных полостей носа, среднего уха. Об этом косвенно свидетельствует отек век, спинки носа, выделения из уха.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Обычно дифтерия носа не сопровождается интоксикацией и имеет благоприятное течение. Однако для нее характерна склонность к длительному затяжному течению по типу подострых, хронических ринитов, которые купируются на фоне адекватной серотерапии.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Комбинированная дифтерия (ротоглотки и носа, ротоглотки и гортани, ротоглотки, гортани и носа, ротоглотки, гортани, трахеи и бронхов) характеризуется большей выраженностью симптомов интоксикации, чем каждая из входящих в нее форм.</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Редкие формы дифтерии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Дифтерия глаз протекает в крупозной и дифтеритической формах.</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При крупозной форме возникает резкий отек век и обильное гнойное отделяемое. Конъюнктива век отечна, гиперемирована, покрыта трудно удаляемыми серовато-желтыми налетами.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Более тяжелой является дифтеритическая форма, при которой на фоне интоксикации, лихорадки определяются грязно-серые, плотно сидящие налеты не только на конъюнктиве век, но </w:t>
      </w:r>
      <w:r w:rsidRPr="001B6FAB">
        <w:rPr>
          <w:sz w:val="24"/>
          <w:szCs w:val="24"/>
        </w:rPr>
        <w:lastRenderedPageBreak/>
        <w:t>и на конъюнктиве глазного яблока. Последствием этой формы дифтерии глаза могут быть язвенный кератит, п анофтальм ит с полной потерей зрения.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Дифтерия наружных половых органов встречается крайне редко и, в основном, у девочек. Для нее типичны припухлость, краснота, язвы, покрытые грязно-зеленоватым налетом, в области наружных половых органов, нередко гнойные выделения из влагалища.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Дифтерию раны предполагают тогда, когда в области раневой поверхности образуются грязновато-серые или зеленоватые, плотные, трудно снимаемые налеты. Из раны появляется обильное серозно-кровянистое отделяемое. Дифтерия раны может протекать и без фибринозного экссудата, но в этом случае отмечается плохое заживление, вялые грануляции пепельного цвета.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У новорожденных раневая дифтерия встречается в форме поражения пупка. В окружности пупка появляется гиперемия, отек;</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грануляции пупочного кольца покрываются серовато-желтым налетом. Характерны повышение температуры тела, интоксикация. Раневая дифтерия у новорожденных может иметь неблагоприятный исход в случае развития гангрены, воспаления брюшины, тромбоза вен.</w:t>
      </w:r>
    </w:p>
    <w:p w:rsidR="001B6FAB" w:rsidRPr="001B6FAB" w:rsidRDefault="001B6FAB" w:rsidP="001B6FAB">
      <w:pPr>
        <w:jc w:val="both"/>
        <w:rPr>
          <w:sz w:val="24"/>
          <w:szCs w:val="24"/>
        </w:rPr>
      </w:pPr>
      <w:r w:rsidRPr="001B6FAB">
        <w:rPr>
          <w:sz w:val="24"/>
          <w:szCs w:val="24"/>
        </w:rPr>
        <w:t xml:space="preserve">      Особенности клиники дифтерии у привитых</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Клинические наблюдения свидетельствуют, что локализованная форм а дифтерии у привитых по начальным симптомам имеет сходство с клиникой ангины другой этиологии. В большинстве случаев заболевание развивается остро: температура тела повышается до 38-39 °С и выше. Появляются головная боль, разбитость, ломота в теле, боли в горле, которые усиливаются при глотании. Длительность лихорадочного периода не более 3 дней. После снижения температуры тела уменьшаются симптомы интоксикации, боль в горле и налеты сохраняются 6-7 дней.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Местные изменения в ротоглотке у большинства больных мало характерны для дифтерии. При островчатой форме отмечается диффузная гиперемия, налеты располагаются в лакунах и представляют собой рыхлую или вязкую массу, легко удаляются с поверхности миндалин и не всегда кровоточат.</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При пленчатой форме дифтерии налеты располагаются на поверхности миндалин и в лакунах. У 1/3 больных налет носит фибринозный характер, но легко снимается, не растирается между стеклами или растирается частично, не всегда кровоточит при снятии. Отек миндалин или отсутствует, или выражен незначительно. Наиболее плотными налеты становятся на 2-е, а то и на 3-й сутки заболевания, а исчезают на 6-7-й день болезни.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Перечисленные клинические особенности приводят к тому, что диагноз устанавливается только после бактериологического подтверждения, а быстрое обратное развитие симптомов позволяет врачам отказаться от введения противодифтерийной сыворотки (ПДС), что, безусловно, увеличивает вероятность развития осложнений в период реконвалесценции.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Осложнения дифтерии.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Наиболее частыми являются: инфекционно-токсический шок, стеноз гортани, миокардит (ранний и поздний), полинейропатия (ранняя и поздняя).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Инфекционно-токсический шок определяет течение гипертоксической и токсической дифтерии 11-111 степени. Ведущими клиническими симптомами являются признаки сердечно-сосудистой недостаточности, с чем обычной связаны летальные исходы.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Миокардит ранний развивается с 4-5-го дня болезни при токсических формах дифтерии. Состояние больного ухудшается, тоны сердца становятся глухими, появляется тахикардия, снижается АД, при физикальном обследовании определяют расширение границ сердца. Нарастающие симптомы-резкая бледность, сменяющаяся цианозом, нитевидный пульс, падение АД до 80/60-80/40 мм рт. ст. и ниже, рвота, боли в животе - свидетельствуют о прогрессирующей сердечно-сосудистой недостаточности и неблагоприятном прогнозе.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Возможно нарушение проводящей системы сердца, при этом регистрируются брадикардия, аритмия, ритм галопа и др.</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При ЭКГ-исследовании отмечают резкое снижение вольтажа, отрицательный зубец Т, удлинение интервал a PQ и другие изменения, свидетельствующие о поражении миокарда и/или проводящей системы сердца. Чем больше выражены нарушения проводимости, тем скорее нарастают симптомы сердечной недостаточности. Причем смерть может наступить внезапно при попытке сесть, встать или переменить положение тела. Это следует учитывать, если госпитализация больного токсической формой дифтерии происходит на 4-5-й дни болезни. Транспортировка должна быть максимально щадящей, обязательно в сопровождении врача, а при наличии нарушений проводимости - кардиологической бригады.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Миокардит поздний возникает у больных токсической дифтерией в конце 2-й или 3-й недели болезни. Появляются слабость, недомогание, тахикардия, экстр асистолия, снижается АД. При </w:t>
      </w:r>
      <w:r w:rsidRPr="001B6FAB">
        <w:rPr>
          <w:sz w:val="24"/>
          <w:szCs w:val="24"/>
        </w:rPr>
        <w:lastRenderedPageBreak/>
        <w:t>объективном исследовании определяют глухие тоны сердца, раздвоение сердечных тонов, расширение границ сердечной туп ости, увеличение размеров печени.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Вышеперечисленные симптомы наблюдаются одну-две недели, затем постепенно улучшается самочувствие и состояние больного. В тяжелых случаях появляются тошнота, рвота, боли в животе, резко увеличивается печень. На фоне расширенных границ и глухости тонов сердца возникает ритм галопа или эмбриокардия. В этих случаях смерть может наступить внезапно или при нарастающей сердечно-сосудистой недостаточности. У выздоровевших обратное развитие клинических симптомов начинается через 2-4 нед и продолжается в течение 4-6 мес.</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Полинейропатии могут быть ранними (РДПНП) и поздними (ПДПНП), при этом поражение нервной системы возникает не только у больных стяжелыми формами болезни, но и при локализованной форме дифтерии в тех случаях, когда лечение ПДС не проводилось.</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 певким формам полинейропатии относят поражение одного или двух черепных нервов. Особенно часто наблюдается паралич или парез мягкого неба, который развивается на 2-4-и неделе, обычно после исчезновения налетов. Распознавание его не представляет особых трудностей. Больной начинает говорить в нос, гнусавить, поперхиваться, при этом жид кость вытекает через нос. При осмотре обнаруживают свисание мягкого неба и язычка и отсутствие рефлекса. Продолжительность паралича мягкого неба около 2-4 нед, реже 6 нед.</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Паралич или парез аккомодации (парез цилиарной мышцы) встречается значительно реже паралича мягкого неба. Больной неотчетливо различает близлежащие предметы, мелкий печатный шрифт, мелкие предметы. Реакция на свет остается нормальной. Иногда одновременно поражаются и другие глазные нервы, что проявляется косоглазием, птозом.</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 среднетяжелым формам относят полинейропатии с поражением черепных нервов и нервов конечностей, которые развиваются с 10-12-го дня болезни. Появляются паралич мягкого неба, нарушение аккомодации, косоглазие, парез лицевого нерва. Может быть нерезко выраженное поражение нервов, иннервирующих мышцы спины. Одновременно отмечаются корешковые боли и боли походу нервных стволов, после чего возникают парезы мышц шеи, спины, грудной клетки, гортани, глотки, диафрагмы. Вторая фаза полиневритов начинается с 35-40-го дня болезни, в течение 5-10 дней клинические симптомы нарастают, а затем медленно, в течение 2-3 мес регрессируют.</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 тяжелой форме относят распространенный полиневрит или полирадикулоневрит, которые развиваются на 5-6-й неделе заболевания. Эти парезы и параличи имеют различную локализацию.</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Поражение мышц конечностей носит форму типичного периферического неврита (вялый характер параличей, ослабление или угасание сухожильных рефлексов, расстройство координации, атаксия, парестезии). Могут присоединиться параличи мышц шеи и туловища. Особенно опасны парезы мышц гортани. При этом пропадает гол ос, появляется афония, кашель делается беззвучным, отмечается неподвижность грудной клетки при вдохе и выдохе и отсутствие выпячивания подложечной области при вдохе вследствие паралича диафрагмы. В этот период может наступить летальный исход, обусловленный параличом дыхания. Прогноз ухудшается при присоединении аспирационной пневмонии. Длительность течения тяжелых полинейропатий составляет 4-6 м ее, а остаточные явления сохраняются в течение 1 года.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 отдельных случаях при затяжном течении возможны стойкие парезы и контрактуры, приводящие к инвалидности.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Диагностика. Задачей ВОП является установление предварительного диагноза с обязательным определением формы и тяжести болезни. Основанием для постановки предварительного диагноза служат эпидемиологические, анамнестические и клинические данные.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Дифференциальная диагностика проводится со многими заболеваниями - ожог глотки, инородное тело гортани, инфекционный мононуклеоз, эпидемический паротит. Наиболее часто приходится дифференцировать дифтерию с ангиной, что представляет существенные трудности. Поэтому в эпидемический период необходима превентивная госпитализация больных ангинами для обследования на дифтерию. Если больной ангиной или симптомосходным заболеванием не госпитализируется, его следует обязательно обследовать бактериологически на дифтерию.</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Окончательный диагноз дифтерии устанавливают на основании результатов клинического наблюдения с учетом эффекта сывороточной терапии, эпидемиологических, бактериологических и иммунологических методов исследования.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Бактериологическая диагностика основана на выделении чистой культуры возбудителя и его идентификации по культурально-морфологическим, биохимическим и токсигенным свойствам.</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Для проведения исследования берется слизь и пленки из рото-глотки и носа. Для взятия мазка используют сухие стерильные ватные тампоны. Материал для исследования берут до полоскания рта и до приема пищи, или не ранее, чем через 24 ч после приема пищи. Для взятия слизи из зева и носа обязательно пользуются отдельными тампонами. Мазок из зева необходимо брать под контролем зрения с использованием шпателя, не касаясь тампоном слизистой оболочки щек, языка, зубов. При наличии налетов материал берут на границе здоровой и пораженной ткани.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После взятия материала его следует немедленно доставить в лабораторию. Если материал невозможно сразу отправить в лабораторию, или он подлежит транспортировке на дальние расстояния, тампон смачивается изотоническим раствором натрия хлористого или 5% раствором глицерина в изотоническом растворе.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Предварительный ответпри выделении культуры, подозрительной на кори небактерии дифтерии, выдается через 24-48 ч с момента начала исследования.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При обследовании (с профилактической целью) на бактерионосительство выдается только окончательный ответ через 72 ч.</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 целью оценки антитоксического иммунитета при дифтерии используют определение антитоксина с помощью РПГА. Отсутствие или низкие показатели антитоксина в крови в первые 3-5 дней болезни до введения ПДСсвидетельствуютв пользу дифтерии. Более высокий титр - против. Нарастание титров антител в РПГА в динамике имеет диагностическое значение даже в тех случаях, если больному вводилась ПДС. В типичных случаях диагноз дифтерии может быть только клиническим, так как не всегда можно получить положительные бактериологические данные при обследовании на дифтерию.</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Лечение. Все больные дифтерией подлежат госпитализации в инфекционный стационар. В направлении на госпитализацию ВОП должен указать форм у дифтерии, определить тяжесть и имеющиеся осложнения. Больные распространенной, субтоксической, токсическими формами дифтерии, дифтерией дыхательных путей, дифтерией , осложненной ИТШ, стенозом гортани, миокардитом, полинейропатиями, транспортируются скорой или неотложной помощью, а по показаниям - реанимационно-хирургическими, кардиологическими, неврологическими бригадами.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Надогоспитальном этапе оказывается неотложная помощь.</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При развитии острой дыхательной недостаточности проводят мероприятия по ликвидации нарушений внешнего дыхания - интубацию, трахеостомию.</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Острая сердечно-сосудистая недостаточность является показанием для назначения (особенно на фоне инфекционно-токсического шока) преднизолона - 2-5 мг/кг, гидрокортизона - ID-20 мг/кг. При отсутствии эффекта эту дозу вводят повторно через 20-30 мин.</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Дезинтоксикационная терапия включает внутривенное капельное введение гем од еза, реополиглюкина, 5% раствора глюкозы.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Неотложная медицинская помощь включает также антибиотикотерапию: 2 млн ЕД бензилпенициллина внутримышечно с повторным введением через 4 ч при задержке госпитализации. Могут быть использованы и другие антибиотики (тетрациклины, макролиды и др.)</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Противодифтерийная сыворотка при условии немедленной госпитализации не вводится. Если госпитализация задерживается, при токсических формах дифтерии ротоглотки, дифтерийного крупа II и III стадий, необходимо ввести противодифтерийную сыворотку: сначала 0,1 мл разведенной 1:10 сыворотки внутрикожно, через 20 мин повторно 0,1 мл неразведенной сыворотки, и, если нет аллергической реакции, остальную дозу вводят через 30 мин внутримышечно (при субтоксической форма 40 тыс. ME, токсической форме I степени - 60 тыс. ME, II степени - 80 тыс. ME, III степени - 100 тыс. ME). Половину дозы препарата вводят внутривенно, остальное количество - внутримышечно. Противодифтерийную сыворотку в больших дозах лучше вводить после инъекции преднизолона 120-240 мг.</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Судорожный синдром купируют 0,5% раствором седуксена (2-4 мл внутримышечно взрослым и 1-0,5 мл детям).</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 стационаре проводится комплексная терапия, направленная на нейтрализацию дифтерийного токсина, коррекцию нарушений гемодинамики, метаболизма тканей, купирование дыхательных расстройств.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Доза антитоксической противодифтерийной сыворотки (ПДС) индивидуальна и зависит от формы болезни и сроков начала лечения (табл. 11).</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Для лечения используется высокоочищенная лошадиная гипериммунная сыворотка. Наиболее выраженный терапевтический эффект наблюдается при введении сыворотки в первые часы заболевания. Применение сыворотки при локализованной и распространенной форме дифтерии на 1-2-й дни болезни гарантирует от развития осложнений, при токсических формах - часто не предупреждает развитие осложнений, а при гипертоксической форме не всегда предупреждаетлетальный исход.</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При дифтерийном крупе введение сыворотки в стенотическую стадию впоследствии позволяет избежать оперативных вмешательств.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Чем раньше начато лечение, тем лучше терапевтический эффект, однако если больной поступает на 4-7-й день болезни, но с выраженным местным процессом, показано введение ПДС. При отсутствии местного процесса ПДС не вводится.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Первоначальные дозы ПДС (1-е сутки лечения) колеблются в зависимости от дня болезни, распространенности пленок в глотке и дыхательных путях, их плотности и эффекта от проводимой терапии. Сыворотка вводится преимущественно внутримышечно, реже - внутривенно (при токсических формах половина первоначальной дозы вводится внутривенно, если не вводилась на догоспитальном этапе), а продолжительность лечения зависит от динамики болезни и, главным образом, местного процесса. Отменяют ПДС только после значительного уменьшения налетов и отека.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 настоящее время для лечения больных дифтерией используют высокотитрованный специфический иммуноглобулин, противодифтерийную плазму, при этом доза ПДС может быть уменьшена.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Таблица 11</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Ориентировочные дозы противодифтерийной сыворотки, используемой в стационаре</w:t>
      </w:r>
    </w:p>
    <w:p w:rsidR="001B6FAB" w:rsidRPr="001B6FAB" w:rsidRDefault="001B6FAB" w:rsidP="001B6FAB">
      <w:pPr>
        <w:jc w:val="both"/>
        <w:rPr>
          <w:sz w:val="24"/>
          <w:szCs w:val="24"/>
        </w:rPr>
      </w:pPr>
      <w:r w:rsidRPr="001B6FAB">
        <w:rPr>
          <w:sz w:val="24"/>
          <w:szCs w:val="24"/>
        </w:rPr>
        <w:t>Клиническая форма дифтерии</w:t>
      </w:r>
      <w:r w:rsidRPr="001B6FAB">
        <w:rPr>
          <w:sz w:val="24"/>
          <w:szCs w:val="24"/>
        </w:rPr>
        <w:tab/>
      </w:r>
    </w:p>
    <w:p w:rsidR="001B6FAB" w:rsidRPr="001B6FAB" w:rsidRDefault="001B6FAB" w:rsidP="001B6FAB">
      <w:pPr>
        <w:jc w:val="both"/>
        <w:rPr>
          <w:sz w:val="24"/>
          <w:szCs w:val="24"/>
        </w:rPr>
      </w:pPr>
      <w:r w:rsidRPr="001B6FAB">
        <w:rPr>
          <w:sz w:val="24"/>
          <w:szCs w:val="24"/>
        </w:rPr>
        <w:t>Доза ПДС (тыс. МЕ)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Первоначальная</w:t>
      </w:r>
      <w:r w:rsidRPr="001B6FAB">
        <w:rPr>
          <w:sz w:val="24"/>
          <w:szCs w:val="24"/>
        </w:rPr>
        <w:tab/>
      </w:r>
    </w:p>
    <w:p w:rsidR="001B6FAB" w:rsidRPr="001B6FAB" w:rsidRDefault="001B6FAB" w:rsidP="001B6FAB">
      <w:pPr>
        <w:jc w:val="both"/>
        <w:rPr>
          <w:sz w:val="24"/>
          <w:szCs w:val="24"/>
        </w:rPr>
      </w:pPr>
      <w:r w:rsidRPr="001B6FAB">
        <w:rPr>
          <w:sz w:val="24"/>
          <w:szCs w:val="24"/>
        </w:rPr>
        <w:t>На курс</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Дифтерия ротоглотки:</w:t>
      </w:r>
      <w:r w:rsidRPr="001B6FAB">
        <w:rPr>
          <w:sz w:val="24"/>
          <w:szCs w:val="24"/>
        </w:rPr>
        <w:tab/>
        <w:t xml:space="preserve"> </w:t>
      </w:r>
      <w:r w:rsidRPr="001B6FAB">
        <w:rPr>
          <w:sz w:val="24"/>
          <w:szCs w:val="24"/>
        </w:rPr>
        <w:tab/>
        <w:t xml:space="preserve"> </w:t>
      </w:r>
    </w:p>
    <w:p w:rsidR="001B6FAB" w:rsidRPr="001B6FAB" w:rsidRDefault="001B6FAB" w:rsidP="001B6FAB">
      <w:pPr>
        <w:jc w:val="both"/>
        <w:rPr>
          <w:sz w:val="24"/>
          <w:szCs w:val="24"/>
        </w:rPr>
      </w:pPr>
      <w:r w:rsidRPr="001B6FAB">
        <w:rPr>
          <w:sz w:val="24"/>
          <w:szCs w:val="24"/>
        </w:rPr>
        <w:t>локализованная</w:t>
      </w:r>
      <w:r w:rsidRPr="001B6FAB">
        <w:rPr>
          <w:sz w:val="24"/>
          <w:szCs w:val="24"/>
        </w:rPr>
        <w:tab/>
      </w:r>
    </w:p>
    <w:p w:rsidR="001B6FAB" w:rsidRPr="001B6FAB" w:rsidRDefault="001B6FAB" w:rsidP="001B6FAB">
      <w:pPr>
        <w:jc w:val="both"/>
        <w:rPr>
          <w:sz w:val="24"/>
          <w:szCs w:val="24"/>
        </w:rPr>
      </w:pPr>
      <w:r w:rsidRPr="001B6FAB">
        <w:rPr>
          <w:sz w:val="24"/>
          <w:szCs w:val="24"/>
        </w:rPr>
        <w:t>20</w:t>
      </w:r>
      <w:r w:rsidRPr="001B6FAB">
        <w:rPr>
          <w:sz w:val="24"/>
          <w:szCs w:val="24"/>
        </w:rPr>
        <w:tab/>
      </w:r>
    </w:p>
    <w:p w:rsidR="001B6FAB" w:rsidRPr="001B6FAB" w:rsidRDefault="001B6FAB" w:rsidP="001B6FAB">
      <w:pPr>
        <w:jc w:val="both"/>
        <w:rPr>
          <w:sz w:val="24"/>
          <w:szCs w:val="24"/>
        </w:rPr>
      </w:pPr>
      <w:r w:rsidRPr="001B6FAB">
        <w:rPr>
          <w:sz w:val="24"/>
          <w:szCs w:val="24"/>
        </w:rPr>
        <w:t>20-40</w:t>
      </w:r>
    </w:p>
    <w:p w:rsidR="001B6FAB" w:rsidRPr="001B6FAB" w:rsidRDefault="001B6FAB" w:rsidP="001B6FAB">
      <w:pPr>
        <w:jc w:val="both"/>
        <w:rPr>
          <w:sz w:val="24"/>
          <w:szCs w:val="24"/>
        </w:rPr>
      </w:pPr>
      <w:r w:rsidRPr="001B6FAB">
        <w:rPr>
          <w:sz w:val="24"/>
          <w:szCs w:val="24"/>
        </w:rPr>
        <w:t>распространенная</w:t>
      </w:r>
      <w:r w:rsidRPr="001B6FAB">
        <w:rPr>
          <w:sz w:val="24"/>
          <w:szCs w:val="24"/>
        </w:rPr>
        <w:tab/>
      </w:r>
    </w:p>
    <w:p w:rsidR="001B6FAB" w:rsidRPr="001B6FAB" w:rsidRDefault="001B6FAB" w:rsidP="001B6FAB">
      <w:pPr>
        <w:jc w:val="both"/>
        <w:rPr>
          <w:sz w:val="24"/>
          <w:szCs w:val="24"/>
        </w:rPr>
      </w:pPr>
      <w:r w:rsidRPr="001B6FAB">
        <w:rPr>
          <w:sz w:val="24"/>
          <w:szCs w:val="24"/>
        </w:rPr>
        <w:lastRenderedPageBreak/>
        <w:t>40</w:t>
      </w:r>
      <w:r w:rsidRPr="001B6FAB">
        <w:rPr>
          <w:sz w:val="24"/>
          <w:szCs w:val="24"/>
        </w:rPr>
        <w:tab/>
      </w:r>
    </w:p>
    <w:p w:rsidR="001B6FAB" w:rsidRPr="001B6FAB" w:rsidRDefault="001B6FAB" w:rsidP="001B6FAB">
      <w:pPr>
        <w:jc w:val="both"/>
        <w:rPr>
          <w:sz w:val="24"/>
          <w:szCs w:val="24"/>
        </w:rPr>
      </w:pPr>
      <w:r w:rsidRPr="001B6FAB">
        <w:rPr>
          <w:sz w:val="24"/>
          <w:szCs w:val="24"/>
        </w:rPr>
        <w:t>160-200</w:t>
      </w:r>
    </w:p>
    <w:p w:rsidR="001B6FAB" w:rsidRPr="001B6FAB" w:rsidRDefault="001B6FAB" w:rsidP="001B6FAB">
      <w:pPr>
        <w:jc w:val="both"/>
        <w:rPr>
          <w:sz w:val="24"/>
          <w:szCs w:val="24"/>
        </w:rPr>
      </w:pPr>
      <w:r w:rsidRPr="001B6FAB">
        <w:rPr>
          <w:sz w:val="24"/>
          <w:szCs w:val="24"/>
        </w:rPr>
        <w:t>субтоксическая</w:t>
      </w:r>
      <w:r w:rsidRPr="001B6FAB">
        <w:rPr>
          <w:sz w:val="24"/>
          <w:szCs w:val="24"/>
        </w:rPr>
        <w:tab/>
      </w:r>
    </w:p>
    <w:p w:rsidR="001B6FAB" w:rsidRPr="001B6FAB" w:rsidRDefault="001B6FAB" w:rsidP="001B6FAB">
      <w:pPr>
        <w:jc w:val="both"/>
        <w:rPr>
          <w:sz w:val="24"/>
          <w:szCs w:val="24"/>
        </w:rPr>
      </w:pPr>
      <w:r w:rsidRPr="001B6FAB">
        <w:rPr>
          <w:sz w:val="24"/>
          <w:szCs w:val="24"/>
        </w:rPr>
        <w:t>60</w:t>
      </w:r>
      <w:r w:rsidRPr="001B6FAB">
        <w:rPr>
          <w:sz w:val="24"/>
          <w:szCs w:val="24"/>
        </w:rPr>
        <w:tab/>
      </w:r>
    </w:p>
    <w:p w:rsidR="001B6FAB" w:rsidRPr="001B6FAB" w:rsidRDefault="001B6FAB" w:rsidP="001B6FAB">
      <w:pPr>
        <w:jc w:val="both"/>
        <w:rPr>
          <w:sz w:val="24"/>
          <w:szCs w:val="24"/>
        </w:rPr>
      </w:pPr>
      <w:r w:rsidRPr="001B6FAB">
        <w:rPr>
          <w:sz w:val="24"/>
          <w:szCs w:val="24"/>
        </w:rPr>
        <w:t>300</w:t>
      </w:r>
    </w:p>
    <w:p w:rsidR="001B6FAB" w:rsidRPr="001B6FAB" w:rsidRDefault="001B6FAB" w:rsidP="001B6FAB">
      <w:pPr>
        <w:jc w:val="both"/>
        <w:rPr>
          <w:sz w:val="24"/>
          <w:szCs w:val="24"/>
        </w:rPr>
      </w:pPr>
      <w:r w:rsidRPr="001B6FAB">
        <w:rPr>
          <w:sz w:val="24"/>
          <w:szCs w:val="24"/>
        </w:rPr>
        <w:t>токсическая I степени</w:t>
      </w:r>
      <w:r w:rsidRPr="001B6FAB">
        <w:rPr>
          <w:sz w:val="24"/>
          <w:szCs w:val="24"/>
        </w:rPr>
        <w:tab/>
      </w:r>
    </w:p>
    <w:p w:rsidR="001B6FAB" w:rsidRPr="001B6FAB" w:rsidRDefault="001B6FAB" w:rsidP="001B6FAB">
      <w:pPr>
        <w:jc w:val="both"/>
        <w:rPr>
          <w:sz w:val="24"/>
          <w:szCs w:val="24"/>
        </w:rPr>
      </w:pPr>
      <w:r w:rsidRPr="001B6FAB">
        <w:rPr>
          <w:sz w:val="24"/>
          <w:szCs w:val="24"/>
        </w:rPr>
        <w:t>80</w:t>
      </w:r>
      <w:r w:rsidRPr="001B6FAB">
        <w:rPr>
          <w:sz w:val="24"/>
          <w:szCs w:val="24"/>
        </w:rPr>
        <w:tab/>
      </w:r>
    </w:p>
    <w:p w:rsidR="001B6FAB" w:rsidRPr="001B6FAB" w:rsidRDefault="001B6FAB" w:rsidP="001B6FAB">
      <w:pPr>
        <w:jc w:val="both"/>
        <w:rPr>
          <w:sz w:val="24"/>
          <w:szCs w:val="24"/>
        </w:rPr>
      </w:pPr>
      <w:r w:rsidRPr="001B6FAB">
        <w:rPr>
          <w:sz w:val="24"/>
          <w:szCs w:val="24"/>
        </w:rPr>
        <w:t>350</w:t>
      </w:r>
    </w:p>
    <w:p w:rsidR="001B6FAB" w:rsidRPr="001B6FAB" w:rsidRDefault="001B6FAB" w:rsidP="001B6FAB">
      <w:pPr>
        <w:jc w:val="both"/>
        <w:rPr>
          <w:sz w:val="24"/>
          <w:szCs w:val="24"/>
        </w:rPr>
      </w:pPr>
      <w:r w:rsidRPr="001B6FAB">
        <w:rPr>
          <w:sz w:val="24"/>
          <w:szCs w:val="24"/>
        </w:rPr>
        <w:t>токсическая II степени</w:t>
      </w:r>
      <w:r w:rsidRPr="001B6FAB">
        <w:rPr>
          <w:sz w:val="24"/>
          <w:szCs w:val="24"/>
        </w:rPr>
        <w:tab/>
      </w:r>
    </w:p>
    <w:p w:rsidR="001B6FAB" w:rsidRPr="001B6FAB" w:rsidRDefault="001B6FAB" w:rsidP="001B6FAB">
      <w:pPr>
        <w:jc w:val="both"/>
        <w:rPr>
          <w:sz w:val="24"/>
          <w:szCs w:val="24"/>
        </w:rPr>
      </w:pPr>
      <w:r w:rsidRPr="001B6FAB">
        <w:rPr>
          <w:sz w:val="24"/>
          <w:szCs w:val="24"/>
        </w:rPr>
        <w:t>100</w:t>
      </w:r>
      <w:r w:rsidRPr="001B6FAB">
        <w:rPr>
          <w:sz w:val="24"/>
          <w:szCs w:val="24"/>
        </w:rPr>
        <w:tab/>
      </w:r>
    </w:p>
    <w:p w:rsidR="001B6FAB" w:rsidRPr="001B6FAB" w:rsidRDefault="001B6FAB" w:rsidP="001B6FAB">
      <w:pPr>
        <w:jc w:val="both"/>
        <w:rPr>
          <w:sz w:val="24"/>
          <w:szCs w:val="24"/>
        </w:rPr>
      </w:pPr>
      <w:r w:rsidRPr="001B6FAB">
        <w:rPr>
          <w:sz w:val="24"/>
          <w:szCs w:val="24"/>
        </w:rPr>
        <w:t>500</w:t>
      </w:r>
    </w:p>
    <w:p w:rsidR="001B6FAB" w:rsidRPr="001B6FAB" w:rsidRDefault="001B6FAB" w:rsidP="001B6FAB">
      <w:pPr>
        <w:jc w:val="both"/>
        <w:rPr>
          <w:sz w:val="24"/>
          <w:szCs w:val="24"/>
        </w:rPr>
      </w:pPr>
      <w:r w:rsidRPr="001B6FAB">
        <w:rPr>
          <w:sz w:val="24"/>
          <w:szCs w:val="24"/>
        </w:rPr>
        <w:t>токсическая III степени</w:t>
      </w:r>
      <w:r w:rsidRPr="001B6FAB">
        <w:rPr>
          <w:sz w:val="24"/>
          <w:szCs w:val="24"/>
        </w:rPr>
        <w:tab/>
      </w:r>
    </w:p>
    <w:p w:rsidR="001B6FAB" w:rsidRPr="001B6FAB" w:rsidRDefault="001B6FAB" w:rsidP="001B6FAB">
      <w:pPr>
        <w:jc w:val="both"/>
        <w:rPr>
          <w:sz w:val="24"/>
          <w:szCs w:val="24"/>
        </w:rPr>
      </w:pPr>
      <w:r w:rsidRPr="001B6FAB">
        <w:rPr>
          <w:sz w:val="24"/>
          <w:szCs w:val="24"/>
        </w:rPr>
        <w:t>120</w:t>
      </w:r>
      <w:r w:rsidRPr="001B6FAB">
        <w:rPr>
          <w:sz w:val="24"/>
          <w:szCs w:val="24"/>
        </w:rPr>
        <w:tab/>
      </w:r>
    </w:p>
    <w:p w:rsidR="001B6FAB" w:rsidRPr="001B6FAB" w:rsidRDefault="001B6FAB" w:rsidP="001B6FAB">
      <w:pPr>
        <w:jc w:val="both"/>
        <w:rPr>
          <w:sz w:val="24"/>
          <w:szCs w:val="24"/>
        </w:rPr>
      </w:pPr>
      <w:r w:rsidRPr="001B6FAB">
        <w:rPr>
          <w:sz w:val="24"/>
          <w:szCs w:val="24"/>
        </w:rPr>
        <w:t>500 и более</w:t>
      </w:r>
    </w:p>
    <w:p w:rsidR="001B6FAB" w:rsidRPr="001B6FAB" w:rsidRDefault="001B6FAB" w:rsidP="001B6FAB">
      <w:pPr>
        <w:jc w:val="both"/>
        <w:rPr>
          <w:sz w:val="24"/>
          <w:szCs w:val="24"/>
        </w:rPr>
      </w:pPr>
      <w:r w:rsidRPr="001B6FAB">
        <w:rPr>
          <w:sz w:val="24"/>
          <w:szCs w:val="24"/>
        </w:rPr>
        <w:t>гипертоксическая</w:t>
      </w:r>
      <w:r w:rsidRPr="001B6FAB">
        <w:rPr>
          <w:sz w:val="24"/>
          <w:szCs w:val="24"/>
        </w:rPr>
        <w:tab/>
      </w:r>
    </w:p>
    <w:p w:rsidR="001B6FAB" w:rsidRPr="001B6FAB" w:rsidRDefault="001B6FAB" w:rsidP="001B6FAB">
      <w:pPr>
        <w:jc w:val="both"/>
        <w:rPr>
          <w:sz w:val="24"/>
          <w:szCs w:val="24"/>
        </w:rPr>
      </w:pPr>
      <w:r w:rsidRPr="001B6FAB">
        <w:rPr>
          <w:sz w:val="24"/>
          <w:szCs w:val="24"/>
        </w:rPr>
        <w:t>150</w:t>
      </w:r>
      <w:r w:rsidRPr="001B6FAB">
        <w:rPr>
          <w:sz w:val="24"/>
          <w:szCs w:val="24"/>
        </w:rPr>
        <w:tab/>
      </w:r>
    </w:p>
    <w:p w:rsidR="001B6FAB" w:rsidRPr="001B6FAB" w:rsidRDefault="001B6FAB" w:rsidP="001B6FAB">
      <w:pPr>
        <w:jc w:val="both"/>
        <w:rPr>
          <w:sz w:val="24"/>
          <w:szCs w:val="24"/>
        </w:rPr>
      </w:pPr>
      <w:r w:rsidRPr="001B6FAB">
        <w:rPr>
          <w:sz w:val="24"/>
          <w:szCs w:val="24"/>
        </w:rPr>
        <w:t>500 и более</w:t>
      </w:r>
    </w:p>
    <w:p w:rsidR="001B6FAB" w:rsidRPr="001B6FAB" w:rsidRDefault="001B6FAB" w:rsidP="001B6FAB">
      <w:pPr>
        <w:jc w:val="both"/>
        <w:rPr>
          <w:sz w:val="24"/>
          <w:szCs w:val="24"/>
        </w:rPr>
      </w:pPr>
      <w:r w:rsidRPr="001B6FAB">
        <w:rPr>
          <w:sz w:val="24"/>
          <w:szCs w:val="24"/>
        </w:rPr>
        <w:t>Дифтерия дыхательных путей</w:t>
      </w:r>
      <w:r w:rsidRPr="001B6FAB">
        <w:rPr>
          <w:sz w:val="24"/>
          <w:szCs w:val="24"/>
        </w:rPr>
        <w:tab/>
        <w:t xml:space="preserve"> </w:t>
      </w:r>
      <w:r w:rsidRPr="001B6FAB">
        <w:rPr>
          <w:sz w:val="24"/>
          <w:szCs w:val="24"/>
        </w:rPr>
        <w:tab/>
        <w:t xml:space="preserve"> </w:t>
      </w:r>
    </w:p>
    <w:p w:rsidR="001B6FAB" w:rsidRPr="001B6FAB" w:rsidRDefault="001B6FAB" w:rsidP="001B6FAB">
      <w:pPr>
        <w:jc w:val="both"/>
        <w:rPr>
          <w:sz w:val="24"/>
          <w:szCs w:val="24"/>
        </w:rPr>
      </w:pPr>
      <w:r w:rsidRPr="001B6FAB">
        <w:rPr>
          <w:sz w:val="24"/>
          <w:szCs w:val="24"/>
        </w:rPr>
        <w:t>локализованная</w:t>
      </w:r>
      <w:r w:rsidRPr="001B6FAB">
        <w:rPr>
          <w:sz w:val="24"/>
          <w:szCs w:val="24"/>
        </w:rPr>
        <w:tab/>
      </w:r>
    </w:p>
    <w:p w:rsidR="001B6FAB" w:rsidRPr="001B6FAB" w:rsidRDefault="001B6FAB" w:rsidP="001B6FAB">
      <w:pPr>
        <w:jc w:val="both"/>
        <w:rPr>
          <w:sz w:val="24"/>
          <w:szCs w:val="24"/>
        </w:rPr>
      </w:pPr>
      <w:r w:rsidRPr="001B6FAB">
        <w:rPr>
          <w:sz w:val="24"/>
          <w:szCs w:val="24"/>
        </w:rPr>
        <w:t>20-40</w:t>
      </w:r>
      <w:r w:rsidRPr="001B6FAB">
        <w:rPr>
          <w:sz w:val="24"/>
          <w:szCs w:val="24"/>
        </w:rPr>
        <w:tab/>
      </w:r>
    </w:p>
    <w:p w:rsidR="001B6FAB" w:rsidRPr="001B6FAB" w:rsidRDefault="001B6FAB" w:rsidP="001B6FAB">
      <w:pPr>
        <w:jc w:val="both"/>
        <w:rPr>
          <w:sz w:val="24"/>
          <w:szCs w:val="24"/>
        </w:rPr>
      </w:pPr>
      <w:r w:rsidRPr="001B6FAB">
        <w:rPr>
          <w:sz w:val="24"/>
          <w:szCs w:val="24"/>
        </w:rPr>
        <w:t>20-80</w:t>
      </w:r>
    </w:p>
    <w:p w:rsidR="001B6FAB" w:rsidRPr="001B6FAB" w:rsidRDefault="001B6FAB" w:rsidP="001B6FAB">
      <w:pPr>
        <w:jc w:val="both"/>
        <w:rPr>
          <w:sz w:val="24"/>
          <w:szCs w:val="24"/>
        </w:rPr>
      </w:pPr>
      <w:r w:rsidRPr="001B6FAB">
        <w:rPr>
          <w:sz w:val="24"/>
          <w:szCs w:val="24"/>
        </w:rPr>
        <w:t>распространенная А и В</w:t>
      </w:r>
      <w:r w:rsidRPr="001B6FAB">
        <w:rPr>
          <w:sz w:val="24"/>
          <w:szCs w:val="24"/>
        </w:rPr>
        <w:tab/>
      </w:r>
    </w:p>
    <w:p w:rsidR="001B6FAB" w:rsidRPr="001B6FAB" w:rsidRDefault="001B6FAB" w:rsidP="001B6FAB">
      <w:pPr>
        <w:jc w:val="both"/>
        <w:rPr>
          <w:sz w:val="24"/>
          <w:szCs w:val="24"/>
        </w:rPr>
      </w:pPr>
      <w:r w:rsidRPr="001B6FAB">
        <w:rPr>
          <w:sz w:val="24"/>
          <w:szCs w:val="24"/>
        </w:rPr>
        <w:t>80-120</w:t>
      </w:r>
      <w:r w:rsidRPr="001B6FAB">
        <w:rPr>
          <w:sz w:val="24"/>
          <w:szCs w:val="24"/>
        </w:rPr>
        <w:tab/>
      </w:r>
    </w:p>
    <w:p w:rsidR="001B6FAB" w:rsidRPr="001B6FAB" w:rsidRDefault="001B6FAB" w:rsidP="001B6FAB">
      <w:pPr>
        <w:jc w:val="both"/>
        <w:rPr>
          <w:sz w:val="24"/>
          <w:szCs w:val="24"/>
        </w:rPr>
      </w:pPr>
      <w:r w:rsidRPr="001B6FAB">
        <w:rPr>
          <w:sz w:val="24"/>
          <w:szCs w:val="24"/>
        </w:rPr>
        <w:t>200-400</w:t>
      </w:r>
    </w:p>
    <w:p w:rsidR="001B6FAB" w:rsidRPr="001B6FAB" w:rsidRDefault="001B6FAB" w:rsidP="001B6FAB">
      <w:pPr>
        <w:jc w:val="both"/>
        <w:rPr>
          <w:sz w:val="24"/>
          <w:szCs w:val="24"/>
        </w:rPr>
      </w:pPr>
    </w:p>
    <w:p w:rsidR="001B6FAB" w:rsidRPr="001B6FAB" w:rsidRDefault="001B6FAB" w:rsidP="001B6FAB">
      <w:pPr>
        <w:jc w:val="both"/>
        <w:rPr>
          <w:sz w:val="24"/>
          <w:szCs w:val="24"/>
        </w:rPr>
      </w:pP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Обязательной является антибактериальная терапия одним из антибиотиков: пенициллином, гентамицином, рифампицином и др. В тяжелых случаях антибиотики используют в больших дозах и в комбинациях.</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Проводится инфузионная, десенсибилизирующая терапия. Эффективностьдетоксикационной терапии существенно возрастаетпри использовании методов эфферентной терапии (экстр акорп оральной гемокоррекции).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Лечебные мероприятия при дифтерии дыхательных путей должны предусматривать:</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1. Специфическую дезинтоксикацию противодифтерийной сывороткой.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2. Антибактериальную терапию одним из антибиотиков с бактерицидным механизмом действия.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3. Устранение воспалительного отека слизистой оболочки (преднизолон - 2-5 мг/кг/сут парентерально, ингаляция гидрокортизона - по 125 мг на ингаляцию через 4 ч, антигистаминные средства - в общетерапевтических дозах).</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4. Устранение бронхоспазма (10% раствор эуфиллина внутривенно, 0,5% раствор седуксена, литическая смесь).</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5. Удаление пленок с помощью электроотсоса.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6. Устранение явлений гипоксии (ингаляция увлажненного кислорода через носовые катетеры).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Наряду с отмеченным, больным дифтерией гортани показана диагностическая и санационная бронхоскопия с целью выявления распространения патологического процесса на нижележащие дыхательные пути (трахею, бронхи), удаления из них продуктов воспаления. При прогрессировании стеноза в предасфиксической стадии показано оперативное вмешательство. При дифтерии гортани проводится продленная назофарингеальная интубация пластиковыми трубками. При распространенной дифтерии дыхательных путей - трахеостомия с последующим дренированием трахеобронхиального дерева.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При развитии ИТШ комплексное лечение должно быть направлено на стабилизацию гемодинамики: вводят большие дозы кортикостероидных гормонов в соответствии со степенью шока - преднизолона 5-10 мг/кг и гидрокортизона 20-75 мг/кг, дезоксикор-тикостерон ацетат (ДОКСА) - 0,5% - 2 мл, для восстановления объема циркулирующей крови используют кристалл оидные растворы (5% раствор глюкозы, раствор Рингера, Лабори 1,5-2 л/сут). После этого применяют реополиглюкин 400 мл, альбумин 5-10% 200 мл внутривенно струйно до подъема АД, затем капельно. После введения коллоидных растворов вводят 10% раствор глюкозы с витаминами С, Bg и кокарбоксилазой. Соотношение коллоидных и кристаллоидных растворов не должно превышать 1:2.</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По показаниям назначают антикоагулянты, ингибиторы протеаз, вазоактивные средства.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 связи с тем, что с 5-6-го дня болезни может развиться ранний миокардит, дезинтоксикационная терапия сочетается с использованием дегидратационных средств (лазикс, маннитол, леспенефрил). При низком нестабильном давлении дополнительно вводят 1% раствор мезатона 1 мл. Объем инфузионных растворов в этот период не должен превышать 1 л/сут.</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Больные дифтерией должны соблюдать постельный режим: при локализованной форме Юдней, при распространенной и субтоксической 15, при дифтерии гортани - 15, при токсической - 25-30 дней, при клинических показаниях - более продолжительное время.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При постановке диагноза «транзиторное носительство корине-бактерий дифтерии влечение не проводится.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 том случае, если при обследовании повторно выделяется токсигенный штамм дифтерийных бактерий, проводится санация хронических очагов инфекции ЛОР-органов (при условии их наличия у бактериовыделителя). Кроме того, назначают тетрациклин по 0,3 г 4 раза в сутки или эритромицин по 0,25-0,5 г 4 раза в сутки в течение 5 дней. Для санации используют также полоскание полости рта раствором фурацилина, отваром ромашки, шалфея, зверобоя.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Выписка реконвалесцентов дифтерии и бактерионосителей проводится после полного выздоровления и получения двух отрицательных результатов анализов бактериологического исследования на дифтерию, которые проводят через 1-2 дня и не ранее, чем через Здня после отмены антибиотиков. При выписке взрослому больному вводят анатоксин в дозе 0,5 мл.</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Реконвалесцента дифтерии из эпидемического очага рекомендуется выписывать не менее, чем стремя отрицательными бактериологическими анализами.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Реконвалесценты дифтерии подлежатдиспансерному наблюдению, целью которого является восстановление функционального состояния различных систем организма, их работоспособности, своевременное выявление поздних осложнений, ихдолечивание, а также осуществление контроля за сопутствующими заболеваниями носоглотки.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Диспансерное наблюдение проводит врач ОИПЗИ с консультативной помощью кардиолога, невропатолога и отоларинголога.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После перенесенной локализованной дифтерии диспансерное наблюдение проводится в течение одного месяца с клиническим осмотром и необходимым обследованием 1 раз в месяц перед снятием с учета.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После распространенной и токсической форм дифтерии в зависимости от тяжести течения и осложнений, диспансерное наблюдение проводится 3-6 мес, а в отдельных случаях и бол ее длительный срок.</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Клинический осмотр этой группы реконвалесцентов осуществляется 2 раза на протяжении 1-го месяца, а затем 1 раз в месяц или по клиническим показаниям.</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Осложнения разной степени тяжести могут наблюдаться у реконвалесцентов при любой форме дифтерии, в том числе локализованной.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Осложнения после локализованной формы дифтерии могут проявляться в виде легкого миокардита или мононеврита (чаще пареза мягкого неба).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Легкие формы миокардита развиваются в конце 2-й или 6-й недели заболевания, иногда позже, и выявляются, главным образом, на ЭКГ, поскольку у больного могут быть жалобы только на легкую слабость, повышенную утомляемость.</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При ЭКГ-исследовании наблюдается снижение зубцов Р и Т, замедление атриовентрикулярной проводимости, а иногда - синусовая аритмия. Подобные изменения могут регистрироваться в течение 2 нед и до 1-1,5 мес. Необходимо повторное еженедельно проводимое ЭКГ-исследование до их исчезновения. Проведение противовоспалительной терапии не показано.</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Вторым осложнением является мононеврит. Чаще наблюдается парез мягкого неба, при этом отмечается легкая гнусавость голоса, поперхивание при приеме пищи или жидкая пища попадает в нос. При осмотре ротоглотки определяется односторонний или двусторонний парез небной занавески. Длительность перечисленных симптомов от 3-4 до 18-20 дней с постепенно наступающей положительной динамикой. Если нет других проявлений поражений нервной системы, то лечение проводится в поликлинических условиях. Рекомендуется пищу принимать небольшими порциями. Из лекарственных препаратов назначают витамины группы В (В^ и Bg внутримышечно, курсом 10 инъекций), оксацил 0,01 г 3 раза в день в течение 12-15 дней. Более подробно неврологические проявления и осложнения дифтерии описаны в разделе «Клиника».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ВОП должен помнить, что после перенесенной распространенной формы дифтерии, в тех случаях, когда ПДС вводилась несвоевременно в поздние дни болезни, и после токсической формы дифтерии, осложнения встречаются значительно чаще и развиваются не только в стационаре, но и после выписки из него.</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Поэтому у этой группы реконвалесцентов необходимо обращать внимание на самочувствие (наличие слабости, утомляемости, сердцебиения, появление одышки после физической нагрузки, болей в области сердца), выяснить, нет ли затруднения при разговоре и глотании, субфебрильной температурытела, болей в области поясницы. Обязательно делают ЭКГ-исследование, клинический анализ крови и общий анализ мочи. Появление каких-либо жалоб, незначительного расширения границ сердечной тупости, снижение зубцов Р и Т, замедление атриовентрикулярной проводимости по данным ЭКГ-исследования, указываютна изменения в миокарде и позволяют диагностировать поздний миокардит. Больному назначают полупостельный режим с ограничением физической нагрузки. Обязательна консультация кардиолога.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Для лечения используют нестероидные противовоспалительные препараты: вольтарен, индометацин, ибупрофен, атакжеделагил и др.; десенсибилизирующие средства: фенкарол, тавегил, супрастин в течение 1-12 дней. Назначают средства, улучшающие трофику миокарда (АТФ, кокарбоксилаза), а также препараты, стимулирующие обменные процессы в сердечной мышце (рибоксин, аспаркам, оротат калия) в течение 2 нед.</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Лечение может проводиться и более продолжительное время в зависимости от самочувствия больного, объективных данных и контрольного ЭКГ-исследования.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Если клинические проявления миокардита наблюдались в стационаре и больной был выписан с положительной динамикой воспалительного процесса, а в период диспансерного наблюдения появились дополнительные патологические изменения на ЭКГ - тахикардия или брадикардия, расширение границ сердца, нечистота первого тона или систолический шум на верхушке сердца, а также лейкоцитоз, сдвиг формулы влево, увеличенная СОЭ, повышение в сыворотке крови </w:t>
      </w:r>
      <w:r w:rsidRPr="001B6FAB">
        <w:rPr>
          <w:sz w:val="24"/>
          <w:szCs w:val="24"/>
        </w:rPr>
        <w:lastRenderedPageBreak/>
        <w:t>активности ферментов - АсАТ и АлАТ, то необходима госпитализация в кардиологическое отделение.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После перенесенного миокардита реконвалесценты находятся на диспансерном учете до полного выздоровления. У отдельных реконвалесцентов полного выздоровления может не наступить, и впоследствии возможен перевод на инвалидность.</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Остаточные явления полинейропатий могут наблюдаться у реконвалесцентов, перенесших распространенную токсическую дифтерию 11-111 степени, что проявляется остаточными явлениями пареза мягкого неба, аккомодации, онемением пальцев рук и ног, слабостью в конечностях и даже парезами конечностей. Перечисленные клинические симптомы особенно медленно исчезают у лиц, употребляющих спиртные напитки. Реконвалесценты с неврологическими осложнениями должны наблюдаться у невропатолога и по показаниям госпитализироваться в неврологическое отделение соматического стационара.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Для долечивания моно- и полиневритов в поликлинических условиях можно рекомендовать витамины группы В (В1, B6, B12), анти-холинэстеразные препараты: прозерин 0,015 по 1 таблетке 2 раза в день или 0,05% раствор подкожно в течение 10-15 дней, галантамин 1% раствор - 0,5-1 мл (при индивидуальной повышенной чувствительности или при передозировке возможны побочные явления: головокружение, слюнотечение, брадикардия). В этих случаях следует уменьшать дозу препарата. Менее токсичным является препарат оксацил, который назначается после еды (таблетки по 0,0005 г) по 1 таблетке 3 раза в день в течение 1-12 дней. Препарат очень осторожно назначается реконвалесцентам при расстройстве глотания в связи с усилением саливации и гиперсекреции бронхиальных желез.</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Хорошие результаты дает применение лечебной гимнастики, массажа нижних конечностей. При отсутствии изменений на ЭКГ используют физиотерапевтические методы лечения.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 период реконвалесценции при переохлаждении в осенне-зимний период наблюдается обострение сопутствующих заболеваний верхних дыхательных путей, чаще - хронического тонзиллита. Подобные больные подлежат наблюдению и лечению у отоларинголога.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Перед снятием с учета проводят бактериологическое исследование, при выделении токсигенных кори небактерий дифтерии показана госпитализация в стационар. При отказе пациента от госпитализации проводят санацию носоглотки, назначают один из препаратов: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рифампицин, тетрациклин или эритромицин.</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Профилактика. Изоляция больного в стационар проводится до полного клинического и бактериологического выздоровления.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После этого в течение 7 дней за очагом ведется медицинское наблюдение. Контактные с больными дифтерией или носителями токсигенных штаммов кори небактерий разобщаются с детьми и декретированными лицами до получения окончательного ответа бактериологического исследования. В очаге дифтерии после госпитализации больного проводится заключительная дезинфекция.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 целях создания надежного коллективного иммунитета, стабилизации существующей в настоящее время эпидемической ситуации, предотвращения новых эпидемий дифтерии необходимо широкое проведение вакцинопрофилактики с использованием дифтерийного анатоксина. Следует учесть, что противопоказания к вакцино-профилактике дифтерии минимальны. Согласно действующему в нашей стране прививочному календарю специфическая профилактика дифтерии проводится: в 3 мес (трехкратно с интервалом в 30-40 дней) и однократно в 1,5-годовалом возрасте и в 6, 11 и 16 лет.</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Иерсиниоз и псевдотуберкулез</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Иерсиниоз и псевдотуберкулез - это кишечные сапрозоонозы, вызываемые иерсиниями, характеризующиеся поражением желудочно-кишечного тракта, выраженной токсико-вазарной симптоматикой и наклонностью (наиболее выраженной при псевдотуберкулезе) к генерализованному течению. Оба заболевания имеют отчетливо выраженную тенденцию индуцировать развитие иммунопатологии.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Этиология. Возбудители иерсиниоза (Y. enterocolitica) и псевдотуберкулеза (Y. pseudotuberculosis) относятся к семейству кишечных бактерий, родуУегз^а. Иерсинии представляют собой грамотрицательные палочки, которые растут как на обычных, так и на обедненных питательными веществами средах. Последние используются при бактериологическом исследовании по методу Петерсона и Кука (1963).</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Иерсинии содержат О- и Н-антигены. Различия в строении 0-антигенов позволили выделить более 50 сероваров Y. enterocolitica. Наибольшее значение в патологии человека имеют серовары 03; 05,27; 07,8 и 09. У возбудителя псевдотуберкулеза - установлено наличие 8 сероваров. Наиболее часто заболевания у людей вызываются 1-м сероваром</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Многие штаммы иерсиний продуцируют экзотоксин (термостабильный энтеротоксин). При разрушении бактерий выделяется эндотоксин. Иерсинии обладают также способностью кадгезии, инвазии и внутриклеточному размножению. Инвазивные свойства у Y. pseudotuberculosis выражены в большей степени, чем у Y. entero-colitica.</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Иерсинии относятся кпсихрофилам. При температуре холодильника (4-8 °С) они способны длительно сохраняться и размножаться на овощах, корнеплодах и других пищевых продуктах. В то же время, некоторые из штаммов бактерий обладают повышенной термоустойчивостью к высокой температуре и способны выдержать режим пастеризации. При кипячении (100 °С) все штаммы иерсиний погибают через несколько секунд. Чувствительны к действию обычных дезинфектантов.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Эпидемиология. Иерсинии (Y. enterocolitica и Y. pseudotuberculosis) широко распространены в природе. Их обнаруживали в почве, воде, выделяли из организма многих видов животных. Однако основным резервуаром возбудителя в природе, очевидно, являются мелкие грызуны, которые, обсеменяя различные объекты внешней среды, пищевые продукты, воду, способствуют распространению инфекции среди других животных. Другим резервуаром иерсиний является почва. Частое обнаружение в ней возбудителей болезней связано не только с загрязнением испражнениями животных, но и с наличием у иерсиний сапрофитических свойств. На основании этого заболевание может быть отнесено к сапрозоонозам.</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Основным источником инфекции для человека при иерсиниозе являются сельскохозяйственные животные, реже - синантропные грызуны. Больной человек как источник инфекции имеет несравненно меньшее значение. При псевдотуберкулезе основными источниками инфекции являются синантропные и дикие грызуны. Человек, как правило, источником псевдотуберкулеза не является.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Основной путь распространения обеих инфекций - пищевой. Факторами передачи Y. enterocolitica чаще всего являются инфицированные мясные продукты, молоко, овощи, корнеплоды, вода. К факторам передачи Y. pseudotuberculosis относятся овощные блюда (салаты из капусты, моркови и др.) и молочные продукты, употребляемые в пищу без предварительной термической обработки. Водный путь передачи имеет при обеих инфекциях несравненно меньшее значение. Он обычно реализуется при употреблении воды из открытых водоемов. Другие пути передачи не имеют существенного значения в эпидемиологии иерсиниозов.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Заболевание встречается во всех возрастных группах, но чаще у детей первыхлет жизни. Сезонный подъем заболеваемости иерсиниозом отмечается в холодное время года с пиком в ноябре. В некоторых регионах наблюдается два сезонных подъема - осенью и весной. Пик заболеваемости псевдотуберкулезом приходится на весенние месяцы (март-май). Иерсиниоз и псевдотуберкулез протекают в виде спорадических и групповых заболеваний.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Патогенез. Входными воротами для возбудителей иерсиниоза и псевдотуберкулеза служит желудочно-кишечный тракт. Максимально выраженная местная реакция в ответ на инвазию иерсиний регистрируется со стороны слизистой оболочки подвздошной кишки и ее лимфоидных образований. В подвздошной кишке развивается различной выраженности воспалительный процесс-терминальный илеит. По лимфатическим сосудам иерсиний проникают в мезентериальные лимфатические узлы и вызывают мезаденит. В патологический процесс могут быть вовлечены червеобразный отросток и слепая кишка.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На фоне инфекционно-воспалительных изменений развиваются токсический и токсико-вазарный (парез вазамоторов) процессы, связанные с токсинемией. На этом этапе инфекционный процесс, приобретая черты локализованной формы, может завершиться.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 случае прорыва лимфатического барьера кишечника, возникает бактериемия, обусловливающая развитие генерализованных форм заболевания. Наблюдается бактериально-токсическое поражение многих органов и систем, в первую очередь печени и селезенки, возможно развитие полилимфаденита, полиартрита, миозита, нефрита, уретрита, менингита и др.</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При длительном нахождении иерсиний и их токсинов в крови и органах больного происходит сенсибилизация организма. У части больных, как правило, с фенотипом HLA-B27, иерсиниоз и псевдотуберкулез могут явиться толчком к возникновению иммунопатологических реакций и состояний.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Заключительное звено патогенеза - освобождение организма от возбудителя, ведущее к выздоровлению.</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Развитие специфического иммунитета при иерсиниозе и псевдотуберкулезе происходит медленно и он не является достаточно прочным, с чем связано нередкое развитие обострений и рецидивов болезни.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Клиника. Продолжительность инкубационного периода при иерсиниозе колеблется от 1 до 7 дней, а псевдотуберкулезе-от 3 до 21 дня.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На основе общих патогенетических закономерностей кишечных зоонозов и клинико-патогенетических особенностей иерсиниоза и псевдотуберкулеза могут быть выделены локализованная (гастро-интестиномезентериальная) и генерал и зеванная формы. Они могут иметьманифестноеили (реже) бессимптомное течение.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Локализованная (гастроинтестиномезентериальная) форма манифестного течения включает следующие варианты: гастроэнтеро-колит, гастроэнтерит, энтероколит, энтерит, острый терминальный илеит, мезаденит, аппендицит. Бессимптомное течение локализованной (гастроинтестиномезентериальной) формы включает субклинический и реконвалесцентный варианты. Последний не характерен для псевдотуберкулеза.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Ген ерали зеванная форма манифесты ого течения может иметь две разновидности: токсикобактериемическая и септическая. В зависимости от преобладания той или иной симптоматики токсикобактериемическая разновидность генерал и зеванной формы может протекать в следующих вариантах: экзантем атозном, артритическом, желтушном (иерсиниозный гепатит), менингеальном, катаральном, смешанном и в виде иерсиниоза (псевдотуберкулеза) редких локализаций. В редких случаях (например, у иммунокомпрометированных лиц с хронической патологией печени и признаками тезауризмоза железа) развивается иерсиниозный сепсис. Бессимптомное течение при генерализованной форме может быть представлено реконвалесцентным вариантом. Последний обычно не характерен для псевдотуберкулеза.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По тяжести манифестного течения заболевания выделяют легкое, среднетяжелое и тяжелое течение. По характеру течения - гладкое и осложненное, в том числе с обострениями и рецидивами. По продолжительности заболевания и его исходам - острое (до 3 мес), хроническое (более 3 мес) и клиника последствий (резидуальная фаза).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Локализованная (застроинтестиномезентериальная) форма встречается в 70% случаев иерсиниоза и почти 30% псевдотуберкулеза. Наиболее частыми проявлениями данной формы являются аастроэнтероколитический, аастроэнтеритический, энтероколитический и энтерит ический варианты течения болезни. Они регистрируются во всех возрастных группах, но в основном у детей в возрасте до 10 лет.</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Клиническая картина указанных вариантов характеризуется наличием интоксикационного синдрома и симптомов поражения желудочно-кишечного тракта на том или ином его уровне. Заболевание начинается остро: возникают озноб, повышение температуры тела до 38-38,5 "С. Больных беспокоит головная боль, слабость, миалгии и артралгии. Одновременно с интоксикационным синдромом возникают тошнота, у части больных - рвота, боли в животе, которые носят схваткообразный или постоянный характер. Локализация болей - в эпигастрии, вокруг пупка, в правой подвздошной области, иногда в правом подреберье. Стул жидкий, вязкий, с резким запахом. У некоторых больных при вовлечении в патологический процесс толстой кишки в стуле обнаруживают примесь слизи, реже крови. Частота стула от 2-3 до 15 раз в сутки. Продолжительность заболевания от 2 до 15 сут. Наряду с доброкачественным течением встречаются тяжелые формы болезни с резко выраженной интоксикацией, обезвоживанием организма.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Острый терминальный ипеит сопровождается повышением температуры тела до 38-39 "С, интенсивными болями в илеоцекальной области и диареей. Больные, как правило, описывают два вида болей: постоянного и на их фоне - схваткообразного типов. При рентгенологическом исследовании пораженная часть подвздошной кишки резко сужена и имеет сглаженный рельеф слизистой оболочки («симптом шнура»). Терминальный илеит имеет длительное и нередко осложненное течение. Среди возможных осложнений: инфарцирование и некроз слизистой оболочки с последующим ограниченным или (редко) разлитым перитонитом, спаечный процессе развитием кишечной непроходимости и др. Возможно развитие клиники последствий в виде хронического гранулематозно-язвенного поражения подвздошной кишки, морфологически не отличимого от болезни Крона.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Острый мезаденит характеризуется умеренно выраженной интоксикацией, субфебрильной температурой, меньшей, чем при терминальном илеите силой схваткообразных и постоянного типа болей. В дебюте заболевания может иметь место тошнота, рвота, жидкий стул до 3-5 раз за сутки. В дальнейшем у значительной части больных наблюдается развитие (за 4-6 дней) «инфильтрата» в илеоцекальной области, представляющего собой группу увеличенных мезентериальных узлов, и перитонеальной симптоматики. Выявляют положительные симптомы Мак-Фаддена, Клейна, Падалки, «перекрестный» симптом Штернберга. Течение острого мезаденита нередко сопровождается обострениями и рецидивами. Возможен переход заболевания в затяжное и хроническое течение. Часть больных подвергаются оперативному вмешательству.</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Острый иерсиниозный (псевдотуберкулезный) аппендицит в отличие от вульгарного имеет более медленный темп развития от катаральной до деструктивной форм. Как следствие этого - большая частота обнаружения катарально измененного червеобразного отростка в ходе оперативного вмешательства, чем при вульгарном аппендиците. Однако и этот вариант не отличается гладким течением. Нередко после хирургического вмешательства развиваются признаки генерализации: высокая лихорадка, полилимфаденит, гепатоспленомегалия, экзантема.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Всем вариантам локализованной формы свойственна не только абдоминальная (желудочно-кишечная), но и внеабдоминальная симптоматика, обусловленная действием токсина и избыточной продукцией простагландинов на вазомоторы и эндотелий сосудов: инъекция сосудов склер и гиперемия конъюнктив, «малиновый» язык, гиперемия мягкого неба, артралгии, миалгии и др.</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 периферической крови наблюдается лейкоцитоз, нейтрофилез, палочкоядерный сдвиг, увеличение СОЭ, иногда эозинофилия.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Генерализованная форма встречается примерно в 30% случаев манифестного течения иерсиниозаи 70% случаев псевдотуберкулеза. Она имеет две разновидности течения :токсикобактериемическая и септическая. Как при иерсиниозе, так и при псевдотуберкулезе обычно наблюдается токсикобактериемическое течение генерализованной формы. Септическое течение при обоих заболеваниях встречается крайне редко.</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Токсикобактериемическое течение генерализованной формы наиболее хорошо изучено при экзантем атозном варианте псевдотуберкулеза, описанном ранее как дальневосточная скарлати неподобная лихорадка. Заболевание характеризуется острым началом. Больные жалуются на озноб, головную боль, миалгии и артралгии. Температура тела повышается до 38-40°С и держится на этом уровне в течение 5-7 сут, а при тяжелой форме и дольше. В первые дни болезни отмечаются тошнота, иногда рвота, жидкий стул, боли в животе. Нередко наблюдаются катаральные симптомы со стороны верхних дыхательных путей: першениеи умеренные боли при глотании, покашливание, насморк.</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При объективном обследовании в 1-ю неделю заболевания кожа больных сухая, горячая, лицо одутловатое. Отмечается гиперемия конъюнктив, инъекция сосудов склер. Нередко, особенно у детей, определяется бледный носогубный треугольник. Слизистая оболочка ротоглотки диффузно гиперемирована. У части больных на мягком небе обнаруживается точечная энантема. К числу кардинальных признаков этого заболевания относятся точечная скарлатиноподобная экзантема в сочетании с симптомами «капюшона» (гиперемия лица и шеи), «перчаток» и «носков» (ограниченная гиперемия кистей и стоп). Эти кардинальные симптомы появляются чаще всего на 2-4-й день болезни. Продолжительность существования сыпи -1-7 дней. После ее исчезновения, со 2-й недели болезни, у большинства больных появляется отрубевидное шелушение кожи туловища, лица и шеи и пластинчатое (листовидное) - кожи ладоней и стоп.</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Следует заметить, что подобный тип экзантемы практически не встречается при иерсиниозе. Для него более характерна мелкопятнистая сыпь на симметричных участках кожи туловища и/или конечностей, которая исчезает в срок от нескольких часов до 3-4 сут.</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При пальпации находят умеренно увеличенные и болезненные периферические лимфоузлы. Определяются лабильность и учащение пульса, соответствующее температуре тела. Артериальное давление несколько снижено.</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Органы пищеварительной системы закономерно вовлекаются в патологический процесс. Язык, обложенный в первые дни болезни белым налетом, часто к 5-7-му дню очищается и становится «малиновым». При пальпации живота отмечают болезненность и урчание в илеоцекальной области, с меньшим постоянством в эпи- и мезогастрии. Выявляются положительные симптомы Падалки, «перекрестный» Штернберга. У больных с пониженным питанием можно прощупать увеличенные и болезненные мезентериальные лимфатические узлы. Обычно в патологический </w:t>
      </w:r>
      <w:r w:rsidRPr="001B6FAB">
        <w:rPr>
          <w:sz w:val="24"/>
          <w:szCs w:val="24"/>
        </w:rPr>
        <w:lastRenderedPageBreak/>
        <w:t>процесс вовлекается печень. Она увеличивается, становится доступной для пальпации к концу 1-й недели заболевания. У некоторых больных поражение паренхимы печени приводит к появлению иктеричности склер и кожи, гипербилирубинемии, уробилин- и билирубинурии, умеренно выраженной гипертрансаминаземии.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 части случаев имеет место спленомегалия. В периферической крови - нейтрофильный лейкоцитоз Ю-ЗОхЮ^л, палочкоядерный сдвиг, иногда эозинофилия, увеличение СОЭ до 25-50 мм/ч.</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Заболевание нередко сопровождается развитием признаков инфекционно-токсического интерстициального нефрита. В некоторых случаях тяжелого течения болезни наблюдаются признаки серозного менингита.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У части больных 2-я и 3-я недели болезни характеризуются появлением симптомов, свидетельствующих об иммунопатологической перестройке. В этотпериод нередко появляются уртикарные, маку-лезные и макулопапулезные высыпания с локализацией на туловище и конечностях, чаще в области крупных суставов. Возникает узловатая эритема. У некоторых больных развивается реактивный полиартрит, болезнь Рейтера.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Иногда в этот период заболевания выявляют миокардит, нефрит, уретрит, цистит, конъюнктивит, иридоциклит и другие поражения внутренних органов.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По преобладанию той или иной симптоматики в пределахтокси-кобактериемического течения генерал и зеванной формы заболевания выделяют следующие варианты: экзантематозный, артритический, желтушный (иерсиниозный/псевдотуберкулезный гепатит), менингеальный, катаральный и иерсиниоз (псевдотуберкулез) редких локализаций.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Обострения и рецидивы часто осложняют течение иерсиниоза и псевдотуберкулеза. Они встречаются у 1/ больных и характеризуются повторной волной лихорадки и симптомами локальных поражений.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 период реконвалесценции температура тела снижается до нормальной, симптомы интоксикации исчезают, нормализуются функции внутренних органов.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Тяжесть течения иерсиниоза и псевдотуберкулеза определяется выраженностью интоксикационного синдрома и степенью вовлечения в патологический процесс внутренних органов. Чаще заболевание протекает в легкой и среднетяжелой формах.</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Септическое течение генерализованной формы иерсиниоза и псевдотуберкулеза встречается очень редко. Оно, как правило, развивается при выраженном иммунодефиците, у лиц с хронической патологией печени и признаками тезауризмоза железа. Течение заболевания характеризуется тяжелой интоксикацией, микроабсцедированием внутренних органов, гепатоспленомегалией, нередко диареей, длительным рецидивирующим течением и, несмотря на лечение, высокой летальностью.</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При всех формах манифестного течения иерсиниозной инфекции продолжительность заболевания обычно не превышает 1,5 мес. Однако иногда встречается затяжное течение болезни (от 1,5 до 3 мес) и в редких случаях хроническое (более 3 мес). Наличие заболевания, этиологически связанного с перенесенным иерсиниозом, но при доказанном бактериологически и серологически отсутствии возбудителя в организме больного должно расцениваться как клиника последствий иерсиниоза (резидуальная фаза).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Бессимптомное течение может быть острым (до 3 мес) и хроническим (более 3 мес). Последнее не характерно для псевдотуберкулеза. Кроме того, при иерсиниозев отличие от псевдотуберкулеза наблюдается не только субклиническое, но и реконвалесцентное бактериовыделение возбудителей болезни. Лица, имеющие бессимптомное течение заболевания, выявляются активно при обследовании работников пищевых предприятий и контактных - в очагах.</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Прогноз в большинстве случаев, за исключением септического течения болезни, благоприятный.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Диагностика Из клинических признаков наибольшее диагностическое значение имеет сочетание синдрома поражения желудочно-кишечного тракта и «внекишечной» токсико-вазарной симптоматики. Данные эпидемиологического анамнеза, особенно при групповом характере заболеваемости, также имеют большое значение в распознавании иерсиниоза и псевдотуберкулеза. Однако решающим в установлении окончательного диагноза являются специфические методы диагностики - бактериологический и серологический.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Основными материалам и для бактериологического исследования служат испражнения, кровь, цереброспинальная жидкость, резецированные лимфатические узлы и червеобразный отросток. Для определения присутствия псевдотуберкулезных антигенов в фекалиях и другом материале используют иммуноферментный анализ (ИФА).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Серологическая диагностика имеет большое значение для подтверждения не только клинического диагноза, но и этиологической роли выделенных иерсиний. Она осуществляется с помощью РА и РНГА методом парных сывороток. Исследуют сыворотки крови, взятые в начале и на 3-й неделе болезни. Диагностическим для РА считается титр антител 1:80 и выше, а для РНГА-1:160 и выше.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 экспресс-диагностике иерсиниоза используют РНГА с имму-ноглобулиновыми диагностикумами и МФА.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Определенное значение в диагностике имеет также гистологическое исследование биоптатов лимфатических узлов и других органов.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Дифференциальная диагностика иерсиниоза и псевдотуберкулеза зависит от клинического варианта болезни. Наиболее часто возникает необходимость дифференцировать эти заболевания с острыми кишечными инфекциями, аппендицитом, различными заболеваниями суставов, вирусным гепатитом, сепсисом иной этиологии и др.</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Лечение. В качестве этиотропных средств применяют антибиотики, сульфаниламиды и химиопрепараты. К препаратам выбора при генерализованной форме заболеваний относятся фторхинолоны. К препаратам резерва -цефалоспорины 3-го поколения, тетрациклины и левомицетин. Аминогликозиды обычно используют при лечении больных с иерсиниозным (псевдотуберкулезным) гепатитом. Для лечения больных с гастроинтестиномезентериальной формой (варианты: гастроэнтероколит, гастроэнтерит, энтероколит, энтерит) могут быть использованы препараты из группы котримоксазола и нитрофурана. Продолжительность этиотропной терапии зависит от формы заболевания. При локализованной форме она составляет 7-10 дней, при генерализованной -не менее 12-14 дней.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Патогенетическая терапия предусматривает назначение дезинтоксикационных, общеукрепляющих и стимулирующих, а также десенсибилизирующих средств. В некоторых случаях используют глюкозоэлектролитныеи полиионные растворы для регидратации.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Больных с септическим течением заболевания лечат в соответствие с принципами лечения сепсиса, используя 2-3 антибиотика (фторхинолоны, аминогликозиды, цефалоспорины) внутривенно в сочетании с интенсивной патогенетической терапией.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Больные с бессимптомным течением получают терапию в зависимости от варианта (субклинический или реконвалесцентный) и продолжительности бактериовыделения. Лечение острого субклинического варианта соответствует терапии легкого течения локализованной формы. В терапии хронического субклинического и реконвалесцентного вариантов используют фторхинолоны, аминогликозиды, рифампицин в комплексе с иммуноориентированными средствами.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По показаниям проводится оперативноелечение.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Профилактика. Контроль за состоянием овощехранилищ, борьба с грызунами. Санитарно-гигиенические мероприятия на пищевых предприятиях и пищеблоках - соблюдение правил транспортировки, хранения, приготовления и реализации пищевых продуктов. Постоянный санитарный надзор за водоснабжением.</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Изоспориоз</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Изоспориоз - тонкокишечный протозооз, характеризующийся развитием осмотической гипоферментативной диареи.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Этиология. Возбудитель так же, как криптоспоридии, относится к простейшим, подклассу кокцидий. У человека заболевание вызывают два вида изоспор: Isospora belli и Isospora natalensis. Изоспоры паразитируют в кишечнике и выделяются в виде ооцист с испражнениями.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Эпидемиология. Источник инвазии человек. Механизм заражения фекально-оральный. Факторами передачи являются пищевые продукты, вода. Чаще болеют дети. Наиболее восприимчивы лица с иммунодефицитами.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Патогенез. После эксцистирования ооцист, попавших в желудок и двенадцатиперстную кишку, высвободившиеся из них спорозоиты внедряются в слизистую оболочку кишки и дальнейшее развитие образовавшихся из них трофозоитов происходит в эпителии тонкой кишки. Все это приводит к повреждению цилиндрического эпителия тонкой кишки с развитием мальдигестии, мальабсорбции и осмотической гипоферментативной диареи.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Клиника. Инкубационный период - 6-10 дней. У иммунокомпетентных лиц инвазия протекает циклично и заканчивается выздоровлением в 7-10-дневный срок. Начало заболевания острое с повышением температуры тел а до 38-38,5 °С, схваткообразных болей в мезогастрии, тошноты, </w:t>
      </w:r>
      <w:r w:rsidRPr="001B6FAB">
        <w:rPr>
          <w:sz w:val="24"/>
          <w:szCs w:val="24"/>
        </w:rPr>
        <w:lastRenderedPageBreak/>
        <w:t>иногда рвоты, частого жид кого водянистого стула. В нем редко присутствуют патологические примеси слизи и еще реже крови. Однако в копрограмме чаще, чем при криптоспоридиозе, обнаруживаются лейкоциты и эритроциты.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На фоне иммунодефицита и, особенно, при СПИДе заболевание приобретает хронический характер с диареей перемежающегося или постоянного типа, нарушением водно-электролитного баланса и прогрессирующим похуданием.</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Диагностика основывается на обнаружении ооцист изоспор в фекалиях с использованием методов обогащения. Наиболее широко применяют флотационные методы (Фюллеборна, Дарлинга). Используется и метод формалин-эфирного осаждения. Препараты нередко окрашивают по методу Циля-Нильсена или с использованием его модификаций.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Лечение. Назначается тщательно подобранная (с отсутствием дисахаров) диета, ферменты, мукопротекторы (см. «Вирусные диареи»). В этиотропной терапии используют ко-тримоксазол, дараприм, метронидазол, фуразолидон. Назначают регидратационную терапию.</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Профилактика такая же, как при кишечных инфекциях.</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Кампилобактериоз и хеликобактериоз</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Кампилобактериоз</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Кампилобактериоз (Campylobacteriosis) - острая кишечная зоо-нозная инфекция, которая характеризуется преимущественным поражением желудочно-кишечного тракта, протекает чаще всего в виде гастроинтестинальных, реже генерализованных форм и нередко сопровождается токсико-аллергической симптоматикой.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Этнология. Возбудитель кампилобактериоза относится к семейству кишечных бактерий Enterobacteriaceae, роду Campylobacter.</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Кампилобактеры представляют собой мелкие неспорообразующие грам отрицательные бактерии с одним или двумя полярно расположенными жгутиками. Имеют спиралевидную или изогнутую форму, подвижны. Кампилобактеры, вызывающие заболевание у человека, являются микроаэрофилами, то есть растут при концентрации кислорода не более 5-10%.</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Наиболее часто заболевания у человека вызывает вид С. ejejuni, включающий около 40 сероваров. Другие виды возбудителя С. coli и т. д. чаще обнаруживаются у лиц с выраженными иммунодефицитами.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Кампилобактеры продуцируют 2 тип а экзотоксина: термолабильный энтеротоксин и цитотоксин. При разрушении микробных клеток выделяется эндотоксин. Бактерии обладают способностью к адгезии, инвазии и внутриклеточному размножению.</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Кампилобактеры устойчивы к низким температурам, способны длительно сохраняться и размножаться на пищевых продуктах при низких концентрациях содержащегося в них кислорода (продукты в герметичной оболочке). При кипячении погибают через несколько секунд. Чувствительны к действию обычных дезинфектантов.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Эпидемиология. Возбудители кампилобактериоза широко распространены в природе. Их обнаруживают в почве, воде, выделяют из организма многих видов животных. Однако основным источником для человека являются сельскохозяйственные животные, птицы, синантропные и дикие грызуны.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Больной человек, как источник инфекции, имеет несравненно меньшее значение.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Основной путь распространения инфекции - пищевой. Значительно реже инфекция передается водным и контактно-бытовым путями. Факторами передачи чаще всего являются мясо и мясные продукты, птица, молоко, вода.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Заболевание встречается во всех возрастных группах, но преимущественно у детей в возрасте д облет. У взрослых кампилобак-териоз чаще наблюдается среди сельских жителей, лиц, профессионально связанных с животноводством и птицеводством, а также в качестве «диареи путешественников» регистрируется у туристов, посещающих развивающиеся страны. Наиболее восприимчивы к кампилобактериозу лица с иммунодефицитами.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Кампилобактериоз регистрируется в течение всего года, но сезонный подъем заболеваемости приходится налетние месяцы. Наблюдаются как спорадические, так и групповые случаи заболеваемости этой инфекцией.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Патогенез. Поступление кампилобактеров в организм с пищей и водой при концентрации возбудителя Ю^Ю8 бактерий приводит к развитию заболевания. Для развития заболевания у лиц с иммунодефицитом инфицирующая доза может быть значительно меньшей.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Бактерии, преодолевшие барьер желудка, внедряются в слизистую оболочку тонкой кишки и ее лимфоидные образования. В месте входных ворот инфекции развивается различной выраженности воспалительный процесс, иногда носящий сегментарный характер. Жизнедеятельность кампилобактеров в слизистой оболочке кишки сопровождается продукцией энтеро- и цитотоксинов, а их разрушение - выделением эндотоксинов, которые и обусловливают развитие диарейной, болевой и интоксикационной симптоматики.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По лимфатическим сосудам кампилобактеры проникают в мезентериальные лимфатические узлы и вызывают мезаденит. В патологический процесс кроме тонкой кишки могут быть вовлечены червеобразный отросток и различные отделы толстой кишки.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На фоне инфекционно-воспалительных изменений развивается токсиковазарный процесс, связанный стоксинемией.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На этом этапе инфекционный процесс, приобретая черты локализованной формы, может завершиться.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 случае прорыва лимфатического барьера кишечника, что происходит на фоне иммунодефицита различного генеза, возникает бактериемия и генерал и зеванная форма болезни. Улиц с выраженным иммунодефицитом генерал и зеванные формы могут не сопровождаться симптомами предшествующего поражения желудочно-кишечного тракта. Септицемия и септикопиемия приводят к поражению многих органов и систем, в первую очередь печени и селезенки, развитию полилимфаденита, полиартрита, нефрита, менингита и др.</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При длительном нахождении кампилобактеров и их токсинов в организме происходит его сенсибилизация. У части больных кампилобактериоз может явиться толчком к появлению иммунопатологических реакций и, в частности, к развитию полиартрита.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Заключительное звено патогенеза - освобождение организма от возбудителя, ведущее к выздоровлению.</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Патологоанатомическое исследование лиц, погибших от кампилобактериоза, данные оперативного вмешательства свидетельствуют о наличии различных форм воспалительного процесса, поражающего тощую, подвздошную и толстую кишки. Тяжелое поражение кишечника сопровождается геморрагическим отеком, фибринозно-некротическим и язвенным поражениями слизистой оболочки. Характерны гиперемия и гиперплазия мезентериальных лимфатических узлов. Иногда в воспалительный процесс вовлекается и червеобразный отросток (катаральный или флегмонозный аппендицит).</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Септическое течение заболевания характеризуется тяжелыми дистрофическими изменениями во внутренних органах, полилимфаденитом, множественными мелкими некротическими очагами или абсцессами в печени, селезенке и других органах.</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Клиника. Продолжительность инкубационного периода колеблется от 1 до 10 дней, чаще 2-5 дней.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Общепринятой классификации кампилобактериоза нет. Однако на основе общих патогенетических закономерностей кишечных зоо-нозов и клинико-патогенетических особенностей кампилобактериоза могут быть выделены локализованная (гастроинтестинальная) и генерализованная формы. Они могутиметъ манифестное или (редко) бессимптомное течение.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Локализованная (гастроинтестинальная) форма манифестного течения включает следующие варианты: гастроэнтероколит, гастроэнтерит, энтероколит, энтерит, мезаденит, аппендицит. Бессимптомное течение локализованной (гастроинтестинальной) формы включает субклинический и реконвалесцентный варианты.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Генерализованная форма манифестного течения протекает в виде кампилобактериозной септицемии или септикопиемии.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Бессимптомное течение при генерализованной форме может быть представлено реконвалесцентным вариантом.</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По тяжести манифестного течения заболевания выделяют легкое, среднетяжелое и тяжелое течение. По характеру течения - гладкое и осложненное, в том числе с обострениями и рецидивами. По продолжительности заболевания и его исходам - острое (до 3 мес), хроническое (более 3 мес) и клиника последствий (резидуальная фаза).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Локализованная (застрой нтестинальная) форма - это основная клиническая форма кампилобактериоза. Наиболее частыми ее проявлениями являются: гастроэнтероколитический, гастроэнтеритический, энтероколитический и энтеритический варианты течения болезни.</w:t>
      </w:r>
      <w:r w:rsidRPr="001B6FAB">
        <w:rPr>
          <w:sz w:val="24"/>
          <w:szCs w:val="24"/>
        </w:rPr>
        <w:cr/>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Клиника указанных вариантов характеризуется наличием интоксикационного синдрома и симптомов поражения желудочно-кишечного тракта на том или ином его уровне.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Заболевание начинается остро: озноб, повышение температуры до 38-39 "С, головная боль, слабость, миалгии и артралгии. У 50 % больных эти симптомы продолжаются от нескольких часов до двух суток, и лишь затем возникает желудочно-кишечная симптоматика. У другой половины больных признаки поражения желудочно-кишечного тракта появляются уже в самом начале заболевания одновременно с симптомами интоксикации. Наиболее постоянными из них являются схваткообразные боли в мезогастрии и жидкий, водянистый, зловонный стул от 5 до 10 раз за сутки. У части больных возникает тошнота и рвота.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На 2-3-й день болезни при вовлечении в патологический процесс толстой кишки в стуле обнаруживается примесь слизи и крови. В копроцитограмме отмечается наличие слизи, лейкоцитов (более 30 в поле зрения), эритроцитов и эпителиальных клеток. Ректороманоскопия позволяет выявить катаральный, катарально-геморрагический и эрозивно-язвенный проктосигмоидит.</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Продолжительность заболевания от 2 до 15 сут. Наряду с доброкачественным, гладким течением встречаются тяжелые, осложненные формы болезни.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Клинические проявления острого мезаденита и аппендицита не отличаются от течения соответствующих вариантов иерсиниозной инфекции.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Всем вариантам локализованной (гастроинтестинальной) формы свойственна не только желудочно-кишечная, но и токсико-вазарная симптоматика: инъекция сосудов склер, гиперемия конъюнктив и мягкого неба, миалгии и артралгии.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 периферической крови определяютлейкоцитоз, нейтрофилез, палочкоядерный сдвиг, увеличение СОЭ.</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К осложнениямлокализованной (гастроинтестинальной) формы относятся обострения и рецидивы, острый, чаще серозный перитонит, токсическая дилатация кишки, реактивный полиартрит, инфекционно-токсический и дегидратационный шоки.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При всех вариантах манифестного течения локализованной формы кампилобактериоза продолжительность заболевания обычно не превышает 1,5 мес. Однако иногда встречается затяжное течение острой формы болезни (от 1,5 до 3 мес), и в редких случаях хроническая форма (более 3 мес).</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Бессимптомное течение локализованной формы включает субклинический и реконвалесцентный варианты. По длительности бактериовыделения оно может быть острым (до 3 мес.) и хроническим (более 3 мес.). Полагают, что бессимптомное течение кампилобактериоза встречается значительно реже, чем при дизентерии или сальмонеллезе. Бактерновы дел и тел и выявляются при обследовании работников пищевых предприятий и контактных - в очагах.</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Генерализованная форма заболевания встречаются относительно редко и, как правило, у лиц с выраженным иммунодефицитом.</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Кампилобактериозная септицемия. Может иметь острое и хроническое течение.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Острая Кампилобактериозная септицемия характеризуется, как правило, острым началом заболевания, в дебюте которого может отсутствовать желудочно-кишечная симптоматика. Однако у многих больных имеет место эпизод диареи и кратковременных болей в мезогастрии. В дальнейшем в клинической картине заболевания доминируют признаки интоксикации: лихорадка, чаще неправильного, реже континуального типа, головная боль, слабость, адинамия, артралгии и миалгии. Температура тела, повышенная до 38-39 "С, держится на этом уровне в течение 3-4 нед.</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При объективном обследовании в первую неделю заболевания кожа больных несколько бледна. У некоторых из них на туловище и конечностях обнаруживается мелкопятнистая сыпь. Длительность ее существования от нескольких часов до 3-4 сут. Отмечается инъекция сосудов склер, гиперемия конъюнктив и слизистой оболочки ротоглотки. Имеет место микрополилимфаденит. Пульс учащен соответственно температуре тела, артериальное давление несколько снижено. Язык обложен белым или бело-серым налетом. При пальпации живота отмечается болезненность и урчание в илеоцекальной области. Могут быть положительны симптомы мезаденита: Падалки, «перекрестный» симптом Штернберга и др. У всех больных к концу первой недели заболевания определяется увеличение размеров печени. У некоторых имеет место спленомегалия.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 периферической крови: нейтрофильный лейкоцитоз, палочко-ядерный сдвиг, увеличение СОЭ.</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При тяжелом течении заболевания возникают признаки инфекционно-токсического интерстициального нефрита. У части больных развивается серозный менингит. На 2-3-й неделе заболевания могут наблюдаться уртикарные высыпания, узловатая эритема, у некоторых больных - реактивный полиартрит.</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Заболевание может также осложняться развитием инфекционно-токсического шока, миокардита, пневмонии и др.</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 период угасания симптомов болезни возможны обострения и рецидивы.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Хроническая Кампилобактериозная септицемия. Заболевание характеризуется длительным (более 3 мес) волнообразным субфебрилитетом. Больных беспокоит слабость, снижение работоспособности, повышенная потливость, нарушение сна, снижение массы тела. Кроме астеновегетативной симптоматики отмечается снижение аппетита, тошнота, неустойчивый стул (чередование поносов и запоров), иногда рвота. При объективном обследовании нередко выявляют конъюнктивит и фарингит. У некоторых пациенток - вагинит или вульвовагинит. Отмечаются также полиартрит, тромбофлебит, миокардити эндокардит, интерстициальный нефрит, гипохромная анемия. У части больных развивается менингит. Во всех случаях обнаруживается гепатоспленомегалия.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Кампилобактериознаясептикопиемия, как правил о, наблюдается у недоношенных детей, у лиц с циррозом печени, страдающих хроническим алкоголизмом, больных ВИЧ-инфекцией, а также на фоне выраженного иммунодефицита другой этиологии.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Заболевание характеризуется лихорадкой неправильного или ремиттирующеготипа, истощением, анемией, множественными органными поражениями. Пиемические очаги обнаруживают в легких, в головном мозге, печени, селезенке, почках и других органах. Имеет место гепатоспленомегалия.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 периферической крови отмечается анемия, нейтрофильный лейкоцитоз (иногда лейкопения), значительное повышение СОЭ. Течение болезни тяжелое, нередко с неблагоприятным исходом.</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При всех вариантах генерализованной формы кампилобактериоза, протекающего у беременных, возможно инфицирование плодных оболочек и плода, а также досрочное прерывание беременности.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Бессимптомное течение при генерализованной форме может быть представлено реконвалесцентным вариантом. По своей продолжительности он может быть как кратковременным (острым), так и длительным (хроническим) - в течение нескольких месяцев.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Наличие заболевания, этиологически связанного с перенесенным кампилобактериозом, но при доказанном бактериологически и серологически отсутствии возбудителя в организме больного должно расцениваться как клиника последствий кампилобактериоза (резидуальная фаза).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Прогноз в большинстве случаев, за исключением септикопиемической формы, благоприятный.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Диагностика. Выявление у больных сочетания желудочно-кишечной и токсико-вазарной симптоматики имеет ключевое значение в диагностике различных форм заболевания. Важную роль играют и данные эпиданамнеза. Решающим в установлении окончательного диагноза являются бактериологический и серологический методы исследования.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Диагноз подтверждается выделением возбудителя из испражнений, червеобразного отростка, мезентериального лимфатического узла, а при генерал и зеванных формах из крови, ликвора, гноя абсцессов, лимфатических узлов и других тканей. Если исследуемый материал не представляется возможным сразу засеять на селективную среду, его помещают в среду сохранения: тиогликолевый бульон или щелочную пептонную воду с редуцирующими веществами (тиогликолат натрия и цистеин). Нативный материал сохраняется в консерванте при температуре 4 "С. При выращивании кампилобактеров на селективных средах используют анаэростаты, позволяющие поддерживать низкое содержание кислорода (5-10 %) в среде инкубации. Из серологических реакций применяют РНГА (диагностический титр 1:160 и выше), ИФА и др. Исследуют парные сыворотки, взятые с интервалом 10-14 дней.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Дифференциальная диагностика кампилобактериоза зависит от клинической формы болезни. Наиболее часто возникает необходимость дифференцировать это заболевание с острыми кишечными инфекциями, аппендицитом и мезаденитом другой этиологии, сепсисом, вызванным другими возбудителями.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Лечение. Препаратами выбора в этиотропной терапии легких и среднетяжелых форм заболевания являются трихопол (метронидазол) 0,25-0,5 г 3 раза в день или эритромицин 0,25-0,5 </w:t>
      </w:r>
      <w:r w:rsidRPr="001B6FAB">
        <w:rPr>
          <w:sz w:val="24"/>
          <w:szCs w:val="24"/>
        </w:rPr>
        <w:lastRenderedPageBreak/>
        <w:t>г 4 раза в день или другие макролиды (спирамицин, мидекамицин, рокситромицин, кларитромицин, азитромицин и др.), а также фторхинолоны. В тяжелых случаях, в том числе при генерализованных формах заболевания, используют сочетание парентерально назначаемых препаратов: макролиды (ровамицин), аминогликозиды (нетромицин) и метрогил.</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Продолжительность этиотропной терапии зависит от формы заболевания. При локализованных она составляет 7-14 дней, при генерализованной - не менее 14 дней.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Патогенетическая терапия включает назначение дезинтоксикационных, стимулирующих и десенсибилизирующих средств. При локализованной форме для регидратации используются глюкозо-электролитные и полиионные растворы.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По показаниям проводится оперативноелечение.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Профилактика. Ликвидация инфекции среди животных, постоянный санитарный надзор за питанием и водоснабжением, контроль за технологическим режимом обработки и хранения пищевых продуктов. Специфическая профилактика не разработана.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Хеликобактериоз</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Хеликобактериоз (Helicobacteriosis) - инфекционное заболевание, вызываемое бактериями, имеющими выраженную тропность к эпителию желудочного типа и проявляющееся симптомами острого и хронического гастрита, а также язвенной болезни желудка и двенадцатиперстной кишки.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Этиология. Изучение хеликобактериоза началось после исследований австралийских ученых Б. Маршалла и Дж. Уоррена, которые в 1982-1983 гг. выделили культуры Campy-lobacter pylori, (переименованного впоследствии (1989 г.) в Helicobacter pylori) от 87 % больных язвенной болезнью, 75% больных острыми гастритами и лишь от 1 из 29 человек без патологических изменений в слизистой оболочке желудка и двенадцатиперстной кишки. Тщательно спланированные и проведенные бактериологические, имму-нологические, морфологические, биохимические исследования подтвердили несомненное участие хеликобактеров в этиопатогенезе острых и хронических гастритов, язвенной болезни желудка и двенадцатиперстной кишки.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Возбудитель хеликобактериоза Helicobacter pylori - короткая извитая грам отрицательная бактерия, чаще всего имеющая S-образную форму и размеры 2,5-0,4 х 0,5 мкм. На одном из концов микробной клетки расположены 4-5 жгутиков.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Для культивирования необходимы специальные среды и микроаэрофильные условия. Штаммы бактерий, выделенные от больных с патологией желудка и двенадцатиперстной кишки, продуцируют цитотоксин.Хеликобактеры обладают способностью к адгезии, но не относятся к внутриклеточным паразитам, так как лишены инвазивных свойств.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Подобно возбудителям кампилобактериоза, хеликобактеры относительно устойчивы во внешней среде. При воздействии дезинфектантов гибнут в течение нескольких минут. При кипячении - мгновенно.</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Эпидемиология. Хеликобактериоз относится к антропонозам. Источником инфекции является человек - больной с манифестным или бессимптомным течением заболевания. Наибольшее количество источников инфекции встречается в возрастной группе после 60 лет. В этой группе более 50% населения может быть инфицировано хеликобактером.</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Несмотря нато, что предполагаемым механизмом передачи является фекально-оральный, обнаружить возбудитель в фекалиях, как правило, не удается. Вместе с тем, имеются убедительные доказательства в пользу орально-орального способа передачи инфекции. Установлено, что предварительное пережевывание пищи больной матерью для своего ребенка резко повышает риск его инфицирования. Хеликобактер был выделен из налета на зубах детей, страдающих рецидивирующей формой хеликобактериозного гастрита. Реализация перорального инфицирования может происходить пищевым, водным и контактно-бытовым путями. Документально подтверждена возможность инфицирования пациентов во время эндоскопии. Вероятность же инфицирования врачей-эндоскопистов составляет 52% по сравнению с 28% в общей группе медицинского персонала клиник и с 21% в контрольной группе соответствующего возраста.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Наиболее восприимчивы к инфекции лица с иммунодефицитом.</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Учитывая, что обострения хронических заболеваний желудка и двенадцатиперстной кишки хеликобактериозной этиологии возникают весной и осенью, можно предполагать усиление передачи возбудителя в эти сезоны.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Патогенез. После проникновения в желудок инфицирующей дозы возбудителя (Ю4-'! О9 клеток) происходит его адгезия к клеткам желудочного эпителия с максимальной концентрацией </w:t>
      </w:r>
      <w:r w:rsidRPr="001B6FAB">
        <w:rPr>
          <w:sz w:val="24"/>
          <w:szCs w:val="24"/>
        </w:rPr>
        <w:lastRenderedPageBreak/>
        <w:t>в области межклеточных промежутков. Последнее, вероятно, обусловлено хемотаксисом бактерий к местам выхода мочевины и гемина, которые используются для жизнедеятельности микробов. Расщепляемая уреазой бактерий мочевина превращается в аммиак и углекислый газ, которые создают вокруг колоний микробов защитный слой, предохраняющий их от неблагоприятного рН. Вместе с тем аммиак является одним из факторов, повреждающих слизисто-би-карбонатный барьер и слизистую оболочку желудка. К другим повреждающим желудочный эпителий факторам относятся цито-токсин и целый ряд выделяемых бактериями высокоактивных ферментов. Жизнедеятельность хеликобактеров исключительно связана лишь с эпителием желудочного типа. Поэтому патология двенадцатиперстной кишки (или других отделов кишечника и пищевода), обусловленная хеликобактером, возможна лишь при наличии метаплазии желудочного типа в двенадцатиперстной кишке (или других отделах желудочно-кишечного тракта).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После адгезии хеликобактеров к эпителию желудочного типа может возникнуть 2 варианта течения инфекционного процесса.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Первый - первичная латенция возбудителя, при которой отсутствуют клинические проявления заболевания, однако возможно обнаружение минимально выраженных морфологических изменений слизистой оболочки. Следствием этого является бессимптомное течение, сопровождающееся бактер невыделенном, а в случаях развития выраженного иммунодефицита - возникновение симптомов хронического гастрита.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Второй-острый sacmpum, сопровождающийся клинической симптоматикой и характерной морфологией. Отмечается инфильтрация слизистой оболочки желудка полисегментоядерными лейкоцитами и макрофагами, которые фагоцитируют часть хеликобактеров. Следствием этого является выделение макрофагами медиаторов иммунного ответа: фактора некроза опухоли, интерлейкина-1, цитокиназы. Воздействие их на систему простаглан-динсинтетаза-простагландины способствует усилению воспалительной реакции.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После стихания острых явлений, как правило, развивается хроническая форма застригла. В этом случае слизистая оболочка желудка преимущественно инфильтрирована лимфоцитами. Наибольшие морфологические изменения обнаруживаютв антральной части желудка.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Таким образом, хеликобактеры являются основными этиопатогенетическими факторами в развитии хронического антрального гастрита (хронического гастрита типа 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 генезе развития медиоаастральной язвы лежит несоответствие между агрессивной способностью желудочного сока и резистентностью слизисто-бикарбонатного барьера и самой слизистой оболочки желудка, поврежденных бактериальными факторами.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Связь между инфицированием хеликобактером и язвенной болезнью двенадцатиперстной кишки можно представить схематически следующим образом: повреждающие слизисто-бикарбонатный барьер и слизистую оболочку желудка факторы, включая повышенную кислотность в пилорическом отделе желудка =&gt; желудочная метаплазия в двенадцатиперстной кишке =&gt; распространение хеликобактеров из желудка в двенадцатиперстную кишку (в участки желудочной метаплазии) =&gt; активный дуоденит (на фоне иммунодефицитного состояния и других неблагоприятных факторов) =&gt; язва двенадцатиперстной кишки (в происхождении которой основное патогенетическое значение имеет усиление агрессивных свойств желудочного сока).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Предполагается также, что хронический хеликобактериозный гастрит является фактором риска не только в развитии язвенной болезни, но и рака желудка.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Клиника. Общепринятой клинической классификации хелико-бактериоза нет. На основании изученных клинико-патогенетических закономерностей можно выделить следующие его формы: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1) острый гастрит (гастродуоденит);</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2) хронический антральный гастрит (гастродуоденит);</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3) язвенная болезнь желудка;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4) язвенная болезнь двенадцатиперстной кишки;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5) редкие формы хеликобактериоза (хеликобактериозный эзофагит, энтерит, проктит и т. д.), обусловленные гетеротопией эпителия желудочного типа и обычно сопровождающие патологию типичной локализации;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6) бессимптомная форма.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Клиника хеликобактериозной инфекции не имеет каких-либо особенностей, отличающих ее от других острых и хронических заболеваний желудка и двенадцатиперстной кишки.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Инкубационный период при остром хепикобактериозном гастрите составляет от 3 до 7 сут.</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У большинства больных отмечается диспепсический синдром. В половине всех случаев острого хеликобактериозного гастрита, помимо болей или ощущения дискомфорта в эпигастрии, наблюдаются тошнота и рвота. Температура тела остается нормальной, реже субфебрильной. При объективном обследовании: язык обложен беловатым налетом, несколько утолщен, с отпечатками зубов по краям. При пальпации эпигастрия определяется умеренно выраженная разлитая болезненность. Продолжительность заболевания 7-14 дней.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У большинства людей, перенесших острую форму хеликобактериозной инфекции, наблюдается переход заболевания в хронический поверхностный антральный гастрит (или гастродуоденит), протекающий с обострениями, несколько напоминающими картину язвенной болезни двенадцатиперстной кишки. Доминирующими в клинике обострения заболевания являются диспепсический и болевой синдромы.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Язвенная болезнь желудка и двенадцатиперстной кишки, ассоциированные с хеликобактерами, характеризуются более тяжелым течением и частыми обострениями, которые провоцируются различного вида им мунодефицитами, курением,злоупотреблением алкоголем и др. Среди многочисленных осложнений заболевания встречаются кровотечение, перфорация и пенетрация язв, рубцовая деформация двенадцатиперстной кишки, пилоростеноз и др.</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Обострения хеликобактериозной инфекции редких локализаций (пищевода, тонкого и толстого кишечника) обычно сопровождают обострения патологии основной локализации. При этом воспалительный процесс в пищеводе проявляется дисфагией, в кишечнике - наклонностью к диарее, метеоризмом и флатуленцией.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Возможно также бессимптомное течение хеликобактериоза, которое подтверждается лишь обнаружением возбудителя в слизистой оболочке желудка. Максимальная продолжительность бактерионосительства в этом случае не установлена. Вместе с тем, очевидно, что и данный вариантхеликобактериозной инфекции может приобрести манифестный характер, трансформировавшись в хронический гастрит (гастродуоденит) при возникновении в организме бактер поносителя тяжелого иммунодефицита.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Прогноз для жизни благоприятный. Летальность в основном связана с осложненными формами язвенной болезни. Прогноз в отношении трудоспособности не всегда удовлетворителен.</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Диагностика Верификация клинического диагноза возможна с помощью прямых и косвенных инвазивных и неинвазивных методов. Используемые для этого тесты могут быть объединены в шесть основных групп.</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I. Бактериологические: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1) обнаружение бактерий в мазках-отпечатках (темнопольная микроскопия, иммунофлюоресценция);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2) выделение культуры хеликобактера.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II. Иммунохимические (серологические): обнаружение антител к возбудителю методами ИФА, ИБ, РСК, РНГА, РАЛ.</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III. Морфологические: выявление хеликобактеров в биоптатах при окраске препаратов по Романовскому-Гимзе, по Граму, акридиновым оранжевым или серебрением по Уортину- Стерри.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IV. Биохимические: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1) уреазный тест с биоптатами (CLO-test);</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2) аэротест, при котором в выдыхаемом воздухе определяется содержание аммиака.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V. Изотопные: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1) проводится определение содержания в выдыхаемом воздухе количества С13 или С14 после принятия пациентом внутрь мочевины, предварительно меченой указанными изотопами;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2) концентрацию N15, которым метят мочевину, определяют в моче.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VI. Молекулярно-генетические: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1) полимеразная цепная реакция (ПЦР), в том числе, что особенно удобно, в слюне;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2) реакция молекулярной гибридизации.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Лечение. В этиотропной терапии острого и обострении хронического антрального гастрита используюттрихопол (метронидазол) по 0,25-0,5 г 3 раза в день и тинидазол (фазижин) по 0,5 г 2 раза в день. Длительность курса 10-14 дней.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 лечении язвенной болезни желудка препаратом выбора является коллоидный субцитрат висмута (денол, трибимол и др.), который назначают в дозе 120 мг 4 раза в сутки. Длительность курса 1-</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2 мес.</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Для эрадикации возбудителя болезни более эффективна комбинация денола с трихополом (или тинидазолом) и амоксициллином (0,5 г 4 раза в сутки) или аугментином, обеспечивающая более чем у 95% пациентов освобождение организма отхеликобактера.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 эрадикационной терапии язвенной болезни двенадцатиперстной кишки используется комбинация антибиотиков и ингибиторов протонной помпы (омепразол, пантопразол и др.). Из антибиотиков применяют амоксициллин (1 г 2 раза в сутки) или аугментин (375 мг</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3 раза в сутки), или кларитромицин (клацид) по 0,5 г 2 раза в сутки, или препараты тетрациклина (доксициклин 0,1 г 2 раза в сутки). Длительность курса антибиотиков составляет 10-14 дней.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Омепразол назначают в дозе 40 мг утром натощак, продолжительностью 1 мес.</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Учитывая упорный характер течения язвенной болезни, ассоциированной с Н. pylori, высокую частоту рецидивов и тяжелых осложнений, в ряде случаев необходима длительная непрерывная патогенетическая терапия. С этой целью в течение 2 и более лет могут быть использованы фамотидин по20~^0мгнаночь или омепразол, по 20-40 мг утром.</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Профилактика. Учитывая широкое распространение хеликобактериоза в семейных очагах, необходимо не только тщательное соблюдение санитар но - гигиенических мероприятий в семье для профилактики заболевания у всех ее членов, но и проведение у них, в части случаев, эрадикации возбудителя.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Клещевой энцефалит</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Клещевой энцефалит (КЭ) - вирусная природно-очаговая инфекция, передающаяся клещами, протекающая слихорадкой, интоксикацией, поражением нервной системы, принимающая иногда хроническое течение.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Этиология. Возбудитель КЭ является представителем экологической группы арбовирусов и относится к роду флавивирусов семейства тогавирусов. Это РНК-содержащий вирус, способный выживать в организме клещей при низких температурах. Он нестоек к высоким температурам (при кипячении погибает через 2-3 мин) и к дезинфицирующим средствам.</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Эпидемиология. Клещевой энцефалит-трансмиссивная инфекция с природной очаговостью. Основным резервуаром и источником вируса в природе являются иксодовые клещи: Ixodes persulcatus, распространенные в восточных регионах страны, и Ixodes ricinus - в западных. Клещи проходят несколько стадий развития - яйцо, личинка, нимфа, имаго (взрослый клещ). Для того, чтобы происходило превращение клеща из одной стадии в другую, необходима кровь теплокровных животных. Начиная со стадии личинки, клещи активно ищут себе прокормителя, как правило, это мелкие лесные животные (зайцы, мыши и др.), птицы.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Однако клещи могут нападать и на крупных животных, в том числе домашний скот (козы, овцы, коровы). Во время кровососания клещ инокулирует вирус животным, вследствие чего развивается вирусемия и они становятся дополнительными резервуарами инфекции. Таким образом, происходит циркуляция вируса: клещ - животное - клещ. Клещи могут передавать вирус потомству. Заражение человека происходит трансмиссивным путем через укусы клеща. Возможна алиментарная передача инфекции при употреблении в пищу сырого молока коз и коров.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Заболеваемость КЭ имеет сезонный характер, соответствующий активности клещей. Максимальный ее подъем наблюдается в мае- июне. Второй, менее выраженный подъем заболеваемости, регистрируется в конце лета - начале осени.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Патогенез. Возбудитель при укусе клеща внедряется в организм человека через кожу, репродуцируется в месте внедрения и проникает в кровь. Гематогенно и лимфогенно он попадает в различные внутренние органы, в том числе и в центральную нервную систему, вызывая </w:t>
      </w:r>
      <w:r w:rsidRPr="001B6FAB">
        <w:rPr>
          <w:sz w:val="24"/>
          <w:szCs w:val="24"/>
        </w:rPr>
        <w:lastRenderedPageBreak/>
        <w:t>поражение двигательных нейронов спинного и ствола головного мозга или развитие диффузного менингоэнцефалита.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При алиментарном заражении патологический процесс носит двухфазный характер. Первая фаза характеризуется начальной вирусемией и последующей репликацией вируса в клетках печени, селезенки и других органов. Вторая фаза включает вторичную вирусемию и поражение ЦНС. В клинике этому соответствует течение двухволнового менингоэнцефалита.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 процессе болезни формируется иммунитет, и вирус удаляется из организма человека. У некоторых людей вирус сохраняется в нервной системе в течение всей жизни, обусловливая хронические формы болезни.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Клиника. Инкубационный период имеет продолжительность от 1 до 30 дней (чаще 7-14 дней). В подавляющем большинстве случаев у лиц, подвергшихся укусам вирусофорных клещей, развивается инаппарантная форма КЭ и лишь у 2% - клинически выраженная. Клещевой энцефалит начинается внезапно с лихорадки, интоксикации. Температура тел а быстро повышается до 38-39 "С. Больных беспокоят сильная головная боль, слабость, тошнота, иногда рвота, нарушается сон.</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Характерен внешний вид больного - кожа лица, шеи, верхней половины грудной клетки, конъюнктивы гиперемированы, склеры инъецированы. Заболевание может завершиться в 3-5 дней. Такая форма болезни называется лихорадочной, является одной из самых частых, но редко диагностируется. Поражение нервной системы при этой форме отсутствует. При прогрессировании болезни с 3-5-го дня развиваются признаки поражения нервной системы. В зависимости от локализации поражения различают следующие формы клещевого энцефалита: менингеальную, менингоэнцефалитическую, полиомиелитическую, п ол и ради кулон ев-ритическую.</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Менинзеалъная форма характеризуется общемозговым синдромом, появлением ригидности мышц затылка, симптомов Кернига, Брудзинского. Изменения цереброспинальной жидкости свидетельствуют о серозном менингите. Заболевание имеет благоприятное течение. Лихорадка длится 10-14 дней, санация ликвора несколько отстает от клинического выздоровления.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Менинзоэнцефалитическая форма протекает значительно тяжелее. Больные становятся вялыми, заторможенными, сонливыми. Усиливаются головная боль, тошнота, рвота. Нередко наблюдаются бред, галлюцинации, психомоторное возбуждение, нарушение сознания. У некоторых больных могут быть судороги, эпилептиформные припадки. Поражаются нервы, иннервирующие лицевую, глазодвигательную мускулатуру, и другие черепные нервы. Могут развиваться нарушения глотания, дыхания. Типичной для клещевого энцефалита является </w:t>
      </w:r>
      <w:r w:rsidRPr="001B6FAB">
        <w:rPr>
          <w:sz w:val="24"/>
          <w:szCs w:val="24"/>
        </w:rPr>
        <w:lastRenderedPageBreak/>
        <w:t>полиомиелитическая форма, проявляющаяся парезами и параличами верхних конечностей и шейно-плечевой мускулатуры. В конце 2-3-й недели возникает атрофия пораженных мышц. Парезы и параличи нижних конечностей встречаются редко.</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Полирадикулоневритическая форма протекает с поражением периферических нервов и корешков, с болями по ходу нервных стволов, нарушением чувствительности.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Двухволновый менинзоэнцефалит (двухволновая молочная лихорадка). Первая лихорадочная волна продолжается 3-7 дней, затем период благополучия 7-14 дней и новое повышение температуры тела, сопровождающееся нарастающей интоксикацией, менингеальными и общемозговыми симптомами.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Прозредиентные формы возникают в случаях, когда вирус сохраняется в центральной нервной системе. Инфекционный процесс не завершается и переходит в хроническое течение сразу после острого периода болезни или после длительного латентного периода. Клинически такая форма проявляется чаще эпилептиформными припадками, ги пер кинетически ми судорогами.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Диагностика Диагноз основывается на эпидемиологических и клинических признаках и подтверждается результатами серологического исследования. РСК, РПГА, РН проводят с парными сыворотками, диагностическим является нарастание титра антител в 4 раза и более. Антитела к вирусу КЭ появляются поздно, поэтому для повторного исследования кровь берут через 3-4 нед, а иногда через 2-3 мес от начала болезни.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Используют ИФА, который позволяет обнаружить антитела к вирусу КЭ в более ранние сроки.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Лечение. Больные клещевым энцефалитом с признаками поражения центральной нервной системы нуждаются в тщательном уходе и наблюдении. Проводят профилактику пролежней, следят за мочеиспусканием и дефекацией. Выявляют начальные симптомы расстройства дыхания. В течение первых Здней лечения ежедневно вводят по 6-9 мл донорского иммуноглобулина против клещевого энцефалита.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Используют противовирусные средства - препараты интерферона, рибонуклеазу и другие. Назначают дезинтоксикационную и дегидратационную терапию. При возбуждении, эпилептических припадках используют аминазин, димедрол, фенобарбитал. бензонал. При полиомиелитической форме рано начинают восстановительную терапию. Выздоровление происходит медленно. Все переболевшие клещевым энцефалитом с поражением нервной системы состоят на диспансерном учете у невропатолога.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Профилактика. Необходимо соблюдать индивидуальные меры защиты от клещей во время пребывания в лесу, на садовых участках, расположенных вблизи лесных массивов. После их посещения следует проводить само- и взаимоосмотры. Козье и коровье молоко в очагах клещевого энцефалита должно кипятиться. Обнаруженный клещ должен быть немедленно удален в асептических условиях, возможно исследование клеща на наличие в нем антигена вируса КЭ.</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Экстренная профилактика проводится иммуноглобулином против клещевого энцефалита. При титре антител в препарате 1:80 и выше иммуноглобулин вводят внутримышечно однократно детям до 12 лет - 1 мл, от 12 до 16 лет- 2 мл и от 16 лет и старше - 3 мл. Лица, отправляющиеся на работу в природные очаги клещевого энцефалита, подвергаются вакцинации.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Коклюш и паракоклюш</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Коклюш и паракоклюш - острые инфекционные заболевания, характеризующиеся развитием приступов судорожного кашля и умеренной общей интоксикацией.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Этиология. Возбудитель коклюша - Bordetella pertussis, а паракоклюша - Bordetella parapertussis, грам отрицательные палочки, чрезвычайно чувствительные к внешним воздействиям - при температуре +56 "С гибнут через 10-15 мин, не переносят высушивание, ультрафиолетовое облучение. Для их культивирования используют питательные среды Борде-Жангу и КУА.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Эпидемиология. Источниками этих, во многом схожих, инфекций является больные, заразные с 1-го дня и до 4- 6-й недели заболевания. Значительную опасность для неиммунных лиц они представляют в катаральной и н ачале пароксизм ал ьной стадии болезни, когда коклюшные и паракоклюшные бактерии интенсивно выделяются во внешнюю среду. Наибольшее эпидемиологическое значение имеют больные с атипичными, стертыми и легкими формами болезни, поскольку коклюш и паракоклюш у них не диагностируют. Такие формы болезни нередко возникают у детей старшего возраста и у взрослых.</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Инфекции передаются воздушно-капельным путем, но для заражения необходимо непосредственное общение с больным, так как возбудители малоустойчивы во внешней среде, а зона их рассеивания не велика (до 2,5 м от источника).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Восприимчивость к инфекциям высока и наблюдается даже у новорожденных детей, матери которых имеют в крови специфические антитела. После перенесенных заболеваний развивается стойкий, пожизненный иммунитет. Лица, имеющие поствакцин ал ьный иммунитет к коклюшу, не заболевают этой инфекцией или переносят ее довольно легко, но восприимчивы к паракоклюшу.</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Заболеваемость повышается в осенне-зимний период.</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Патогенез. Входные ворота для возбудителя - респираторный тракт, где развивается катаральное воспаление. В результате размножения возбудителя и выделения токсина происходит постоянное раздражение рецепторов дыхательных путей, откуда импульсы поступают в центральную нервную систему - в кашлевой центр, где создается стойкий очаг возбуждения типа доминанты. Сформировавшийся очаг возбуждения обусловливает приступы судорожного кашля, при этом он может быть вызван и неспецифическими раздражителями. Поскольку кашлевой и дыхательный центры находятся рядом, то возбуждение может иррадиировать на последний, приводя к остановке дыхания - апноэ.</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Клиника. Инкубационный период - 2-14 дней. Типичные случаи коклюша включают 4 стадии - катаральную, пароксизмальную, разрешения (обратного развития) и реконвалесценции.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Катаральная стадия заболевания начинается постепенно. Вначале появляются небольшой кашель, насморк, субфебрильная температура, что продолжается около 1-2 нед. Характерными для коклюша изменениями гемограммы являются лейкоцитоз в сочетании с относительным (иногда абсолютным) лимфоцитозом. Затем кашель постепенно усиливается, и появляются первые приступы судорожного (спастического) кашля, свидетельствующего о развитии пароксизмальной стадии заболевания. Признаки болезни в этот период бывают уже настолько типичными, что позволяют легко ее диагностировать. Кашель сопровождается серией кашлевых толчков, сменяющихся глубоким свистящим вдохом (репризом). Таких циклов во время приступ а может быть от 2 до 15 и больше. После приступа выделяется вязкая стекловидная мокрота, у детей нередко возникает рвота. Во время приступа больные возбуждены, лицо гипереми-ровано с цианотичным оттенком, язык высовывается изо рта, нередко травмируется уздечка языка. Могут возникать кровоизлияния в склеру. После приступа наблюдаются резкая слабость, вялость, адинамия, наступает сон.</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Число приступов - пароксизмов кашля, в течение суток зависит от тяжести болезни и колеблется от 5 до 50. Период судорожного кашля продолжается 2-3 нед, затем наступает стабия разрешения болезни - приступы становятся все реже и исчезают, но еще 3-4 нед сохраняется кашель. После этого развивается стадия реконвалесценции. У взрослых и детей старших возрастных групп приступы судорожного кашля встречаются редко. Обычно у них диагностируют бронхит с упорным кашлем, скудной мокротой.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При тяжелых формах болезни, встречающихся наиболее часто у детей раннего возраста, болезнь может осложниться остановкой дыхания с последующей асфиксией. Стертые формы болезни наблюдаются у детей, получивших прививки.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Осложнением коклюша являются стеноз гортани (круп), бронхиты, бронхиолиты, пневмонии, ателектазы легкого, бронхоэктазы, эмфизема легких, церебральные кровоизлияния, грыжеобразование и выпадение кишки у маленьких детей.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Наивысшая летальность наблюдается у детей в возрасте до 1 года.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Паракокпюш- острая инфекция, сходная по клинике с коклюшем, но протекающая более легко. Инкубационный период 7-15 дней. Заразный период обычно не превышает 2 нед. Осложнения редки. Летальных исходов не наблюдается.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Диагноз. В катаральный период диагностировать коклюш и паракоклюш можно только на основании бактериологического подтверждения или с учетом эпидемиологических данных (прямой контакт с больным). В периоде спастического кашля диагноз не представляет трудностей. Частота выделения возбудителя уменьшается после 1-й недели заболевания. Слизь с задней стенки глотки берут сухим тампоном и немедленно производят посев на чашке с питательной средой. Используют также метод «кашлевых пластинок», при этом чашку Петри с питательной средой устанавливают на расстоянии 10 см от рта кашляющего ребенка и удерживают на таком расстоянии, пока он не сделает 5-6 кашлевых движений. Затем чашку Петри быстро закрывают и помещают в термостат. Транспортировать засеянные питательные среды необходимо, избегая охлаждения.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 первые две недели заболевания диагноз заболевания может быть установлен обнаружением lgM-антител в ИФА. Ретроспективным диагностическим критерием является обнаружение антител в сыворотке крови методами РСК, РНГА. Сыворотки исследуют с интервалом в 10-14 дней, диагностический титр антител 1:80 и выше.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Лечение. Госпитализации подлежат дети до 1 года и больные с тяжелыми формами инфекции. Антибактериальная терапия актуальна в катаральном и ранние сроки пароксизмального периода, а также при осложненном течении. Назначают макролидные препараты (азитромицин, кларитромицин, эритромицин), гентамицин, левомицетин, тетрациклин, в течение 5-7 дней. Кроме того, используют специфический противококлюшный иммуноглобулин внутримышечно по 3 мл ежедневно 3 дня. При частых приступах применяют седуксен, дипразин. Проводят десенсибилизирующую и витаминотерапию. Значительно уменьшает частоту приступов судорожного кашля влажный, прохладный воздух. С этой целью могут быть использованы кондиционеры. При их отсутствии осуществляется постоянное проветривание помещения, в </w:t>
      </w:r>
      <w:r w:rsidRPr="001B6FAB">
        <w:rPr>
          <w:sz w:val="24"/>
          <w:szCs w:val="24"/>
        </w:rPr>
        <w:lastRenderedPageBreak/>
        <w:t>котором находится больной, развешивание в нем мокрых простыней, полотенец и др. или применение увлажнителей воздуха. С целью ликвидации тканевой гипоксии и сокращения сроков обратного развития заболевания назначается курс гипербарической оксигенации (ГБО-терапия).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Профилактика Детям в возрасте до 1 года и непривитым против коклюша в возрасте до 2 лет, имевшим контакт с больным коклюшем, вводят донорский нормальный иммуноглобулин по 3 мл 2 дня подряд. Из дошкольных учреждений изолируют всех больных коклюшем. После перенесенного коклюша дети допускаются в коллективы не ранее 25-го дня с начала болезни. Детей в возрасте до 7 лет, контактировавших с больными коклюшем (детей до 1 года, контактировавших с больными паракоклюшем), удаляют из коллектива на 14 дней со дня контакта. На такой же срок устанавливают карантин для детей в дошкольном учреждении.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 целью специфической профилактики коклюша проводят активную иммунизацию вакциной АКДС. Следует иметь в виду, что паракоклюшем могут заболеть и привитые АКДС, и перенесшие коклюш.</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Корь</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Корь - острое вирусное заболевание, передающееся воздушно-капельным путем, характеризующееся лихорадкой, интоксикацией, катаральным синдромом, типичными энантемой и макулопапулезной сыпью.</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Этиология. Возбудитель болезни относится к семейству парамиксовирусов, роду Morbi IN virus, включающему также вирусы подострого скперозирующего панэнцефалита, рассеянного склероза, чумы крупного рогатого скота и собак. Это РНК-содержащий вирус, быстро инактивирующийся при нагревании, действии ультрафиолетового облучения и дезинфицирующих средств.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Эпидемиология. Источник инфекции - больной человек, выделяющий вирус с капельками носоглоточной слизи в последние 2 дня инкубационного периода и до 4-го дня после появления сыпи. Заражение происходит воздушно-капельным путем. Корь - чрезвычайно контагиозное заболевание, к ней высоковосприимчивы люди любого возраста, ранее не болевшие, непривитые или утратившие иммунитет. Чаще корью заболевают дети. Сезонный подъем заболеваемости наблюдается в весенне-летний период.</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Патогенез. Вирус попадает в организм человека через слизистую оболочку верхних дыхательных путей, репродуцируется в эпителии и лимфатических узлах, попадает в кровь. С током крови вирус проникает в различные органы, но особенно часто поражает кожные покровы, конъюнктивы, слизистую оболочку полости рта, респираторного тракта. В ряде случаев </w:t>
      </w:r>
      <w:r w:rsidRPr="001B6FAB">
        <w:rPr>
          <w:sz w:val="24"/>
          <w:szCs w:val="24"/>
        </w:rPr>
        <w:lastRenderedPageBreak/>
        <w:t>проникновение вирусов в ЦНС приводит к развитию менингита, энцефалита и менингоэнцефалита. После перенесенной острой инфекции остается стойкий иммунитет.</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Клиника. Инкубационный период - чаще всего составляет 9-11 дней (с колебаниями от 7 до 17, а у получивших иммуноглобулинопрофилактику до 21 дня). Продромальный период продолжается 3-4 дня и характеризуется насморком, грубым «лающим» кашлем, повышением температуры тела, симптомами интоксикации-головной болью, недомоганием. В этот период болезни на слизистой оболочке мягкого и твердого неба появляются коревая энантема, а на гиперемированной оболочке слизистой щек (иногда десен) белые мелкие пятна Бельского-Филатова-Коплика (напоминающие манную крупу), позволяющие диагностировать корь до развития экзантемы. В конце продромального периода температура тела снижается, а затем, с появлением сыпи, все симптомы болезни-лихорадка, интоксикация, поражение дыхательных путей - усиливаются. Высыпания при кори характеризуются этапностью: в 1-й день элементы макулопапулезной сыпи возникают на лице, шее, а затем постепенно в течение 2-3 дней спускаются вниз, на туловище, конечности, при этом на лице элементы сыпи начинают бледнеть. Сыпь возникает на нормальном фоне кожи, склонна к слиянию, занимает обширные участки кожи, имеет яркий багрово-красный цвет. Одновременно с сыпью отмечается конъюнктивит, нередко со слизисто-гнойным отделяемым. Увеличиваются периферические лимфоузлы. Может усиливаться кашель, над легкими выслушивают сухие, иногда влажные хрипы. У некоторых больных наблюдается жидкий стул и боли в животе. После прекращения появления новых высыпных элементов температура тела снижается и ликвидируются другие симптомы интоксикации. Коревая экзантема держится 3-4 дня, затем элементы сьши бледнеют, оставляя после себя пигментацию, в дальнейшем отмечается отрубевидное шелушение, особенно выраженное на лице и туловище.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 осложнениям кори могут быть отнесены пневмония и стеноз гортани. У лиц с иммунодефицитами иногда возникает гигантоклеточная пневмония. Редко, обычно после исчезновения сьши, развивается энцефалит или менингоэнцефалит, имеющие у взрослых часто неблагоприятный прогноз. Коревой менингит имеет доброкачественное течение и благоприятный исход как у детей, так и у взрослых.</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Корь может протекать в легкой, среднетяжелой, тяжелой формах и иметь типичное и атипичное течение. Среди атипичных наибольшее значение приобретает митигированная корь, встречающаяся у привитых или получавших иммуноглобулин.</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Мотивированная корь отличается от типично протекающей укороченным продромальным периодом, умеренными катаральными явлениями, возникающими на фоне нормальной или субфебрильной температуры тела. Кроме того, этап ность высыпаний отсутствует, сыпь скудная, быстро исчезает, оставляя едва заметную кратковременную (от нескольких часов до 2-3 сут) пигментацию. Энантема, пятна Вольского-Филатова-Коплика выражены незначительно или отсутствуют.</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Диагностика кори основывается на типичных клинических признаках. Для подтверждения диагноза, особенно стертых, атипичных форм инфекции, используют серологические методы диагностики - РНГА, РТГА, РН. Поскольку учитывают нарастание титра антител в парных сыворотках, то специфическая диагностика является ретроспективной. Первую пробу крови берут не позже 3-го дня периода высыпаний, вторую - спустя 10-14 дней. Диагноз считается верифицированным только при нарастании титра антител в 4 раза и более.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Дифференциальный диагноз проводят с острыми респираторными заболеваниями (в начале болезни), при появлении сыпи - с краснухой, скарлатиной, медикаментозными экзантемами, энтеровирусной инфекцией.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Лечение. Госпитализации подлежат больные тяжелой и средне-тяжелой формами кори с выраженными явлениями интоксикации и осложненным течением, а также при отсутствии условий для изоляции и лечения больного на дому; при наличии в семье и квартире детей дошкольного возраста и работников дошкольных детских учреждений.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Больных с легким и среднетяжелым течением кори при отсутствии осложнений не госпитализируют и лечат дома.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Больным показаны постельный режим на весь лихорадочный период, витаминизированная диета, обильное питье (клюквенный морс, фруктовые соки). Необходим уход за полостью рта, туалет глаз (закапывание 20% раствора сульфацила-натрия). Медикаментозное лечение носит патогенетический и симптоматический характер. При лихорадке и интоксикации назначают антигриппин (1 порошок 3 раза в день), энтеродез (5 г на 100 мл воды 3 раза в день), отхаркивающие средства и др. При неосложненном течении антибиотики не назначают. Ослабленным больным вводят нормальный иммуноглобулин человека в дозе 6-12 мл внутримышечно.</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Обычно температура тела нормализуется к 8-10-му дню болезни, сыпь угасает к 10-15-му дню. Если у больного отсутствует положительная динамика, держится лихорадка, интоксикация, усиливаются или возникают кашель, одышка, головная боль, рвота и другие симптомы, свидетельствующие об осложненном течении болезни, необходимо немедленно госпитализировать его в стационар.</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 стад ни реконвалесценции может длительно сохраняться астенизация. В связи со снижением иммунной реактивности организма под влиянием коревого вируса возможно как обострение хронических заболеваний, так и присоединение различных инфекционных заболеваний.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Профилактика С целью создания активного иммунитета проводится плановая вакцинопрофилактика живой коревой вакциной (ЖКВ) в соответствии с календарем прививок, а также детям и взрослым при отсутствии у них противокоревых антител. Комплекс противоэпидемических мероприятий в очаге инфекции включает выявление источника инфекции, контактных, имевших факт безусловного или вероятного общения с больным, для установления границ очага. Источник инфекции изолируется на весь заразный период (до 4-го дня высыпаний). Бывшие с ним в контакте дети и взрослые, работающие сдетьми (за исключением лиц, ранее болевших корью, привитых, серопозитивных с титром противокоревых антител 1:5 и выше), подвергаются разобщению с другими детьми на 17 дней (при введении иммуноглобулина - 21 день).</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Всем непривитым контактным лицам старше 1 года проводится экстренная вакцинопрофилактика, при наличии противопоказаний вводится иммуноглобулин. Экстренная профилактика нормальным иммуноглобулином человека проводится в первые 5 дней после контакта детям от 3 до 12м ее и беременным. Желательно дифференцированное серологическое обследование с целью выявления серонегативных лиц с последующей вакцинацией ЖКВ.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Краснуха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Краснуха - острая вирусная болезнь, характеризующаяся умеренно выраженными лихорадкой и интоксикацией, лимфаденопатией, мелкопятнистой сыпью и высоким риском поражения плода при развитии у беременных.</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Этиология. Возбудитель по своим основным свойствам близок к семейству тогавирусов. Это РНК-содержащий вирус, быстро погибающий при высушивании, нагревании, под влиянием ультрафиолетовых лучей и дезинфицирующих средств.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Эпидемиология. Источником инфекции являются больные различными формами краснухи -приобретенной и врожденной. Дети с врожденной краснухой остаются заразными от нескольких месяцев до 1,5 лет.</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Вирус выделяется во внешнюю среду от больного человека с капельками носоглоточной слизи, основной путь передачи инфекции воздушно-капельный. Кроме того, инфекция передается вертикально от матери к плоду.</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Восприимчивость к заболеванию высокая, исключение составляют дети первого года жизни, имеющие пассивный иммунитет, переданный от матери. У переболевших краснухой развивается стойкий иммунитет. Сезонный подъем заболеваемости наблюдается в марте-июне.</w:t>
      </w:r>
      <w:r w:rsidRPr="001B6FAB">
        <w:rPr>
          <w:sz w:val="24"/>
          <w:szCs w:val="24"/>
        </w:rPr>
        <w:cr/>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Патогенез. Вирус краснухи проникает в организм человека через слизистые оболочки дыхательных путей, затем в кровь и гематогенно в различные органы и ткани. При тяжелых формах болезни поражается центральная нервная система, что приводит к развитию менингита, энцефалита.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Вирус краснухи, проникая через плаценту, повреждает плод, при этом частота и характер повреждения зависят от сроков беременности, в которые произошло инфицирование женщины. Заражение в первые 2 мес беременности приводит к множественным порокам развития в 40-60% случаев, на более поздних сроках - в 30-50%, причем пороки развития бывают единичными.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Клиника. Краснуха может быть приобретенной и врожденной. Приобретенная краснуха протекает циклично, как острое инфекционное заболевание. Инкубационный период 11-24 дня. У части больных первым признаком краснухи является мелкопятнистая сыпь розового цвета, возникающая на неизмененном фоне кожи, при этом лихорадка, интоксикация отсутствуют. У некоторых пациентов заболевание начинается с недомогания, головной боли, болей в суставах, мышцах, кратковременного повышения температуры тела. Сыпь появляется на 1-3-й день болезни и распространяется по всему телу. В отличие от экзантемы при кори, элементы сыпи почти никогда не сливаются, значительно бледнее, держатся около 3 дней и исчезают без пигментации и шелушения. Характерный признак краснухи - генерал и зеванная лимфаденопатия. Особенно часто увеличиваются зад нешейные и затылочные лимфатические узлы. У 25-30% людей краснуха протекает без сыпи и сопровождается лишь лимфаденопатией, незначительными лихорадкой и интоксикацией.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Среди осложнений краснухи встречаются: мигрирующие артриты (чаще у женщин), отиты, пневмонии,тромбоцитопения, проявляющаяся геморрагической сыпью.</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Редкими, но чрезвычайно тяжелыми осложнениями является энцефалит и энцефаломиелит. Они чаще встречаются у взрослых. На фоне экзантемы или после ее исчезновения возникают усиливающаяся головная боль, тошнота, рвота, судороги, нарушение сознания, иногда парезы и параличи. Летальность при энцефалите и энцефаломиелите у взрослых достигает 20-50%.</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Краснуха может протекать в инаппарантной форме, клиническая диагностика которой затруднена, а часто - невозможна.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Симптомокомплекс врожденной краснухи зависит от срока инфицирования плода. При инфицировании плода на ранних сроках развития, когда происходит закладка различных органов и систем, повреждаются органы слуха, зрения, кости черепа, конечностей. Наиболее часто у новорожденных обнаруживают микрофтальм, катаракту, глаукому, глухоту или пороки сердца. Если инфицирование плода происходит в последние сроки беременности, то у новорожденного наблюдается увеличение печени и селезенки, геморрагический синдром, признаки гепатита, пневмонии.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Диагностика. Сходство краснухи с корью, скарлатиной, аллергической сыпью и рядом других заболеваний, основными симптомами которых являются лихорадка и сыпь, вызывает трудности клинической диагностики. Поэтому желательно верифицировать краснуху с помощью РТГА. Для проведения исследования первую пробу крови берут в первые 3 дня появления сыпи, вторую - через 7-14 дней, положительным считается нарастание титра антител в 4 раза и более. В настоящее время в диагностике используются ИФА и РИА. При верификации врожденной краснухи у новорожденных используют наборы для TORCH-инфекций.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Лечение. Больных краснухой госпитализируют только по клиническим или эпидемиологическим показаниям и, в основном, лечат дома. Этиотропная терапия не разработана, показано патогенетическое и симптоматическое лечение (см. «Лечение кори»).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Профилактика. Изоляция больного прекращается через 4 дня после появления сыпи. Эпидемиологическое обследование проводится только в тех очагах краснухи, где имеются женщины со сроком беременности до Змее. Беременным со сроком до 12нед, заболевшим краснухой, подтвержденной серологически, предлагают сделать абортпо медицинским показаниям. Перспективным направлением профилактики краснухи является вакцинация.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Криптоспоридиоз</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Криптоспоридиоз-протозойное заболевание человека, обычно протекающее в гастроинтестинальной форм ее диареей осмотического гипоферментативного типа и принимающее тяжелые формы у лиц с иммунодефицитом.</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Этиология. Криптоспоридии - простейшие (Protozoa), относящиеся к подклассу кокцидий. Известно около 20 видов криптоспоридий, хозяевами которых являются различные животные (телята, овцы и др.). Человек - хозяин только одного вида криптоспоридии (С. parvum), но строгой специфичности хозяев нет.</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Эпидемиология. Источником инвазии являются человек и различные животные. Полное развитие паразита происходит в организме одного хозяина (человека или животного) и завершается выделением с фекалиями ооцист, устойчивых к действию неблагоприятных факторов, способных длительно сохраняться во внешней среде и заражать новых хозяев. Ооцисты Криптоспоридии диаметром 4-5 мкм заглатываются человеком или животным с пищей или водой. В кишечнике хозяина ооцисты проходят в течение 4-7 дней определенный цикл развития (спорозоиты, трофозоиты, мерозоиты, гаметоциты) до образования и выделения с фекалиями новых ооцист. Механизм передачи - фекально-оральный. Известны семейные и внутригоспитальные вспышки криптоспоридиоза. Криптоспоридии - одна из частых причин «диарей путешественников».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Патогенез. После эксцистирования ооцист, попавших в желудок и двенадцатиперстную кишку, высвободившиеся из них спорозоиты достигают микроворсинок энтероцитов, где и происходит дальнейшее развитие образовавшихся из них трофозоитов. Паразит инвагинирует апикальную мембрану в основании микроворсинок, которые, вытягиваясь и слипаясь над ним, образуют паразитофорную вакуоль. При дальнейшем размножении криптоспоридии активно контаминируют слизистую оболочку тонкой кишки и повреждают ее микроворсинчатую кайму. Следствием этого являются нарушения мембранного пищеварения и всасывания - мальдигестия и мальабсорбция. Избыточно большое количество дисахаридов, пептонов и других не ферментированных окончательно веществ, находящихся в просвете тонкой кишки, способствует развитию осмотической гипоферментативной диареи. При этом диарейный синдром поддерживается и еще более усиливается возникающей бродильной диспепсией. Последняя развивается вследствие поступления в слепую кишку большого количества неферментированных дисахаридов.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Присоединение рвоты увеличивает потерю жидкости и электролитов. В ряде случаев болезнь может протекать без диареи, что объясняется повреждением криптоспоридиями слизистой оболочки желудка.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При криптоспоридиозе могут поражаться эпителий глотки, гортани, пищевода, желудка, но наиболее часто повреждается эпителий тонкой кишки. На фоне иммунодефицита возникают тяжелые формы болезни, помимо пищеварительной системы в патологический процесс вовлекаются другие органы и ткани.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Клиника. Инкубационный период продолжается от 4 до 14 дней.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Клиническая картина криптоспоридиоза зависит от состояния иммунной системы.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У лиц с нормальной иммунной системой Криптоспоридиоз чаще протекает субклинически. При манифестной форме болезни возникают небольшая лихорадка, слабость, анорексия, тошнота, рвота и водянистый «холероподобный» стул до 5-15 раз в сутки в течение 7-10 дней, сопровождающийся умеренными болями в животе. Прогноз обычно благоприятный, за исключением детей с трофической недостаточностью.</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У больных с иммунодефицитом, в том числе с ВИЧ/СПИД-инфекцией, заболевание приобретает тяжелый хронический характер. У них на фоне высокой температуры тела отмечается прогрессирующая диарея перемежающегося или постоянного типа с большой потерей жидкости, прогрессирующим похуданием.</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 стадии СПИДа криптоспоридни могут поражать желчный пузырь, желчевыводящие пути, легкие.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Бронхолезочный (респираторный) Криптоспоридиоз</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характеризуется лихорадкой, лимфаденопатией, длительным кашлем со скудной слизистой, реже слизисто-гнойной мокротой, одышкой, цианозом. В мокроте можно обнаружить ооцисты криптоспоридий. При биопсии выявляется метаплазия поверхностных эпителиальных клеток бронхов. У больных СПИДом описана и двусторонняя интерстициальная пневмония, обусловленная криптоспоридиями. Ооцисты при этом выявляют в альвеолярных макрофагах. Респираторный Криптоспоридиоз завершается смертью больных, несмотря на массивную химиотерапию.</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Диагностика основывается на обнаружении ооцист криптоспоридий в испражнениях. Микроскопическое исследование мазка фекалий, окрашенного по Цилю-Нильсену (или Кестеру, или Романовскому-Гимзе), является ведущим методом подтверждения этого заболевания.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Кроме того, используются иммунохимические методы - ИФА и др. Нередко при СПИДе Криптоспоридиоз сочетается с кандидозом, пневмоцистной, цитомегаловирусной, токсоплазменной и другими инфекциями, что обусловливает злокачественное течение, приводит к резкому истощению и смерти больных.</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Лечение. Назначается тщательно подобранная (с отсутствием дисахаров) диета, ферменты, мукопротекторы (см. «Вирусные диареи»). В этиотропной терапии иммунокомпетентных лиц используют макролиды, котримоксазол, дараприм, метронидазол, фуразолидон. Проводится регидратационная терапия.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Эффективных методов этиотропной терапии иммунокомпрометированных лиц и, тем более, больных ВИЧ/СПИДом пока не разработано. Влечении используютмакролиды, клиндамицин, фуразолидон и другие препараты. Однако основное значение имеет патогенетическая терапия и более эффективное лечение основного заболевания - ВИЧ-инфекции.Тем не менее, у лиц с иммунодефицитами любой природы рекомендуется применение спирамицина (ровамицина) до 3-9 г в сутки.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Профилактика такая же, как при всех кишечных инфекциях.</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Легионеллез</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Легионеллез - острая инфекция, вызываемая легионеллами, характеризующаяся лихорадкой, поражением легких, нервной системы и реже других органов.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Этиология. Из более чем 30 видов и сероваров легионелл заболевания человека чаще всего вызывают Legionella pneumophila. Это - грамотрицательные бактерии, способные длительно сохраняться во внешней среде: почве, воде. Однако микроб быстро гибнет под воздействием гипохлорида кальция и других дезинфектантов.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Эпидемиология. Легионеллез является сапронозной инфекцией, возбудитель способен размножаться вне макроорганизма в естественных условиях внешней среды, которая является для легионелл местом обитания. Экологической нишей для этих возбудителей являются теплые водоемы с водорослями. Показана возможность ассоциации легионелл с сине-зелеными водорослями.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Передача инфекции от человека к человеку не зарегистрирована. Источники инфекции не выявлены. Установлен аэрогенный путь заражения. Факторами передачи являются вода и почва в эндемичных районах, вода в системах кондиционирования воздуха, а также в системах водоснабжения (например, в душевых установках).</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Легионеллез характеризуется четкой летне-осенней сезонностью. Восприимчивость всеобщая, хотя чаще болеют мужчины. Факторами риска, предрасполагающими к заражению, являются иммунодефицитные состояния, проживание вблизи мест земляных работ.</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Патогенез. Входные ворота инфекции - дыхательные пути. Инфицированные альвеолярные макрофаги выделяют большое количество провоспалительных цитокинов, стимулирующих воспалительную реакцию в зоне газообмена. При этом преимущественно поражаются терминальные бронхиолы и альвеолы без вовлечения в патологический процесс бронхиального дерева. Экссудат содержит большое число нейтрофилов, макрофагов и детрита. Отмечается выраженный отек интерстиция. Диссеминация легионелл в легких происходит лимфогенно. Далее микробы могут поступать в кровь, развивается бактериемия. Вследствие бактериемии возникают генерализованные формы легионеллеза.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Клиника. Инкубационный период от 2 до 10 сут. Выделяют острое респираторное заболевание («понтиакская лихорадка»), пневмоническую форму (собственно «болезнь легионеров»), острое лихорадочное заболевание («лихорадка Форт-Брагг»). Наиболее характерна для легионеллеза пневмония.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Заболевание начинается остро с повышения температуры тела и в течение 2-3 сут достигает кульминации с нарастанием симптомов интоксикации, потрясающими ознобами, мышечными и суставными болями. Появляется мучительный кашель со слизисто-гнойной, а иногда с гнойной или гнойно-кровянистой мокротой.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Для периода разгара болезни характерны профузные поты, боли в грудной клетке. У трети больных локализация и интенсивность болей соответствуют развивающемуся парапневмоническому фибринозному плевриту, который усугубляет дыхательную недостаточность.</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Длялегионеллезной пневмонии более характерны правосторонние очаговые или долевые поражения легкого, но подобная локализация свойственна многим бактериальным пневмониям.</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Легионеллезную пневмонию отличают от других пневмоний разнообразие локализации патологического процесса и значительная частота тотальных и субтотальных поражений легкого, регистрируемых примерно у каждого пятого больного.</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Рентгенологически выявляются односторонняя плевропневмония либо двусторонняя очагово-инфильтратмвная пневмония. Абсцедирование наблюдается у больных с затяжным течением болезни и при иммунодефицитах. У многих больных с первых дней отмечается дыхательная недостаточность, нередки смертельные исходы.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Наряду с поражением легких выявляются изменения и в других органах.</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При легионеллезе развивается диффузная токсическая энцефалопатия с поражением ствола головного мозга и мозжечка. Возможно появление дизартрии, атаксии, нистагм а, потери ориентации, нарушение сознания. Выявляется также гепатоспленомегалия, диарея и при длительном течении болезни острая почечная недостаточность.</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Легионеллез при отсутствии адекватного лечения нередко приводит к смертельным исходам, летальность может достигать 10-20%.</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Диагностика. Диагноз легионеллеза, исходя из клинических данных, можно установить с учетом эпидемиологической обстановки. Однако и при этом клиническая диагностика сложна.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Решающее значение имеет лабораторная диагностика, которая должна проводиться у больных с тяжелой пневмонией или плевропневмонией в сочетании с гепатомегалией, поражением нервной системы, почек. Наиболее достоверным является бактериологический метод. Для исследований берут материал, полученный при бронхоскопии, легочный экссудат, мокроту, кровь. Однако результативность бактериологических исследований низкая.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Наиболее практически удобен и информативен серологический поиск с использованием РСК, реакции микроагглютинации и ИФА. Антитела выявляют с 6-7-го дня болезни и максимально на 2-4-й неделе. Лучше использовать парные сыворотки.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Лечение. При подозрении на легионеллез госпитализация обязательна из-за возможного тяжелого течения болезни и большой частоты смертельных исходов.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Этиотропная терапия. Антибиотиками выбора при легионеллезе являются макролиды: эритромицин, азитромицин (сумамед), кларитромицин. Суточная доза эритромицина 2 г для перорального приема адекватна легкому течению заболевания. При подозрении на легионеллез должна быть начата терапия ex juvantibus, a при получении клинического эффекта ее продолжают вне зависимости от результатов лабораторного исследования.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Длительность курса антибактериальной терапии при ее эффективности составляет 10-12 дней. Среднетяжелое и тяжелое течение заболевания требует применения эритромицина в большой дозе (4 г в сутки внутривенно) или спиромицина (ровамицина) по 1,5 млн ЕД 3 раза в день внутривенно. При недостаточном клиническом эффекте рационально наряду с эритромицином назначать рифампицин (рифадин, бенемицин) в суточной дозе 1,2 г перорально. При стойкой нормализации температуры и регрессе других клинических проявлений пневмонии </w:t>
      </w:r>
      <w:r w:rsidRPr="001B6FAB">
        <w:rPr>
          <w:sz w:val="24"/>
          <w:szCs w:val="24"/>
        </w:rPr>
        <w:lastRenderedPageBreak/>
        <w:t>целесообразно переходить с внутривенного приема эритромицина на пероральный. Продолжительность специфической терапии определяется динамикой процесса под влиянием лечения и при среднетяжелом течении составляет 2-3 нед. В редких случаях при необходимости курс лечения может продолжаться 1,5-2 мес.</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Если по каким-либо причинам лечение эритромицином невозможно, рекомендуется использоватьдоксициклин, возможен комбинированный прием доксициклина и рифампицина.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Перспективным направлением в антибактериальной терапии больных легионеллезом считается использование современных синтетических препаратов группы макролидов (азитромицин, кларитромицин) и фторхинолонов, эффективность которых оценивается выше, чем эритромицина.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Инфузионную терапию у больных легионеллезами проводят по общим принципам с использованием 5-10% растворов глюкозы и коллоидных растворов (положительные результаты дают реополиглюкин, гемодез, альбумин) с учетом диуреза. При наличии пневмонии количество вводимой жидкости ограничивают.</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Кортикостероиды абсолютно показаны при развитии инфекционно-токсического шока и при выраженной клинике альвеолита. Для коррекции гипоксии применяются разные виды оксигенотерапии, в том числе ГБО.</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После выписки показана диспансеризация в течение 3-6 мес или более.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Профилактика В настоящее время нет достоверных данных, подтверждающих контагиозность легионеллеза, поэтому проведение карантинных мероприятий считается нецелесообразным.</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Специфическая профилактика с использованием вакцин находится в стадии разработки.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При выборе мер неспецифической профилактики наибольшее значение приобретают особенности экологии возбудителя: способность к размножению в воде и распространение с водным аэрозолем . Величина заражающей дозы не установлена, однако известно, что заражение здоровых людей происходит при наличии большого количества легионелл в воде (более 104 КОЕ/л). Поэтому профилактические мероприятия должны быть направлены на снижение количества возбудителей в водных системах термическим и химическим способом.</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Легионеллез распространен повсеместно и регистрируется в виде вспышек и спорадических случаев.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Лептоспироз</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Лептоспироз - острая зоонозная инфекция, характеризующаяся признаками капилляротоксикоза, поражением почек, печени, центральной нервной системы, скелетной мускулатуры, сопровождающаяся интоксикацией, лихорадкой, сильными миалгиями и нередко желтухой.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Этиология. Возбудители болезни - лептоспиры (Leptospira interrogans), представляют собой спиралевидные микроорганизмы, приспособленные к жизни в воде.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 настоящее время насчитывается более 200 серовариантов лептоспир, которые объединены в 23 серологических группы. Среди них: Canicola, Grippotyphosa, Icterohaemorrhagiae, Hebdomadis, Tarasovi и др. Лептоспиры являются аэробами, быстро погибают при кипячении, высушивании и воздействии прямого солнечного света. Чувствительны к кислотам, пенициллину, тетрациклину, стрептомицину и устойчивы к низким температурам, остаются жизнеспособными при длительном замораживании. Длительно сохраняются во внешней среде (воде, влажной почве), на пищевых продуктах - от нескольких часов до нескольких дней.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Эпидемиология. Источником инфекции являются животные. В природных очагах - грызуны и насекомоядные (полевки, крысы, мыши, землеройки, ежи), у которых инфекция протекает бессимптомно, а лептоспиры выделяются с мочой длительное время. В антропоургических (синантропных) очагах - крупный и мелкий рогатый скот, крысы, собаки, свиньи, которые также могут переносить Лептоспироз без каких-либо клинических проявлений. В последние годы возросла эпидемиологическая значимость собак и серых крыс в передаче человеку возбудителей заболевания.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Заражение человека происходит различными путями - перкутанным (через кожу и слизистые оболочки) и алиментарным. В природных очагах человек заражается, как правило, в летне-осенний период, во время сельскохозяйственных работ (покосы сырых лугов, уборка сена и т. п.), охоты, рыбной ловли, гидромелиоративных работ, туристических походов, при купании, употреблении воды из случайных непроточных водоемов и т. д. Спорадическая заболеваемость регистрируется в течение всего года. Нередко инфицируются работники животноводческих ферм, мясокомбинатов, собаководы, ветеринарные работники, зоотехники, владельцы скота в индивидуальных хозяйствах.</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Больной человек опасности для окружающих не представляет.</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Патогенез. Возбудитель проникает в организм человека через кожу, слизистые оболочки ротовой полости, глаз, носа, желудочно-кишечного тракта. Распространяясь по лимфатическим путям и гематогенно, лептоспиры все более увеличивают свое присутствие в лимфатических узлах, вызывая их гиперплазию, капиллярах, приводя к повреждению эндотелия и развитию капилляротоксикоза, а также в межклеточных пространствах различных органов и тканей, где происходит их активное размножение. Все это обусловливает полиморфизм клинической симптоматики, полиорганный характер поражений и возникновение многочисленных осложнений. Возбудители фиксируются к эпителию извитых канальцев почек, клеткам печени и других органов, контаминируют межклеточные пространствах этих органов. Повреждение токсинами лептоспир эпителия почек приводит к нарушению процессов мочеобразования, развитию почечной недостаточности. Паренхиматозное поражение печени в сочетании с гемолизом эритроцитов, вызванное гемолизинами лептоспир, приводиткразвитиюжелтушныхформ заболевания. Проникновение лептоспир через гематоэнцефалический барьер обусловливает возникновение менингита. В скелетных мышцах развиваются характерные для лептоспироза очаговые некротические изменения.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Следствием массивной лептоспиремии, токсемии, распространенного поражения эндотелия сосудов и ДВС-синдрома может стать ИТШ.</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Перенесенное заболевание оставляет длительный иммунитет только к тому серологическому варианту лептоспир, который вызвал инфекцию.</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Патогенез лептоспироза одинаков при заболеваниях, вызванных различными сероварами лептоспир.</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Клиника. Инкубационный период составляет 4-14 дней. Наблюдаются желтушные и безжелтушные формы болезни, имеющие легкое, среднетяжелое и тяжелое течение. Типичная форма заболевания начинается остро и характеризуется повышением температуры тела в течение нескольких часов до 39-40 °С, головной болью, резкими болями в мышцах, особенно в икроножных. Миалгии усиливаются при движении и бывают настолько выраженными, что больной не может встать на ноги. Мышечный болевой синдром считается типичным для лептоспироза, однако встречается не у всех больных. В последующие дни интоксикация нарастает - больные заторможены, усиливается головная боль, появляются тошнота, рвота.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Характерен внешний вид бальных-лицо одутловато, гиперемировано, сосуды склер, конъюнктив резко инъецированы. Иногда появляются герпетические высыпания на губах и крыльях носа. У части пациентов на 3-5-й день болезни отмечается розеолезно-папулезная или </w:t>
      </w:r>
      <w:r w:rsidRPr="001B6FAB">
        <w:rPr>
          <w:sz w:val="24"/>
          <w:szCs w:val="24"/>
        </w:rPr>
        <w:lastRenderedPageBreak/>
        <w:t>эритематозная, реже петехиальная сыпь, расположенная симметрично на коже конечностей и туловища. В большинстве случаев имеет место микрополилимфаденит.</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Наблюдаются глухость тонов сердца, гипотония, тахикардия. Над легкими - жесткое дыхание, непостоянные сухие хрипы. При тяжелом течении заболевания и у лиц, страдающих хроническим алкоголизмом, часто развивается пневмония. Со 2-3-го дня болезни увеличивается печень, у 12-20% больных появляется желтуха различной интенсивности, холурия. Ахолии кала обычно не наблюдается. Биохимические исследования выявляют гипербилирубинемию (с повышением уровня связанного и свободного билирубина), умеренное повышение активности АлАТ и АсАТ. У некоторых пациентов на 5-7-й день болезни развивается серозный менингит. При исследовании периферической крови наблюдается нейтрофильный лейкоцитоз, повышение СОЭ.</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 первых дней болезни поражаются почки: вначале возникает олигурия, умеренная протеинурия, в моче появляются лейкоциты, эритроциты, гиалиновые цилиндры, клетки почечного эпителия. Признаки поражения почек прогрессируют, что сопровождается анурией, повышением содержания мочевины и креатинина в сыворотке крови. Острая почечная недостаточность, приводящая к уремии, является наиболее частой причиной смерти больных.</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При тяжелом течении болезни состояние заметно ухудшается с 7-10-го дня, иногда раньше. Неблагоприятным прогностическим признаком является веморравический синдром - петехиальная сыпь, кровоизлияния в склеру, конъюнктивы и в местах инъекций, гематурия, носовые кровотечения, кровоизлияния во внутренние органы.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Для большинства же больных прогноз благоприятный. Продолжительность лихорадки составляет 5-12 дней, затем температура литически снижается до нормы. У некоторых больных наблюдается длительный субфебрилитет. Улиц, не получавших антибактериальной терапии, через 3-9 дней апирексии возникает вторая волна лихорадки, меньшей продолжительности, сболеелегкими клиническими проявлениями. Иногда течение заболевания включает 2-3 подобных рецидива.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Обычно к концу 2-й недели самочувствие улучшается, восстанавливается диурез, регрессируют симптомы интоксикации, желтуха. Общая продолжительность болезни составляет 3-4 нед.</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Наиболее частыми осложнениями являются - инфекционно-токсический шок, геморрагический синдром, острая почечная или почечно-печеночная недостаточность, а также поражения глаз-увеит, ирит, иридоциклит и др., сохраняющиеся в течение нескольких недель периода реконвалесценции. У некоторых больных возникают рецидивы.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Существуют стертые формы болезни, протекающие легко без поражения почек, печени, имеющие сходство с клиническими проявлениями гриппа. Эти форм ы л ептоспироза могут быть диагностированы только на основании данных специфического лабораторного обследования и, по-видимому, встречаются гораздо чаще, чем регистрируются.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Диагностика Клинический диагноз в типичных случаях может быть поставлен на основании клинических (острое начало, высокая лихорадка, ознобы, миалгии, характерный вид больного; гепато-лиенальный синдром, менингеальные симптомы, эритематозные и геморрагические высыпания, признаки поражения почек) и эпидемиологических данных (профессиональный фактор: работники мясопер срабатывающей промышленности, животноводческих ферм, лица, соприкасающиеся породу своей деятельности с синантропными грызунами, пребывание в эндемичном очаге - охота, рыбалка, купание и употребление воды из открытых водоемов, контакт с больными животными или носителями - собаками, ондатрами, нутриями и т. д.).</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Для подтверждения диагноза используют бактериологический и серологический методы. Материалом для бактериологического исследования могут служить кровь, моча, цереброспинальная жидкость.</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Исследование проводится в специальных лабораториях. С 1-го по 5-й день болезни производятся посев крови, темнопольная микроскопия цитратной крови и заражение лабораторных животных. Посев мочи может быть выполнен в течение всего лихорадочного периода. Наиболее широко применяются серологические методы- реакция микроагглютинации (РМА), РСК, РНИФ. Для исследования необходимы парные сыворотки, взятые до 5-7-го дня болезни и спустя неделю. Положительными считаются титры РМА - 1:100, РСК - 1:10 и более, достоверно нарастание титров антител в 4 раза.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Лептоспироз дифференцируют с вирусными гепатитами, ГЛПС, псевдотуберкулезом, гриппом и др.</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Лечение. Госпитализация больных осуществляется в инфекционные стационары, при необходимости - отделения и палаты реанимации (см. «Геморрагическая лихорадка с почечным синдромом»). При уходе за больными основное внимание уделяют выявлению ранних признаков почечной недостаточности и инфекционно-токсического шока, поэтому необходимо тщательно следить за диурезом, сердечно-сосудистой деятельностью.</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При тяжелых формах болезни вводят противолептоспирозный иммуноглобулин по 10 мл внутримышечно (после постановки кожной пробы) в течение 3 дней. Больным назначают пенициллин в дозе, зависящей от тяжести инфекции - от 6 000 000 до 12 000 000 ЕД/сут. При </w:t>
      </w:r>
      <w:r w:rsidRPr="001B6FAB">
        <w:rPr>
          <w:sz w:val="24"/>
          <w:szCs w:val="24"/>
        </w:rPr>
        <w:lastRenderedPageBreak/>
        <w:t>тяжелом течении заболевания, сопровождающемся менингеальной симптоматикой, доза пенициллина повышается до 18 000 000 ЕД/сут.</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После выписки из стационара больной наблюдается в амбулаторно-поликлинических условиях: при наличии остаточных офтальмологических явлений - у офтальмолога; при остаточных неврологических явлениях - у невропатолога; при поражении почек в виде нефрита - у нефролога; при отсутствии указанных явлений - у инфекциониста.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Сроки выписки больных из стационара зависят от тяжести инфекции и характера осложнений.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После выписки из стационара реконвалесценты нуждаются в освобождении от тяжелого физического труда, спортивных соревнований, работы, связанной с промышленными вредностями, на 3-бмес. В течение 2-3 мес необходимо соблюдать диету, исключающую алкоголь, острую, жареную, жирную пищу.</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Диспансерное наблюдение проводится инфекционистом или терапевтом 6 мес и включает контрольные анализы периферической крови, мочи (1 раз в 2 мес), обследование окулистом, невропатологом. Если лептоспироз сопровождался развитием нефрита-диспансерное наблюдение и долечивание у нефролога не менее 2 лет.</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Профилактика. Основное значение в предупреждении лепто-спироза имеет защита естественных и искусственных водоемов от загрязнения мочой диких и домашних животных. Большую роль играет санитарно-просветительная работа. Рабочие животноводческих ферм, неблагополучных по лептоспирозу, мясокомбинатов, системы канализации подлежат плановой вакцинации. Проводится также ежегодная вакцинация собак против лептоспироза.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Листериоз</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Листериоз - зоонозная бактериальная инфекция, характеризующаяся поражением системы мононуклеарных фагоцитов и протекающая у человека как в хронической бессимптомной, так и в острой форме, имеющей тенденцию к генерализованному течению. Наиболее типичными для острого течения являются ангинозно-септическая и нервные формы заболевания.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Этиология. Возбудитель - листерия (Listeria monocytogenes) - грамположительная (в молодых культурах) палочка, устойчивая во внешней среде. Может быть отнесена к психрофилам, поскольку не только хорошо переживает, но и размножается на продуктах питания при </w:t>
      </w:r>
      <w:r w:rsidRPr="001B6FAB">
        <w:rPr>
          <w:sz w:val="24"/>
          <w:szCs w:val="24"/>
        </w:rPr>
        <w:lastRenderedPageBreak/>
        <w:t>температуре холодильника (+4-8°С). Часть вызываемых листериями заболеваний можно отнести к категории «рефрижераторных» инфекций.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Эпидемиология. Источником и резервуаром инфекции в природе являются грызуны, насекомоядные, травоядные и птицы, выделяющие листерии во внешнюю среду с мочой, фекалиями. Могут заражаться и становиться источниками инфекции сельскохозяйственные животные - свиньи, коровы, лошади, кролики, куры, утки. Человек инфицируется различными путями, но преимущественно алиментарным, при употреблении в пищу продуктов питания и воды, контаминированных листериями. Возможно перкутанное заражение, при этом листерии попадают в организм человека через слизистую оболочку или поврежденные кожные покровы. Меньшее значение имеют такие механизмы заражения, как: аэрогенный (с пылью, инфицированной листериями) и трансмиссивный (при укусах клещей и других членистоногих). Кроме того, может происходить вертикальная передача инфекции от больной матери к плоду.</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Поскольку листериозом заболевает не более 20% инфицированных, он может рассматриваться как оппортунистическая инфекция, опасная, в основном, для иммунокомпрометированных лиц. Реактивация хронической бессимптомной инфекции на фоне физиологического иммунодефицита беременных чаще, чем острая инфекция, обусловливает вертикальную передачу листериоза от матери к плоду.</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Патогенез. Внедрившись в организм человека, листерии размножаются в месте входных ворот и в регионарных лимфоузлах, вызывая их гиперплазию. После прорыва возбудителя в кровь развивается бактериемия или сепсис (на фоне выраженного иммунодефицита) с фиксацией листерии в органах, богатых клетками системы мононуклеарных фагоцитов, - печени, селезенке, лимфатических узлах. Листерии могут проникать в центральную нервную систему, вызывая менингит, менингоэнцефалит и абсцесс головного мозга, а также в органы урогенитальной системы, где способны длительно существовать в виде хронической бессимптомной инфекции.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При внутриутробном заражении у плода и новорожденного может развиться своеобразная септико-гранулематозная форма, сопровождающаяся появлением многочисленных абсцессов и гранулем (листериом), напоминающих поражения при милиарном туберкулезе.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Внутриклеточное паразитирование возбудителей снижает роль гуморальных факторов иммунитета в патогенезе этой инфекции и определяет высокую значимость клеточного звена иммунитета в полной элиминации листерии из зараженного организма.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Клиника. Инкубационный период - 2-4 нед. Различают следующие формы болезни: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1) ангинозно-септическая;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2) глазо-железистая;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3) железистая;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4) нервная;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5) тифоподобная;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6) септико-гранулематозная (листериоз новорожденных). По</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течению: острые, под острые и хронические формы. Для острого течения листериоза характерны быстрое (за 1-2 дня) повышение температуры тела до 38-40 °С и развитие других признаков интоксикационного синдрома. У части больных появляется крупнопятнистая сыпь, сгущающаяся в области суставов, нередко увеличиваются печень и селезенка. Клинические формы инфекции зависят от вовлечения в патологический процесс того или иного органа.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При анаинозно-септической форме с первого дня болезни возникает боль в горле, при фарингоскопии обнаруживают увеличенные миндалины, с признаками катарального, фолликулярного или язвенно-пленчатого тонзиллита. Увеличиваются подчелюстные, шейные лимфоузлы. В периферической крови наблюдается лейкоцитоз и значительное увеличение числа мононуклеаров, СОЭ повышена.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При зпазо-жепезистой форме развивается односторонний, реже двусторонний, конъюнктивит гранул ем атозного характера, с гнойным отделяемым и регионарным лимфаденитом в переднеушной области.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Железистая форма протекает с лихорадкой, интоксикацией и увеличением многих групп лимфоузлов -подчелюстных, шейных, подмышечных, брюшной полости и др.</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Особенно тяжело протекает нервная форма, характеризующаяся развитием менингита, менингоэнцефалита или абсцесса головного мозга. На фоне общеинфекционного синдрома возникают головная боль, тошнота, рвота, появляются менингеальные симптомы, у некоторых </w:t>
      </w:r>
      <w:r w:rsidRPr="001B6FAB">
        <w:rPr>
          <w:sz w:val="24"/>
          <w:szCs w:val="24"/>
        </w:rPr>
        <w:lastRenderedPageBreak/>
        <w:t>больных-нарушение сознания, очаговые симптомы. Листериозный менингит может быть гнойным или серозным, участи больных наблюдается смешанный цитоз.</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Тифоподобная форма характеризуется длительной лихорадкой, выраженной интоксикацией, гепатоспленомегалией, нередко диареей и экзантемой.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Септико-аранулематозная форма наблюдается при анте- и инт-ранатальном заражении и характеризуется гранулем атозным поражением многих органов и систем, нередко с летальным исходом.</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Подострое течение обычно наблюдается у иммунодефицитных лиц. Для него характерно менее острое начал о, длительное и нередко осложненное течение заболевания.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Хроническое течение листериоза может продолжаться без каких-либо клинических проявлений многие годы. Иногда возникают обострения, напоминающие респираторные заболевания или пиелит. На фоне иммунодефицитных состояний (терапия иммуноде-прессантами, лимфогранулематоз и другие онкологические заболевания) может произойти генерализация инфекции, развивается тяжелый листериозный сепсис с поражением печени, почек, центральной нервной системы. Такие формы инфекции описаны у больных СПИДом. Хронические формы листериоза у беременных представляют угрозу для плода, так как реактивация этой инфекции (в виде лихорадочного заболевания, обострения пиелонефрита и др.) может явиться причиной развития тяжелой патологии плода и новорожденного.</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Диагностика Для лабораторного подтверждения диагноза используют бактериологический и серологический методы. Материалом для бактериологического исследования служат кровь, цереброспинальная жидкость, смывы из зева, околоплодная жидкость. Антитела обнаруживают в реакции агглютинации и РСК в парных сыворотках, взятых с интервалом в 10-14 дней. Диагностическим является нарастание титра антител в 4 раза. Иногда используется биологическая проба на иммуносупрессированных кортизоном белых мышах, заражаемых материалом от больных.</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Дифференцируют листериоз от инфекционного мононуклеоза, острой фазы ВИЧ-инфекции, острого токсоплазмоза, заболеваний крови и лимфогранулематоза.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При возникновении менингитов дифференциальный диагноз проводится с менингитами другой этиологии, при наличии сыпи - с инфекционной эритемой, краснухой. У беременных исключают другую природу вялотекущих пиелонефритов.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Лечение. Все больные с тяжелым и среднетяжелым течением листериоза подлежат госпитализации. Лечение любой формы листериоза должно быть комплексным, этиопатогенетическим, включающим средства иммуноориентированной терапии.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Этиотропная терапия предусматривает назначение одного из антибиотиков тетрациклиновой группы: тетрациклин по 0,2-0,3 г 4 раза вдень, метациклин 150-300 мг каждые 12ч, доксициклин по 0,1 г 2 раза в сутки. Листерии чувствительны также к пенициллину, макролидам, аминогликозидам. Лечение нервных форм -см. «Менингококковая инфекция». Патогенетическая терапия включает дезинтоксикационное и иммунотропное направления, соответствующие тяжести интоксикации и виду иммунодефицита.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При рано начатом лечении прогноз благоприятный.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Профилактика болезни складывается из борьбы с листериозом среди домашних животных и дератизационных мероприятий. Беременных, работающих в животноводстве, следует переводить на другую работу.</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Лихорадка Ку</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Лихорадка Ку - острый природно-очаговый риккетсиоз, склонный к затяжному течению и проявляющийся интоксикацией, часто наличием атипичной пневмонии и полиочаговой симптоматикой.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Этиология. Возбудитель лихорадки Ку - коксиелла Бернета (Coxiella burneti) относится к семейству риккетсий, роду коксиелл. Является внутриклеточным паразитом, отличается способностью к образованию L-форм и высокой устойчивостью к неблагоприятным воздействиям внешней среды. Коксиеллы длительно сохраняют жизнеспособность при нахождении в мясе, молоке. Пастеризация молока не обеспечивает полной инактивации коксиелл, однако при кипячении они погибают через несколько минут.</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Эпидемиология. Основными резервуарами и источниками инфекции являются дикие и домашние животные, птицы и членистоногие (более 70 видов клещей, у 25 из которых наблюдается трансо-вариальная передача риккетсий).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В заражении человека лихорадкой Ку могут участвовать различные механизмы и пути передачи: воздушно-пылевой, алиментарный, водный, перкутанный, трансмиссивный. Факторами передачи могут быть молоко, мясо, вода, шкуры и шерсть животных, инфицированная солома, воздух, содержащий пылевые частицы с коксиеллами.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Больной человек обычно не является источником инфекции, хотя и известны единичные случаи заболевания среди контактных лиц.</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Наиболее часто заболевание встречается у людей, занятых сельскохозяйственными работами и животноводством, а также работников мясокомбинатов и предприятий по переработке животного сырья.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Заболеваемость наблюдается круглогодично и имеет, в основном, спорадический характер.</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Патогенез. Возбудитель проникает в организм человека через слизистые оболочки и кожу. Далее лимфогенно и гематогеннодиссеминирует во внутренние органы, где проникает в эндотелий и клетки системы мононуклеарных фагоцитов (СМФ). После размножения возбудителя и выхода большого его количества в кровь возникает риккетсиемия и последующие гематогенные поражения легких, печени, центральной нервной системы, почек и других органов. В пораженных органах обнаруживаются очаги пролиферации клеток СМФ и дистрофические изменения. При воздушно-пылевом заражении в легких развивается перибронхит с вторичными инфильтративными изменениями.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Клиника. Продолжительность инкубационного периода - от 3 до 32 дней, в среднем 2-3 нед. У большинства больных лихорадка Ку начинается остро с озноба и повышения температуры тела до 38-40 "С. Заболевание проявляется головной болью, слабостью, недомоганием, болями в мышцах, суставах, в глазных яблоках, нарушением сна. У части больных возникают кашель, тошнота, рвота, боли в животе.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 последующие дни температура тела может принять постоянный или ремиттирующий, реже - волнообразный характер.</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 начале и в разгаре болезни могут отмечаться гиперемия лица, шеи, инъекция сосудов склер и гиперемия конъюнктив. У незначительного числа больных может наблюдаться розеолезная или розеолезно-папулезная экзантема, а также энантема мягкого неба.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При неосложненной форме болезни изменения сердечно-сосудистой системы мало выражены и заключаются в приглушенности тонов сердца, относительной брадикардии и гипотонии. В тяжелых случаях заболевания может наблюдаться развитие миокардита, а в редких случаях и перикардита.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Пневмония регистрируется у 34-50% больных. В этих случаях при перкуссии легких обнаруживают незначительное укорочение перкуторного звука, а при аускультации сухие и непостоянные влажные мелкопузырчатые хрипы на ограниченном участке. Рентгенологическое исследование позволяет более надежно диагностировать перибронхиальные изменения и очаги инфильтрации легких.</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У большинства больных отмечается аепатомеаалия. Реже встречается сппеномевапия.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 тяжелых случаях заболевания возможно развитие менинвизма, а у некоторых больных - серозново менинаита и энцефалита.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 периферической крови наблюдается лейкопения, нейтро- и эози-нопения, относительный лимфо- и моноцитоз, умеренное увеличение СОЭ. Непостоянно определяется протеинурия,гематурия ицилиндрурия.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При типичном течении болезни все клинические симптомы подвергаются обратному развитию к 14-21-му дню болезни. У части больных заболевание принимает затяжное и хроническое течение. Затяжное течение может быть связано с длительно текущей пневмонией или миокардитом. У таких больных заболевание характеризуется волнообразной, часто субфебрильной лихорадкой продолжительностью до 2-3 мес и признаками поражения внутренних органов.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Хроническая форма лихорадки Ку нередко обусловлена развитием коксиеллезного эндокардита и встречается у 2-3% больных. Заболевание продолжается от Зм ее до год а и более и характеризуется частыми обострениями, поражением легких, миокарда, эндокарда и других органов.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У реконвалесцентов лихорадки Ку наблюдается длительная астенизация и медленное восстановление работоспособности. Возможны рецидивы болезни.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Диагностика. В связи с отсутствием в клинике заболевания каких-либо специфических диагностических признаков, большое значение принадлежит эпидемиологическим и лабораторным данным. Учитывая широкое распространение болезни, необходимо обследовать на лихорадку Ку всех больных с длительной гипертермией неясного происхождения, пневмонией, которая не купируется при стандартной антибактериальной терапии.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Наибольшее практическое значение имеет серологическое исследование - РСК с риккетсиями Бернета. Диагностические титры - 1:8-1:16 или нарастание титра антител в 4 раза при исследовании в динамике (конец первой недели - 3-4-я неделя болезни).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Лечение. К этиотропным препаратам выбора относятся тетрациклины: доксициклин 0,1 г 2 раза, метациклин 0,3 г 2 раза в течение 8-10 дней. Из других препаратов могут быть использованы фторхинолоны, рифампицин, левомицетин. Тяжелые формы болезни требуют парентерального введения антибиотиков, проведения активной дезинтоксикационной и других видов патогенетической терапии.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Профилактика включает комплекс ветеринарных, противоэпидемических и санитарно-гигиенических мероприятий. По эпидемиологическим показаниям проводится вакцинация групп риска - лиц, работающих в животноводстве, занятых переработкой продуктов и сырья животноводства.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Лямблиоз</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Лямблиоз - антропонозный тонкокишечный протозооз, протекающий, преимущественно, в бессимптомной форме, реже - с тонкокишечной дисфункцией, которая в острых случаях проявляется осмотической гипоферментативной диареей.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Этиология. Лямблии (Giardia lamblia или Lamblia intestinalis) существуют в двух формах - вегетативной и цистной. Цисты лямблий устойчивы во внешней среде. Так, в воде они сохраняются до 2 мес, во влажных испражнениях -до 1 мес, устойчивы к хлорсодержащим дезинфицирующим средствам.</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Эпидемиология. Источником заражения является человек, инвазированный лямблиями. Вегетативные формы паразитируют в тонкой кишке человека, перемещаясь в толстую кишку, они превращаются в цисты и выделяются во внешнюю среду с фекалиями. Механизм заражения - фекально-оральный. Наиболее важными факторами передачи является вода, овощи, ягоды, фрукты. Инвазирующая доза может не превышать 10 цист. В связи с этим для детей младших возрастных групп может быть актуальным контактно-бытовой путь передачи. Известны случаи </w:t>
      </w:r>
      <w:r w:rsidRPr="001B6FAB">
        <w:rPr>
          <w:sz w:val="24"/>
          <w:szCs w:val="24"/>
        </w:rPr>
        <w:lastRenderedPageBreak/>
        <w:t>заражения при сексуальных контактах (орально-генитальных и орально-анальных). Лямблиоз широко распространен среди населения. Пораженность лямблиями среди детей достигает 15-20%, взрослых - 3-10%. Чем ниже социально-экономический уровень населения, тем вышеинвазированность лямблиями.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Патогенез. Попадая в тонкую кишку, лямблии превращаются в вегетативные формы, которые быстро размножаются. У человека, инвазированного несколькими цистами, через 5-7 дней с испражнениями выделяются около двух десятков миллиардов цист лямблии в сутки. Вегетативные формы паразитируют только в проксимальном отделе тонкой кишки, прикрепляясь к апикальной мембране энтероцитов и значительно повреждая при этом микроворсинчатую кайму. Огромное количество лямблии (до 1 млн лямблии на 1 см2 слизистой оболочки) блокирует пристеночное пищеварение. Следствием этого являются мальдигестия и мальабсорбция. Избыточно большое количество дисахаридов, пептонов и других не ферментированных окончательно веществ, находящихся в просвете тонкой кишки, способствуют развитию осмотической гипоферментативной диареи.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Жизнедеятельность лямблии прекращается под воздействием желчи, поэтому существовать в желчевыводящих протоках и быть непосредственной причиной заболевания печени и желчевыводящих путей они не могут. Однако могут способствовать развитию дискинезии желчевыводящих путей, являясь одной из причин повышения внутри полостного давления в двенадцатиперстной кишке.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У подавляющего большинства людей инфицирование не приводит к развитию каких-либо клинических симптомов. При массивном заражении вирулентными штаммами или снижении функции иммунной системы возникают манифестные формы болезни. Как правило, это легкая дисфункция кишечника. На фоне иммунодефицита наблюдаются более тяжелые и длительно текущие формы лямблиоза. Иммунитет нестойкий, возможна реинфекция.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Клиника. Инкубационный период от 6 до 21 дня. Манифестные формы имеют острое и хроническое течение. Острый лямблиоз начинается внезапно с появления болей в эпигастральной области, жидкого водянистого стула без патологических примесей. Температура тела у большинства больных остается нормальной, иногда незначительно повышается. Больные жалуются на снижение аппетита, отрыжку, тошноту, вздутие живота. Болезнь носит доброкачественный характер и продолжается 5-7 дней, завершаясь выздоровлением.</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У детей младшего возраста, людей с иммунодефицитом отмечаются затяжные и хронические формы лямблиоза. Периодически возникают вздутие живота, боли в эпигастральной области, жидкий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Лямблиоз 349</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стул. У ослабленных пациентов эти симптомы могут сопровождаться нарушением питания, снижением массы тела.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Диагностика. Диагноз устанавливают на основании обнаружения вегетативных форм лямблий в жидких испражнениях или дуоденальном содержимом, а также цист в оформленном стуле. При остром лямблиозе обнаружение паразита в испражнениях возможно с 5-7-го дня болезни. При хроническом лямблиозе выделение паразита имеет периодический характер, что требует неоднократного обследования в течение 4-5 нед с интервалом в одну неделю.</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Лечение. Эффективными средствами лечения являются трихопол (метронидазол, флагил) и тинидазол (фазижин). Трихопол назначают перорально по 0,25-0,5 г 3 раза в день в течение 7 дней. Фазижин в дозе 2 г принимают однократно. За реконвалесцентами устанавливают длительное наблюдение, включающее паразитологи ческое обследование, поскольку через 7 нед после окончания лечения могут наблюдаться рецидивы. Специфические средства используют одновременно с патогенетической терапией, направленной на купирование дисбактериоза, улучшение ферментативной активности желудочно-кишечного тракта. При иммунодефицитах для их коррекции назначается иммуноориентированная терапия.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Профилактика. Профилактические мероприятия такие же, как при кишечных инфекциях. Лечение лиц, инвазированных лямблиями и не имеющих клинических проявлений болезни, имеет эпидемиологи ческое обоснование.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Малярия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Малярия - антропонозный трансмиссивный протозооз, характеризующийся приступами лихорадки, анемией, увеличением печени и селезенки и, в части случаев, рецидивирующим течением.</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Этиология. Возбудители малярии - простейшие, плазмодии 4 видов: Plasmodium falciparum - возбудитель тропической малярии, Р. vivax - возбудитель трехдневной малярии, Р. malariae - возбудитель четырехдневной малярии и Р. ovale - возбудитель овале-малярии.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Жизненный цикл плазмодиев осуществляется со сменой хозяев: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половое развитие (спорогония) протекает в организме комара рода Anopheles, бесполое развитие (шизогония) - в организме человека. В желудок комара с кровью человека проникают мужские и женские половые клетки плазмодиев (гаметы), которые в процессе спорогонии проходят ряд последовательных стадий развития - от зиготы до спорозоитов, накапливающихся в слюнных железах насекомого. При кровососании спорозоиты из слюнных желез комара попадают в организм человека, где проходят фазы тканевой (вне-эритроцитарной) и эритроцитарной шизогонии.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Тканевая шизогония протекает в гепатоцитах, где спорозоиты через стадии трофозоитов и шизонтов превращаются в десятки тысяч тканевых мерозоитов.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Цикл эритроцитарной шизогонии составляет при тропической малярии 6 сут, трехдневной - 8 сут, овале-малярии - 9 сут и при четырехдневной - 15 сут. В отличие от тропической и четырехдневной малярии, при трехдневной и овале-малярии возможно длительное, в течение нескольких месяцев, пребывание паразитов в печени в «дремлющем» состоянии с последующим завершением шизогонии и выходом в кровь. Поступившие в кровь тканевые мерозоиты внедряются в эритроциты и начинается фаза эритроцитарной шизогонии. В эритроцитах паразиты проходят стадии трофозоита, шизонта с последующим образованием эритроцитарных мерозоитов, которые, разрушая эритроциты, выходят в кровь.</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При тропической, трехдневной малярии и овале-малярии фаза эритроцитарной шизогонии занимает 48 ч, при четырехдневной - 72 ч. Часть мерозоитов после выхода в кровь внедряются в новые эритроциты, и процесс эритроцитарной шизогонии повторяется. Часть мерозоитов превращается в половые клетки-гаметоциты, которые завершают развитие в желудке комара, некоторые паразиты погибают.</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При тропической малярии, в отличие от прочих видов, эритроцитарная шизогония происходит в капиллярах внутренних органов. Поэтому при неосложненном течении тропической малярии в крови больных обнаруживают только начальные стадии паразита-юные, кольцевидные трофозоиты и конечные - гаметоциты. Промежуточные стадии Р. falciparum - зрелые трофозоиты и шизонты наблюдаются в крови лишь при злокачественном течении болезни.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При парентеральном заражении эритроцитарными стадиями малярийных плазмодиев в организме человека развивается лишь эритроцитарная шизогония.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Эпидемиология. Источником болезни являются люди, в крови которых циркулируют зрелые гаметоциты. При кровососании вместе с кровью в желудок комара проникают гаметоциты, и комар становится резервуаром инфекции. Ведущий механизм заражения человека - трансмиссивный, реализующийся самками комаров рода Anopheles при кровососании.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Возможен парентеральный путь заражения при гемотрансфузиях, использовании плохо обработанного или не подлежащего повторном у использованию инструментария, а также передача плазмодиев от матери к плоду (при тропической малярии) - так называемая шизонтная малярия.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Заболевание имеет сезонность, связанную с активностью комаров в различных климатических зонах: в умеренно теплых зонах - летом 1,5-2 мес, в субтропиках - 5-6 мес, тропиках - круглогодично.</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Патогенез. Основные изменения в организме человека при малярии определяются стадией эритроцитарной шизогонии. Происходящее при этом разрушение эритроцитов, накопление в кровеносном русле паразитов, их антигенов, продуктов жизнедеятельности и системный ответ организма проявляются характерной интермиттирующей лихорадкой. Разрушение эритроцитов приводит к развитию анемии. При тропической малярии в капиллярах внутренних органов вслед ствиецитоадгезии сэндотелиальными клетками депонируется большое число поврежденных эритроцитов и паразитов, что существенно нарушает микроциркуляцию и приводит к тяжелым изменениям в различных органах - печени, почках, головном мозге. Эти изменения улюдей, впервые заболевших малярией, развиваются очень быстро, в течение первых дней болезни, и могут быть причиной смерти.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Клиника.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Тропическая малярия. Инкубационный период - 8-16 дней. У неиммунных лиц (ранее не болевших малярией) заболевание характеризуется тяжелым, нередко злокачественным течением. У некоторых больных имеются предвестники заболевания: недомогание, повышенная потливость, неустойчивый стул, повышение температуры тела до 38 "С в течение 2-3 дней. У большинства пациентов болезнь начинается внезапно ознобом, высокой лихорадкой, головной болью, миалгиями, артралгиями, возбуждением. Впервые 3-8 дней температура тела может быть постоянной, а затем принимает характер приступов. Приступы чаще возникают в первой половине дня, длятся около часа, после чего наступает короткий (менее суток) период апирексии-нормальной температуры. Вовремя приступа кожа сухая, горячая на ощупь, язык сухой с буроватым налетом. Появляется тахикардия, снижается артериальное давление. У некоторых больных возникает сухой кашель, что свидетельствует о развитии бронхопневмонии. Нередко присоединяется диспепсический синдром -анорексия, тошнота, рвота, боли в животе, жидкий стул. С первых дней болезни отмечается гепатоспленомегалия, анемия. Нередко нарушается функция почек.</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Тропическая малярия опасна осложнениями, которые встречаются преимущественно у неиммунных лиц. Уже в первые 2-3 дня болезни может развиться церебральная кома. У таких </w:t>
      </w:r>
      <w:r w:rsidRPr="001B6FAB">
        <w:rPr>
          <w:sz w:val="24"/>
          <w:szCs w:val="24"/>
        </w:rPr>
        <w:lastRenderedPageBreak/>
        <w:t>больных возникают сильная головная боль, беспокойство или заторможенность, которые затем сменяются нарушением сознания вплоть до комы. Отмечаются менингеальные симптомы, иногда судороги.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Другим осложнением является инфекционно-токсический шок, проявляющийся падением сердечно-сосудистой деятельности.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После приема хинина или прим ахина может возникнуть еще одно осложнение-аемозпобинурийная лихорадка, сопровождающаяся массивным вн утр исосуд истым гемолизом эритроцитов. Основным симптомом гемоглобинурии является выделение мочи черного цвета за счет содержащегося в ней оксигемоглобина, а в постоявшей моче - метгемоглобина. Кроме того, у больных появляются лихорадка, ломота во всем теле, боли в пояснице. Гемоглобинурийная лихорадка может привести к острой почечной недостаточности и гибели больного. В нетяжелых случаях осложнение купируется через 3-7 дней.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Трехдневная малярия. Инкубационный период может быть как коротким - 10-14 дней, так и длительным - 6-14 мес. Трехдневная малярия протекает относительно доброкачественно. У неиммунных лиц болезнь начинается с продромальных явлений - слабости, недомогания, головной боли, инициальной лихорадки неправильного типа в течение первых нескольких дней. Затем начинаются приступы, такие же, как при тропической малярии, но они четко очерчены, наступают в одно и то же время дня (между 11 и 15 часами), через равные интервалы. Лихорадочные приступы продолжаются 5-8 ч, во время снижения температуры наблюдается повышенное потоотделение. Период апирексии длится 40-43 ч. При отсутствии этиотропной терапии, болезнь продолжается 4-5 нед. Для трехдневной малярии характерны рецидивы: ранние - через 6-8 нед и поздние, наступающие после латентного периода, продолжительностью от 3 мес до 3-4 лет.</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Осложнения при трехдневной малярии встречаются редко.</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Четырехдневная малярия. Инкубационный период - 25-42 дня. Продромальные симптомы встречаются редко. Лихорадочные приступы напоминают трехдневную малярию. Пароксизмы лихорадки продолжаются 13 ч и повторяются каждый четвертый день. Возбудитель четырехдневной малярии может десятки лет сохраняться в организме человека после перенесенного заболевания.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Овале-малярия по клиническим симптомам имеет сходство с трехдневной малярией. Инкубационный период - 7-20 дней.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В отличие от трехдневной малярии пароксизмы лихорадки возникают в вечерние и ночные часы. Течение доброкачественное, нередко спонтанное выздоровление. Продолжительность болезни около 2 лет.</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Диагностика. Любая лихорадка у пациента, пребывавшего в очаге малярии за 2 года до начала болезни или имевшего внутривенные манипуляции (в том числе гемотрансфузии) за 3 мес до развития симптомов, а также лихорадка неясного происхождения требуют паразитологического обследования.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Для исследования используют кровь, взятую из пальца (или венозную кровь), и готовят препарат толстой капли крови, так как в ней в 30-50 раз большее количество крови, а, следовательно, и возбудителей, чем в мазке. Дифференцировать вид возбудителя легче в мазке крови. Забор крови производится вне зависимости от уровня температуры. Однократный отрицательный результат не исключает диагноза малярии. Повторное исследование можно провести через 8-12 ч. Взятие крови проводят с соблюдением правил асептики. Предметные стекла должны быть обезжиренными. Кожу пальца протирают спиртом и делают прокол иглой-копьем. Первую выступившую каплю крови вытирают сухой ватой, затем палец поворачивают проколом вниз и ко второй капле прикасаются предметным стеклом. Диаметр капли крови должен быть около 5 мм. Нанесенную на стекло каплю размазывают иглой или углом другого предметного стекла до диаметра 10-15 мм, при этом толщина капли должна быть такой, чтобы сквозь нее можно было читать газетный шрифт. Обычно на предметное стекло наносят 2-3 такие капли на расстоянии друг от друга. Не рекомендуется, чтобы капли были слишком толстыми, так как после высыхания они трескаются и отслаиваются от стекла.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Приготовленные таким образом толстые капли крови высушивают при комнатной температуре 2-3 ч, а затем окрашивают по Романовскому-Гимзе (2 капли красителя на 1 мл воды) в течение 30-40 мин. Окрашенную каплю осторожно ополаскивают водой, просушивают в вертикальном положении и исследуют под микроскопом. Нужно иметь в виду, что при окраске водными красителями из эритроцитов выщелачивается гемоглобин, и они в капле не видны. Из форменных элементов крови сохраняются только тромбоциты и лейкоциты. Плазмодии малярии хорошо видны под микроскопом, их цитоплазм а окрашена в голубой цвет, а ядро - в ярко-красный. В каждом препарате изучают не менее 100 полей зрения.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Интенсивная паразитемия (10 и более паразитов в одном поле зрения толстой капли крови) или выявление промежуточных стадий развития Р. falciparum свидетельствуют о неблагоприятном (злокачественном) течении тропической малярии.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Лечение малярии осуществляют с учетом вида возбудителя и его чувствительности к химиопрепаратам. Для купирования клинических проявлений болезни используют препараты гематошизотропного действия - хлорохин (делагил, хингамин). В первые сутки лечения он </w:t>
      </w:r>
      <w:r w:rsidRPr="001B6FAB">
        <w:rPr>
          <w:sz w:val="24"/>
          <w:szCs w:val="24"/>
        </w:rPr>
        <w:lastRenderedPageBreak/>
        <w:t>назначается неиммунным лицам в дозе 1 г на прием и через 6-8 ч еще 0,5 г. В последующие дни - 0,5 г на прием 1 раз в сутки. При трехдневной и овале-малярии курс лечения хлорохином составляет 3 дня, а при тропической и четырехдневной - может удлиняться до 5 дней.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Для радикального излечения больных с трехдневной и овале-малярией сразу после купирующего курса назначают гистошизотропные средства (уничтожающие экзоэритроцитарные стадии паразита) - примахин по 15 мг основания препарата в сутки курсом 14 дней или хиноцид по 30 мг/сут в течение 10 дней.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Половые стадии (гаметоциты) этих паразитов и Р. malariae погибают вскоре после прекращения эритроцитарной шизогонии. При тропической малярии с гаметоцидной целью назначают пириметамин (хлоридин, тиндурин, дараприм) по 50 мг на прием однократно или примахин по 15 мг основания в сутки трехдневным курсом.</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Лечение больных тропической малярией представляет значительные трудности вследствие лекарственной устойчивости плазмодиев к хлорохину. В этих случаях используют комбинации нескольких препаратов. Назначают хинина сульфат по 0,5 г 3 раза в сутки в течение 7-10 дней в сочетании с фансидаром по 3 таблетки однократно. Вместо фансидара используют метакельфин, а при их отсутствии - препараты тетрациклина или фторхинолоны.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Высокоэффективным препаратом для лечения всех видов малярии, в том числе вызванной хлорохинрезистентным и штаммами, является мефлохин, оказывающий терапевтическое действие при однодневном применении (первоначальная доза 0,75 г и через 6 ч еще 0,5 г). Хорошие результаты отмечены при использовании препаратов сладкой полыни: хингаосу, артемизинина(артемитер, артесунат), а также хальфантрина (хальфана).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При тяжелом и осложненном течении малярии лечебные мероприятия носят неотложный характер и должны проводиться в отделениях реанимации и интенсивной терапии. Одновременно с этиотропной (хинина гидрохлорид 30 мг/кг/сут за три внутривенных введения) назначается патогенетическая терапия - инфузионная, кортикостероидные препараты, диуретики, сердечно-сосудистые средства, витамины. Необходимо тщательно следить за диурезом. При нарастании креатинина крови (1,5 мкмоль/л и более) проводят гемодиализ. Развитие дыхательной недостаточности требует искусственной вентиляции легких.</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Профилактика. Медицинском у персоналу, прежде всего, необходимо помнить о парентеральной передаче инфекции и проводить тщательную обработку всех инструментов в соответствии с правилами.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Индивидуальная профилактика лиц, находящихся в эндемических очагах, складывается из химиопрофилактики и защиты от комаров (применение репеллентов, засетчивание окон и т. д.). Прием химиопрепаратов начинают за 4-5 дней до въезда в малярийный район, продолжают весь период пребывания в очаге и, что особенно важно, в течение 4-6 нед после выезда из очага. В эндемичных очагах, где отсутствует хлорохинустойчивая малярия, применяют делагил по 0,5 г в неделю. В очагах, где имеется незначительный риск встречи схлорохинустойчивой малярией, используется комбинация делагила с прогуанилом (бигумалем). В высоко эндемичных зонах, где широко распространена хлорохинустойчивая тропическая малярия (Таиланд, Филиппины), применяют комбинацию мефлохина с доксициклином.</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Менингококковая инфекция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Менингококковая инфекция - антропонозное заболевание, передающееся воздушно-капельным путем и характеризующееся широким диапазоном клинических проявлений - от менингококконосительства до менингита и тяжелейшего менингококкового сепсиса.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Этиология. Возбудитель (Neisseria meningitidis) - грамотрицательные кокки, неустойчивые во внешней среде, чувствительные ко многим антибиотикам и сульфаниламидным препаратам. В цереброспинальной жидкости располагаются внутри- и внеклеточно попарно, в виде кофейных зерен. Менингококки содержат эндотоксин, по антигенной структуре делятся наряд серогрупп -А, В, С, D, Н, I, К, L, X, Y, Z, 29E и W-135. В период эпидемических подъемов заболеваемости в прежние годы от больных преимущественно выделяли менингококки серогруппы А. В настоящее время чаще выделяются менингококки серогрупп В и С.</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Эпидемиология. Источником инфекции является человек, инфицированный менингококком. Наибольшую эпидемическую опасность представляют люди, не имеющие клинических признаков болезни -менингококконосители, и особенно больные назофарингитом. Инфекция передается воздушно-капельным путем, встречается преимущественно в зимне-весенний период. Чаще болеют дети - 80% всех случаев генерал и зеванных форм приходится на детей до 14 лет.</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Эпидемические подъемы заболеваемости наблюдаются через каждые 10-12 лет, что связывается со сменой возбудителя и снижением коллективного иммунитета.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Патогенез. Возбудитель имеет тропизм к слизистой оболочке носоглотки, на которой при определенных условиях размножается и выделяется с носоглоточной слизью во внешнюю среду, что соответствует наиболее частой форме инфекции - менингококконосительству. При снижении активности местного иммунитета, нарушении микробиоценоза менингококк может внедриться вглубь слизистой оболочки, вызывая воспаление и симптомы назофарингита. Лишь у 5% больных назофарингитом менингококк, преодолевая местные барьеры, проникаете сосуды под слизистого </w:t>
      </w:r>
      <w:r w:rsidRPr="001B6FAB">
        <w:rPr>
          <w:sz w:val="24"/>
          <w:szCs w:val="24"/>
        </w:rPr>
        <w:lastRenderedPageBreak/>
        <w:t>слоя, а затем гематогенно распространяется, повреждая различные органы. Гематогенная диссеминация возбудителя обусловливает развитие генерализованных форм инфекции. Менингококки проникают в кожу, мозговые оболочки, суставы, сетчатую оболочку глаза, надпочечники, легкие, миокард и другие органы.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Ведущую роль в патогенезе тяжелых форм менингококковой инфекции играет системный воспалительный ответ организма, развивающийся в ответ на бактериемию и токсемию. В результате возникают гемодинамические нарушения, прежде всего, в зоне микроциркуляции, диссеминированное внутри сосуд истое свертывание крови и глубокие метаболические расстройства, что приводит к тяжелому, нередко необратимому, поражению жизненно важных органов. Причиной смерти при генерал и зеванных формах болезни могут быть ИТШ, ОСН, отек-набухание головного мозга, отек легких, острая надпочечниковая недостаточность, ОПН. Летальность при менингококковой инфекции достигает 12,5 %. После перенесенной болезни развивается стойкий типоспецифический иммунитет.</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Клиника. Инкубационный период от 2 до 10 дней. Согласно клинической классификации В. И. Покровского выделяют: локализованные (менингококконосительство, назофарингит), генерализованные (менингококкемия, менингит, менингоэнцефалит, смешанная) и редкие (полиартрит, эндокардит, пневмония, иридоциклит) формы менингококковой инфекции.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Менинзококконосительство - самая частая форма инфекции. На одного больного генерал и зеванной формой приходится от 1-2 тыс. до 18-20 тыс. менингококконосителей. Диагноз основывается только на бактериологическом подтверждении - выделении менингококка из носоглоточной слизи. У 70% людей носительство менингококка кратковременной не превышает 2 нед. Однако встречаются и случаи длительного («резидентного») носительства, имеющие высокую эпидемиологическую значимость.</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Острый назофаринзит характеризуется субфебрильной лихорадкой в течение 3-5 дней, слабовыраженными симптомами интоксикации и ринофарингитом (необильная ринорея, заложенность носа, охриплость голоса, гиперемия, отечность задней стенки глотки, гиперплазия лимфоидных фолликулов). Острый назофарингит не отличается по клиническим симптомам от ОРЗ другой природы. Диагноз устанавливается только на основании положительных результатов бактериологического или серологического исследования.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Менинзококкемия - менинзококковый сепсис, начинается остро ознобом, лихорадкой. У части больных острому началу предшествует назофарингит. Температура тела в 1-е сутки повышается до 40 "С и выше, наблюдаются выраженные симптомы интоксикации: головная боль, ломота в мышцах. Через 12-48 ч от начала болезни появляется характерный симптом - геморрагическая сыпь, локализующаяся на туловище, конечностях, ягодицах. Сыпь на лице - неблагоприятный прогностический признак. Элементы сыпи - неправильной формы, с неровными краями, слегка </w:t>
      </w:r>
      <w:r w:rsidRPr="001B6FAB">
        <w:rPr>
          <w:sz w:val="24"/>
          <w:szCs w:val="24"/>
        </w:rPr>
        <w:lastRenderedPageBreak/>
        <w:t>выступающие над поверхностью, багрового цвета. Они могут быть различных размеров - от едва заметных петехий до крупных кровоизлияний в кожу. Некроз в центре кровоизлияния, синевато-фиолетовый оттенок сыпи свидетельствуют о крайне тяжелом состоянии больного. У части больных, наряду с геморрагической сыпью, можно обнаружить элементы пятнистой сыпи, что не исключает диагноза менингококковой инфекции. У детей и подростков иногда в начале возникает кореподобная сыпь, быстро сменяющаяся геморрагической.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Молниеносная менинзококкемия - сверхострый менинзококковый сепсис (гипертоксическая форма менингококковой инфекции) - отличается бурным началом, резким ознобом, появлением чувства холода, страха. Температура тела в первые часы повышается до 40-41 "С, но в дальнейшем по мере развития инфекционно-токсического шока может быстро снижаться вплоть до субнормального уровня. В первые часы болезни появляется геморрагическая сыпь с синюшным оттенком и некрозом в центре. Кожа бледная, акроцианоз, местами окраска кожи становится багрово-цианотичной, напоминающей трупные пятна. Нарастают одышка, тахикардия, падает артериальное давление. Смерть наступает через 6-48 ч от начала болезни. Клиническую симптоматику этой формы болезни определяет течение нарастающего по тяжести инфекционно-токсического шока.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Различают 3 степени шока. Шок 1 степени (компенсированный). Состояние тяжелое, нередко возбуждение, двигательное беспокойство. Сыпь чаще мелкая. Тахикардия, умеренная одышка, АД в пределах нормы, пульсовое АД может быть снижено. Диурез снижен.</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Шок II степени (субкомпенсированный). Возбуждение сменяется затор моженн остью, бледностью, акроцианозом. Сыпь крупная, с некрозами. Тахикардия, одышка, АД снижено не менее, чем на '/у от исходного уровня, составляя у нормотоников 85/60-60/20 мм рт. ст. Олигоурия.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Шок III степени (декомпенсированный). Тотальный цианоз («трупные пятна»), гипотермия, анурия. Пульс нитевидный или не определяется, АД 50/20-О/О мм рт. ст. Сознание может быть сохранено. При развитии отека головного мозга - потеря сознания, судороги.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Своевременная диагностика и неотложная помощь на догоспитальном этапе решают судьбу больного.</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Менингит также начинается остро с озноба и лихорадки. На этом фоне возникают общемозговые симптомы - сильная головная боль, рвота. У больных развивается общая гиперестезия - светобоязнь, гиперакузия, гиперестезия кожи, затем присоединяются возбуждение, двигательное беспокойство. Нарушения сознания различной степени выраженности - от сопора до комы - характерны для менингита. К концу 1-х суток болезни можно обнаружить </w:t>
      </w:r>
      <w:r w:rsidRPr="001B6FAB">
        <w:rPr>
          <w:sz w:val="24"/>
          <w:szCs w:val="24"/>
        </w:rPr>
        <w:lastRenderedPageBreak/>
        <w:t>менингеальные симптомы, которые быстро нарастают: ригидность мышц затылка, симптомы Кернига, Брудзинского. Наряду с этим в начале заболевания наблюдается оживление сухожильных и кожных рефлексов с последующим их снижением. Нередко возникает поражение черепных нервов (III, VI, VII, VIII пар).</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При менингите с явлениями эпендиматита возникают сонливость, сильная головная боль, мышечная ригидность, рвота, судороги, расстройство психики, пониженная или нормальная температура тела.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Бурное начало, резко выраженная интоксикация, менингеальный синдром, нарушение сознания, судороги, эпилептиформные припадки у части больных свидетельствуют о сочетании менингита с энцефалитом - менинзоэнцефалите. Это подтверждается и стойкой очаговой симптоматикой: парезы черепных нервов, атаксия, гемипарезы и параличи, нистагм, мозжечковые нарушения. Могут развиваться психические нарушения.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Люмбальная пункция с последующим исследованием церебро-спинальной жидкости позволяет подтвердить синдромный диагноз - менингит (гнойный, реже - серозный). Обычно спинномозговая жидкость мутная и содержит большое количество клеток (12-30х10 мл и выше) в основном, нейтрофилов.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Генерализованная форма инфекции, протекающая не только с признаками менингококком и и, но и поражением ЦНС и других органов (менингит, менингоэнцефалит и др.), называется смешанной.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 редким формам болезни относятся: полиартрит, эндокардит, пневмония, иридоциклит, являющиеся, вероятно, следствием менингококкемии. Эти формы менингококковой инфекции могут быть выявлены только при использовании специфических методов диагностики.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Диагностика. Врач общей практики должен в кратчайший срок диагностировать менингококкемию только на основании опорных клинических признаков: острого начала, лихорадки, геморрагической сыпи. Следует помнить, что для судьбы больного лучше гипердиагностика, чем несвоевременно поставленный диагноз. Также ответственно необходимо относиться к диагнозу «менингит», который устанавливается клинически при наличии даже умеренно выраженных общемозгового и менингеального синдромов, возникающих на фоне лихорадки и интоксикации.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Специфическая лабораторная диагностика менингококковой инфекции складывается из бактериологического и серологического методов исследования, которые используются, преимущественно, в стационаре.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Материалом для бактериологического исследования служат носоглоточная слизь, кровь, цереброспинальная жидкость и другие биосубстраты. На догоспитальном этапе проводят, в основном, посевы слизи из носоглотки. ВОП должен помнить, что посевы берутся стерильным тампоном на изогнутой проволоке, пока пациент не чистил зубы, не полоскал рот.</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Серологический метод основан на обнаружении антител в парных сыворотках с помощью РНГА, которая считается положительной при нарастании титра в 4 раза и более. Экспресс-методом диагностики может быть микроскопия толстой капли крови. В мазках обнаруживают грам отрицательные кокки, расположенные преимущественно внутри нейтрофилов, что позволяет заподозрить менингококковую инфекцию. В периферической крови у больных с генерализованной формой болезни отмечаются гиперлейкоцитоз до 20-25х10^, резкий сдвиг формулы влево, повышенная СОЭ.</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Лечение. В условиях поликлиники могут лечиться только больные с локализованными формами менингококковой инфекции: менингококконосители и больные назофарингитом с нетяжелым и непродолжительным течением, при отсутствии в семье или квартире детей дошкольного возраста и работников детских дошкольных учреждений.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При выраженных явлениях интоксикации (высокая температура, головокружение и др.), длительном сохранении или нарастании симптоматики и по эпидемиологическим показаниям больные назофарингитом госпитализируются в инфекционный стационар. Обязательной госпитализации (машиной скорой помощи) подлежат больные генерализованной формой инфекции. Больным менинго-коккемией на догоспитальном этапе оказывается неотложная помощь, характер которой зависит от ведущего синдрома (табл. 12).</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Таблица 12</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Неотложная помощь при инфекционно-токсическом шоке</w:t>
      </w:r>
    </w:p>
    <w:p w:rsidR="001B6FAB" w:rsidRPr="001B6FAB" w:rsidRDefault="001B6FAB" w:rsidP="001B6FAB">
      <w:pPr>
        <w:jc w:val="both"/>
        <w:rPr>
          <w:sz w:val="24"/>
          <w:szCs w:val="24"/>
        </w:rPr>
      </w:pPr>
      <w:r w:rsidRPr="001B6FAB">
        <w:rPr>
          <w:sz w:val="24"/>
          <w:szCs w:val="24"/>
        </w:rPr>
        <w:t>Степень шока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w:t>
      </w:r>
      <w:r w:rsidRPr="001B6FAB">
        <w:rPr>
          <w:sz w:val="24"/>
          <w:szCs w:val="24"/>
        </w:rPr>
        <w:tab/>
      </w:r>
    </w:p>
    <w:p w:rsidR="001B6FAB" w:rsidRPr="001B6FAB" w:rsidRDefault="001B6FAB" w:rsidP="001B6FAB">
      <w:pPr>
        <w:jc w:val="both"/>
        <w:rPr>
          <w:sz w:val="24"/>
          <w:szCs w:val="24"/>
        </w:rPr>
      </w:pPr>
      <w:r w:rsidRPr="001B6FAB">
        <w:rPr>
          <w:sz w:val="24"/>
          <w:szCs w:val="24"/>
        </w:rPr>
        <w:t>Разовая доза лекарственных препаратов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кортикостероидных (один из препаратов или их сочетание в соответствующей дозе)</w:t>
      </w:r>
      <w:r w:rsidRPr="001B6FAB">
        <w:rPr>
          <w:sz w:val="24"/>
          <w:szCs w:val="24"/>
        </w:rPr>
        <w:tab/>
      </w:r>
    </w:p>
    <w:p w:rsidR="001B6FAB" w:rsidRPr="001B6FAB" w:rsidRDefault="001B6FAB" w:rsidP="001B6FAB">
      <w:pPr>
        <w:jc w:val="both"/>
        <w:rPr>
          <w:sz w:val="24"/>
          <w:szCs w:val="24"/>
        </w:rPr>
      </w:pPr>
      <w:r w:rsidRPr="001B6FAB">
        <w:rPr>
          <w:sz w:val="24"/>
          <w:szCs w:val="24"/>
        </w:rPr>
        <w:t>антибиотиков (один из антибиотиков)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Препараты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преднизолон</w:t>
      </w:r>
      <w:r w:rsidRPr="001B6FAB">
        <w:rPr>
          <w:sz w:val="24"/>
          <w:szCs w:val="24"/>
        </w:rPr>
        <w:tab/>
      </w:r>
    </w:p>
    <w:p w:rsidR="001B6FAB" w:rsidRPr="001B6FAB" w:rsidRDefault="001B6FAB" w:rsidP="001B6FAB">
      <w:pPr>
        <w:jc w:val="both"/>
        <w:rPr>
          <w:sz w:val="24"/>
          <w:szCs w:val="24"/>
        </w:rPr>
      </w:pPr>
      <w:r w:rsidRPr="001B6FAB">
        <w:rPr>
          <w:sz w:val="24"/>
          <w:szCs w:val="24"/>
        </w:rPr>
        <w:t>дексазон</w:t>
      </w:r>
      <w:r w:rsidRPr="001B6FAB">
        <w:rPr>
          <w:sz w:val="24"/>
          <w:szCs w:val="24"/>
        </w:rPr>
        <w:tab/>
      </w:r>
    </w:p>
    <w:p w:rsidR="001B6FAB" w:rsidRPr="001B6FAB" w:rsidRDefault="001B6FAB" w:rsidP="001B6FAB">
      <w:pPr>
        <w:jc w:val="both"/>
        <w:rPr>
          <w:sz w:val="24"/>
          <w:szCs w:val="24"/>
        </w:rPr>
      </w:pPr>
      <w:r w:rsidRPr="001B6FAB">
        <w:rPr>
          <w:sz w:val="24"/>
          <w:szCs w:val="24"/>
        </w:rPr>
        <w:t>Левомицетина сукцинат</w:t>
      </w:r>
      <w:r w:rsidRPr="001B6FAB">
        <w:rPr>
          <w:sz w:val="24"/>
          <w:szCs w:val="24"/>
        </w:rPr>
        <w:tab/>
      </w:r>
    </w:p>
    <w:p w:rsidR="001B6FAB" w:rsidRPr="001B6FAB" w:rsidRDefault="001B6FAB" w:rsidP="001B6FAB">
      <w:pPr>
        <w:jc w:val="both"/>
        <w:rPr>
          <w:sz w:val="24"/>
          <w:szCs w:val="24"/>
        </w:rPr>
      </w:pPr>
      <w:r w:rsidRPr="001B6FAB">
        <w:rPr>
          <w:sz w:val="24"/>
          <w:szCs w:val="24"/>
        </w:rPr>
        <w:t>Пенициллин</w:t>
      </w:r>
    </w:p>
    <w:p w:rsidR="001B6FAB" w:rsidRPr="001B6FAB" w:rsidRDefault="001B6FAB" w:rsidP="001B6FAB">
      <w:pPr>
        <w:jc w:val="both"/>
        <w:rPr>
          <w:sz w:val="24"/>
          <w:szCs w:val="24"/>
        </w:rPr>
      </w:pPr>
      <w:r w:rsidRPr="001B6FAB">
        <w:rPr>
          <w:sz w:val="24"/>
          <w:szCs w:val="24"/>
        </w:rPr>
        <w:t xml:space="preserve">I компенсированный </w:t>
      </w:r>
      <w:r w:rsidRPr="001B6FAB">
        <w:rPr>
          <w:sz w:val="24"/>
          <w:szCs w:val="24"/>
        </w:rPr>
        <w:tab/>
      </w:r>
    </w:p>
    <w:p w:rsidR="001B6FAB" w:rsidRPr="001B6FAB" w:rsidRDefault="001B6FAB" w:rsidP="001B6FAB">
      <w:pPr>
        <w:jc w:val="both"/>
        <w:rPr>
          <w:sz w:val="24"/>
          <w:szCs w:val="24"/>
        </w:rPr>
      </w:pPr>
      <w:r w:rsidRPr="001B6FAB">
        <w:rPr>
          <w:sz w:val="24"/>
          <w:szCs w:val="24"/>
        </w:rPr>
        <w:t>2-5 мг/кг</w:t>
      </w:r>
      <w:r w:rsidRPr="001B6FAB">
        <w:rPr>
          <w:sz w:val="24"/>
          <w:szCs w:val="24"/>
        </w:rPr>
        <w:tab/>
      </w:r>
    </w:p>
    <w:p w:rsidR="001B6FAB" w:rsidRPr="001B6FAB" w:rsidRDefault="001B6FAB" w:rsidP="001B6FAB">
      <w:pPr>
        <w:jc w:val="both"/>
        <w:rPr>
          <w:sz w:val="24"/>
          <w:szCs w:val="24"/>
        </w:rPr>
      </w:pPr>
      <w:r w:rsidRPr="001B6FAB">
        <w:rPr>
          <w:sz w:val="24"/>
          <w:szCs w:val="24"/>
        </w:rPr>
        <w:t>0,2- 0,3 мг/кг</w:t>
      </w:r>
      <w:r w:rsidRPr="001B6FAB">
        <w:rPr>
          <w:sz w:val="24"/>
          <w:szCs w:val="24"/>
        </w:rPr>
        <w:tab/>
      </w:r>
    </w:p>
    <w:p w:rsidR="001B6FAB" w:rsidRPr="001B6FAB" w:rsidRDefault="001B6FAB" w:rsidP="001B6FAB">
      <w:pPr>
        <w:jc w:val="both"/>
        <w:rPr>
          <w:sz w:val="24"/>
          <w:szCs w:val="24"/>
        </w:rPr>
      </w:pPr>
      <w:r w:rsidRPr="001B6FAB">
        <w:rPr>
          <w:sz w:val="24"/>
          <w:szCs w:val="24"/>
        </w:rPr>
        <w:t>30 мг/кг</w:t>
      </w:r>
      <w:r w:rsidRPr="001B6FAB">
        <w:rPr>
          <w:sz w:val="24"/>
          <w:szCs w:val="24"/>
        </w:rPr>
        <w:tab/>
      </w:r>
    </w:p>
    <w:p w:rsidR="001B6FAB" w:rsidRPr="001B6FAB" w:rsidRDefault="001B6FAB" w:rsidP="001B6FAB">
      <w:pPr>
        <w:jc w:val="both"/>
        <w:rPr>
          <w:sz w:val="24"/>
          <w:szCs w:val="24"/>
        </w:rPr>
      </w:pPr>
      <w:r w:rsidRPr="001B6FAB">
        <w:rPr>
          <w:sz w:val="24"/>
          <w:szCs w:val="24"/>
        </w:rPr>
        <w:t>50 000 ЕД/кг</w:t>
      </w:r>
    </w:p>
    <w:p w:rsidR="001B6FAB" w:rsidRPr="001B6FAB" w:rsidRDefault="001B6FAB" w:rsidP="001B6FAB">
      <w:pPr>
        <w:jc w:val="both"/>
        <w:rPr>
          <w:sz w:val="24"/>
          <w:szCs w:val="24"/>
        </w:rPr>
      </w:pPr>
      <w:r w:rsidRPr="001B6FAB">
        <w:rPr>
          <w:sz w:val="24"/>
          <w:szCs w:val="24"/>
        </w:rPr>
        <w:t>II субкомпенсированный</w:t>
      </w:r>
      <w:r w:rsidRPr="001B6FAB">
        <w:rPr>
          <w:sz w:val="24"/>
          <w:szCs w:val="24"/>
        </w:rPr>
        <w:tab/>
      </w:r>
    </w:p>
    <w:p w:rsidR="001B6FAB" w:rsidRPr="001B6FAB" w:rsidRDefault="001B6FAB" w:rsidP="001B6FAB">
      <w:pPr>
        <w:jc w:val="both"/>
        <w:rPr>
          <w:sz w:val="24"/>
          <w:szCs w:val="24"/>
        </w:rPr>
      </w:pPr>
      <w:r w:rsidRPr="001B6FAB">
        <w:rPr>
          <w:sz w:val="24"/>
          <w:szCs w:val="24"/>
        </w:rPr>
        <w:t>10-15 мг/кг</w:t>
      </w:r>
      <w:r w:rsidRPr="001B6FAB">
        <w:rPr>
          <w:sz w:val="24"/>
          <w:szCs w:val="24"/>
        </w:rPr>
        <w:tab/>
      </w:r>
    </w:p>
    <w:p w:rsidR="001B6FAB" w:rsidRPr="001B6FAB" w:rsidRDefault="001B6FAB" w:rsidP="001B6FAB">
      <w:pPr>
        <w:jc w:val="both"/>
        <w:rPr>
          <w:sz w:val="24"/>
          <w:szCs w:val="24"/>
        </w:rPr>
      </w:pPr>
      <w:r w:rsidRPr="001B6FAB">
        <w:rPr>
          <w:sz w:val="24"/>
          <w:szCs w:val="24"/>
        </w:rPr>
        <w:t>0,5-1 мг/кг</w:t>
      </w:r>
      <w:r w:rsidRPr="001B6FAB">
        <w:rPr>
          <w:sz w:val="24"/>
          <w:szCs w:val="24"/>
        </w:rPr>
        <w:tab/>
      </w:r>
    </w:p>
    <w:p w:rsidR="001B6FAB" w:rsidRPr="001B6FAB" w:rsidRDefault="001B6FAB" w:rsidP="001B6FAB">
      <w:pPr>
        <w:jc w:val="both"/>
        <w:rPr>
          <w:sz w:val="24"/>
          <w:szCs w:val="24"/>
        </w:rPr>
      </w:pPr>
      <w:r w:rsidRPr="001B6FAB">
        <w:rPr>
          <w:sz w:val="24"/>
          <w:szCs w:val="24"/>
        </w:rPr>
        <w:t>30 мг/кг</w:t>
      </w:r>
      <w:r w:rsidRPr="001B6FAB">
        <w:rPr>
          <w:sz w:val="24"/>
          <w:szCs w:val="24"/>
        </w:rPr>
        <w:tab/>
      </w:r>
    </w:p>
    <w:p w:rsidR="001B6FAB" w:rsidRPr="001B6FAB" w:rsidRDefault="001B6FAB" w:rsidP="001B6FAB">
      <w:pPr>
        <w:jc w:val="both"/>
        <w:rPr>
          <w:sz w:val="24"/>
          <w:szCs w:val="24"/>
        </w:rPr>
      </w:pPr>
      <w:r w:rsidRPr="001B6FAB">
        <w:rPr>
          <w:sz w:val="24"/>
          <w:szCs w:val="24"/>
        </w:rPr>
        <w:t>50 000 ЕД/кг</w:t>
      </w:r>
    </w:p>
    <w:p w:rsidR="001B6FAB" w:rsidRPr="001B6FAB" w:rsidRDefault="001B6FAB" w:rsidP="001B6FAB">
      <w:pPr>
        <w:jc w:val="both"/>
        <w:rPr>
          <w:sz w:val="24"/>
          <w:szCs w:val="24"/>
        </w:rPr>
      </w:pPr>
      <w:r w:rsidRPr="001B6FAB">
        <w:rPr>
          <w:sz w:val="24"/>
          <w:szCs w:val="24"/>
        </w:rPr>
        <w:t>III декомпенсированный</w:t>
      </w:r>
      <w:r w:rsidRPr="001B6FAB">
        <w:rPr>
          <w:sz w:val="24"/>
          <w:szCs w:val="24"/>
        </w:rPr>
        <w:tab/>
      </w:r>
    </w:p>
    <w:p w:rsidR="001B6FAB" w:rsidRPr="001B6FAB" w:rsidRDefault="001B6FAB" w:rsidP="001B6FAB">
      <w:pPr>
        <w:jc w:val="both"/>
        <w:rPr>
          <w:sz w:val="24"/>
          <w:szCs w:val="24"/>
        </w:rPr>
      </w:pPr>
      <w:r w:rsidRPr="001B6FAB">
        <w:rPr>
          <w:sz w:val="24"/>
          <w:szCs w:val="24"/>
        </w:rPr>
        <w:t>20 мг/кг</w:t>
      </w:r>
      <w:r w:rsidRPr="001B6FAB">
        <w:rPr>
          <w:sz w:val="24"/>
          <w:szCs w:val="24"/>
        </w:rPr>
        <w:tab/>
      </w:r>
    </w:p>
    <w:p w:rsidR="001B6FAB" w:rsidRPr="001B6FAB" w:rsidRDefault="001B6FAB" w:rsidP="001B6FAB">
      <w:pPr>
        <w:jc w:val="both"/>
        <w:rPr>
          <w:sz w:val="24"/>
          <w:szCs w:val="24"/>
        </w:rPr>
      </w:pPr>
      <w:r w:rsidRPr="001B6FAB">
        <w:rPr>
          <w:sz w:val="24"/>
          <w:szCs w:val="24"/>
        </w:rPr>
        <w:t>1 мг/кг</w:t>
      </w:r>
      <w:r w:rsidRPr="001B6FAB">
        <w:rPr>
          <w:sz w:val="24"/>
          <w:szCs w:val="24"/>
        </w:rPr>
        <w:tab/>
      </w:r>
    </w:p>
    <w:p w:rsidR="001B6FAB" w:rsidRPr="001B6FAB" w:rsidRDefault="001B6FAB" w:rsidP="001B6FAB">
      <w:pPr>
        <w:jc w:val="both"/>
        <w:rPr>
          <w:sz w:val="24"/>
          <w:szCs w:val="24"/>
        </w:rPr>
      </w:pPr>
      <w:r w:rsidRPr="001B6FAB">
        <w:rPr>
          <w:sz w:val="24"/>
          <w:szCs w:val="24"/>
        </w:rPr>
        <w:t>40 мг/кг</w:t>
      </w:r>
      <w:r w:rsidRPr="001B6FAB">
        <w:rPr>
          <w:sz w:val="24"/>
          <w:szCs w:val="24"/>
        </w:rPr>
        <w:tab/>
      </w:r>
    </w:p>
    <w:p w:rsidR="001B6FAB" w:rsidRPr="001B6FAB" w:rsidRDefault="001B6FAB" w:rsidP="001B6FAB">
      <w:pPr>
        <w:jc w:val="both"/>
        <w:rPr>
          <w:sz w:val="24"/>
          <w:szCs w:val="24"/>
        </w:rPr>
      </w:pPr>
      <w:r w:rsidRPr="001B6FAB">
        <w:rPr>
          <w:sz w:val="24"/>
          <w:szCs w:val="24"/>
        </w:rPr>
        <w:t>70 000 ЕД/кг</w:t>
      </w:r>
    </w:p>
    <w:p w:rsidR="001B6FAB" w:rsidRPr="001B6FAB" w:rsidRDefault="001B6FAB" w:rsidP="001B6FAB">
      <w:pPr>
        <w:jc w:val="both"/>
        <w:rPr>
          <w:sz w:val="24"/>
          <w:szCs w:val="24"/>
        </w:rPr>
      </w:pPr>
    </w:p>
    <w:p w:rsidR="001B6FAB" w:rsidRPr="001B6FAB" w:rsidRDefault="001B6FAB" w:rsidP="001B6FAB">
      <w:pPr>
        <w:jc w:val="both"/>
        <w:rPr>
          <w:sz w:val="24"/>
          <w:szCs w:val="24"/>
        </w:rPr>
      </w:pP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При ИТШ все лекарственные препараты необходимо ввести внутривенно на фоне инфузионной терапии (лактасоль, реополиглюкин и др.), и только в случае невозможности осуществить внутривенное введение препараты назначают внутримышечно.</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Если после введения адекватной дозы кортикостероидов артериальное давление остается низким, назначают дофамин 5 мг/кг или 5 мл (200 мг) в 200-400 мл 10 % раствора глюкозы внутривенно капельно медленно под контролем АД, до его стабилизации.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Неотложная помощь при неоспожненных формах менингита (и менингита в сочетании с менинаококкемией) включает бензилпенициллин- 50 000 ЕД/кг или левомицетина сукцинат натрия - 10-20 мг/кг, 1% раствор лазикса 2 мг/кг внутримышечно, преднизолон-2 мг/кг.</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Неотложная помощь при остром отеке-набухании воповново мозва включает: бензилпенициллин - 50000 ЕД/кг или левомицетина сукцинат натрия-20 мг/кг. Преднизолон -2 мг/кг внутримышечно, 1 % раствор лазикса - 2 мг/кг (или 0,2 мл/кг). Литическая смесь: 2 % раствор промедола- 1 мл; 50 % раствор анальгина - 2 мл; 1 % раствор димедрола - 1 мл внутримышечно. Детям димедрол - 1 % раствор 0,25-0,5 мл; анальгин - 0,1 мл на год жизни. При возбуждении, судорогах - седуксен 0,5 % раствор внутривенно или внутримышечно - 1-2 мл (детям 0,1 мл/кг, но не более 2 мл), натрия оксибутират 20 % раствор - 10-20 мл совместно с таким же объемом 40% глюкозы внутривенно медленно (детям по 0,5 мл/кг).</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 стационаре проводят комплексную терапию, включающую этиотропные средства, корти костер он дные гормоны, детоксикационные методы лечения. Наиболее эффективен бензилпенициллин, который вводят внутримышечно или внутривенно из расчета 200 000-500 000 ЕД/кг массы тела в сутки, а при поздно начатом лечении до 700 000 ЕД/кг массы тела. При явлениях инфекционно-токсического шока пенициллин заменяют левомицетина сукцинатом (60-100 мг/кг в сутки). Эффективны менингококковая плазма и иммуноглобулин. Используют экстракорпоральные методы детоксикации.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При раннем и адекватном лечении прогноз благоприятный - на 3-й день терапии улучшается состояние, к 5-8-му дню санируется цереброспинальная жидкость, выписывают больных не ранее 30-го дня болезни после отрицательных результатов 2-кратного бактериологического исследования, проведенного не ранее, чем через 3 сут после окончания антибактериальной терапии.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Лечение больных локализованными формами инфекции в домашних условиях. Менинаококковый назофаринаит: больной не посещает поликлинику, так как является источником инфекции. Ему назначается диета - полужидкая пища, обогащенная витаминами, обильное питье; промывание носоглотки растворами антисептиков (йодинол, фурациллин и др.) </w:t>
      </w:r>
      <w:r w:rsidRPr="001B6FAB">
        <w:rPr>
          <w:sz w:val="24"/>
          <w:szCs w:val="24"/>
        </w:rPr>
        <w:lastRenderedPageBreak/>
        <w:t>или другими бактерицидными средствами - 7 дней; полоскание ротоглотки водным настоем шалфея, зверобоя (1 столовая ложка на 200,0 воды) 3-5 раз в день, 7 дней;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показаны поливитамины с микроэлементами. Антибактериальная терапия включает ампиокс 0,5 г 4 раза в день 5 дней или левомицетин 0,5 г 4 раза в день 5 дней, или рифампицин 0,3 г 2 раза в день с 12-часовым интервалом 5 дней.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После 7-го дня болезни рекомендуется при необходимости долечивание у отоларинголога с применением средств местной терапии и КУФ.</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Менинаококконоситепьство:санаи,ия носоглотки раствором эктерицида или другими средствами антисептического действия - 4 дня.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При упорном менингококконосительстве и по эпидпоказаниям назначают антибактериальную терапию: ампиокс 0,5 г 4 раза в сутки или левомицетин 0,5 г 4 раза в сутки или рифампицин 0,3 г 2 раза в сутки в течение 4 дней. Поскольку упорное менингококконосительство встречается, преимущественно, у лиц с хроническими заболеваниями носоглотки, показано лечение у отоларинголога. Срок врачебного наблюдения при назофарингите 15 дней, менингококконосительстве -12 дней.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Реконвалесценты генерал и зеванных форм инфекции наблюдаются инфекционистом и невропатологом не менее Злет(в течение первого года- 1 раз в 3 мес, в последующем году- 1 раз в 6 мес, и 1 раз в конце 3-го года).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 школы, санатории, учебные заведения перенесшие менингококковую инфекцию допускаются после одного отрицательного бактериологического обследования, проведенного через 5дней после выписки из стационара.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Профилактика. В очаге менингококковой инфекции устанавливают медицинское наблюдение за контактными лицами в течение 10 дней с момента разобщения с больным, проводится посев из носоглотки на менингококк не менее двух раз (с интервалом в 3-7 дней). Детям первого года жизни показано введение донорского иммуноглобулина.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Вакцинация проводится по эпидпоказаниям.</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Микоплазмозы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Микоплазмозы-заболевания, вызываемые микроорганизмами, относящимися к родумикоплазм, и протекающие с поражением органов дыхания (респираторный микоплазмоз), мочеполовой системы (урогенитальный микоплазмоз), суставов и ряда других органов.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Этиология. Возбудителями болезни являются микроорганизмы семейства Mycoplasmatacea, отличающиеся от бактерий малыми размерами (150-450 нм) и отсутствием истинной клеточной оболочки. В отличие от L-форм бактерий, отсутствие клеточной оболочки у микоплазм является необратимым состоянием. Микоплазмы широко распространены в природе, могут находиться в почве, сточных водах, а также вызывать различные болезни животных. Заболевания человека наиболее часто вызывают представители двух родов из семейства Mycoplasmatacea-Mycoplasma и Ureaplasma. Из большого числа микоплазм, выделяемых из организма человека, патогенными для человека являются М. pneumoniae, M. hominis, М. genitalium, M. incognitus и U. urealyticum. Первая из них - М. pneumonia является возбудителем респираторного микоплазмоза, М. incognitus вызывает малоизученную генерализованную инфекцию, остальные-М. hominis, M. genitalium и U. urealyticum обусловливают развитие урогенитального микоплазмоза. Микоплазмы устойчивы к сульфаниламидам, пенициллину, стрептомицину, но чувствительны к антибиотикам тетрациклинового ряда, макролидам и фторхинолонам. Микоплазмы быстро погибают при кипячении, ультрафиолетовом облучении и воздействии дезинфицирующих средств.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Эпидемиология. Источник инфекции - человек с манифестным или бессимптомным течением микоплазмоза. Инфекция передается воздушно-капельным (при респираторном микоплазмозе), половым (при урогенитальном микоплазмозе) и вертикальным (от матери к плоду - чаще при урогенитальном микоплазмозе) путями.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Патогенез. Микоплазмы (М. pneumonia) проникают в организм человека через слизистые оболочки верхних дыхательных путей или мочеполовых органов (М. hominis, М. genitalium и U. urealyticum). У части инфицированных микоплазмы размножаются в месте внедрения и не вызывают патологических изменений, что расценивается какносительство. Присутствие микоплазм в комменсальной урогенитальной флоре, а также большие колебания степени колонизации объясняют затруднения, встречающиеся при обосновании патогенной роли данных микроорганизмов. Ряд авторов считают обязательным определение концентрации микоплазм в пробе. Они полагают, что концентрация более 104 КОЕ/ мл свидетельствует о высокой колонизационной способности микроба и возможности развития урогенитальной патологии.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Адгезия микоплазм к мембранам эпителиальных клеток приводит к инвагинации клеточных мембран и делает находящихся в них микоплазм недоступными воздействию антител, комплемента и других защитных факторов. При развитии воспаления слизистого и под слизистого слоев поражаются инфицированные органы - носоглотка, трахея, бронхи или уретра, влагалище и </w:t>
      </w:r>
      <w:r w:rsidRPr="001B6FAB">
        <w:rPr>
          <w:sz w:val="24"/>
          <w:szCs w:val="24"/>
        </w:rPr>
        <w:lastRenderedPageBreak/>
        <w:t>др. В некоторых случаях микоплазмы могут гематогенно диссеминировать в легкие, полость суставов, костный мозг, мозговые оболочки и головной мозг. Экзотоксин возбудителя оказывает токсическое действие на микро-циркуляторное русло, нервную систему, обусловливая интоксикационный синдром.</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 патогенезе микоплазмоза имеет значение не только формирование местных воспалительных реакций, но и развитие иммунопатологии. С нею связано возникновение артритов, гемолитической анемии, кожных поражений по типу многоформной экссудативной эритемы и др. Немалую роль в течении заболевания играет сочетанная инфекция. Так, известно, что тяжелые поражения респираторного тракта, вплоть до деструктивных, вызываются сочетанной инфекцией - помимо микоплазм в патологическом процессе участвуют пневмококки, вирусы (гриппа, PC) и другие микроорганизмы. Кроме того, микоплазм ам отводится значительная роль в активации вируса иммунодефицита человека.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Респираторная микоплазменная инфекция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Клиника. Инкубационный период 4-25 дней (чаще 7-11 дней). Выделяют две формы течения респираторного микоплазмоза - острое респираторное заболевание, протекающее в виде фарингита, ринофарингита, ларингита, трахеита, бронхита, и острая пневмония (микоплазмоз легких).</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Острое респираторное заболевание. Начало инфекции чаще постепенное или под острое, реже острое. При постепенном и подостром развитии заболевания температур а тел а обычно бывает нормальной или субфебрильной, реже достигает 38,5 "С. При этом наблюдаются легкие явления интоксикации ввидепознабливания, слабости, головной боли, недомогания, иногда бывают кратковременные боли в мышцах спины, поясницы, нижних конечностей. С первых дней больных беспокоят кашель или покашливание, небольшой насморк, сухость, першение, боль в горле.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Острое начало болезни сопровождается более выраженными симптомами интоксикации. Температура тела быстро нарастает и достигает максимума (38,5-40,0 °С) на 3-4-й день. Лихорадочный период обычно длится от 2-х до 10 дней, иногда дольше (до 14 дней). Лихорадка чаще бывает ремиттирующей или неправильного типа. У 1/^ пациентов она носит постоянный характер. У некоторых больных высокая лихорадка бывает основным симптомом заболевания. Снижение температуры происходит постепенно или в виде короткого лизиса.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Иногда после полной нормализации температуры тела наблюдаются повторные повышения до 37,8-38,5 °С в течение 2-3 дней. Второй подъем температуры тела, как правило, сопровождается усилением симптомов фарингита или бронхита. Поражение нижних дыхательных путей в виде бронхита при остром респираторном микоплазмозе встречается более чем у половины больных. </w:t>
      </w:r>
      <w:r w:rsidRPr="001B6FAB">
        <w:rPr>
          <w:sz w:val="24"/>
          <w:szCs w:val="24"/>
        </w:rPr>
        <w:lastRenderedPageBreak/>
        <w:t>Основными проявлениями бронхита являются кашель и сухие хрипы, а также нарушение бронхиальной проходимости. У большинства больных кашель носит непостоянный характер, но у некоторых он становится приступообразным, со скудной слизисто-гнойной мокротой, временами с прожилками крови.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При рентгенологическом исследовании больных изменений в легких не определяют. Заболевание продолжается около двух недель, но у некоторых пациентов затягивается до месяца и дольше. Рецидивы и повторные заболевания наблюдаются редко.</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Характерными для респираторного микоплазмоза, протекающего по типу ОРЗ, являются признаки фарингита, ринофарингита и бронхита. Значительно реже присоединяются симптомы тонзиллита, ларингита и трахеита.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Острая пневмония (микоппазмозпевких). Нередко, уже на раннем этапе болезни, происходит активизация (или суперинфекция) вторичной бактериальной микрофлоры (пневмококки, стафилококки и др.). Характерным признаком для микоплазмоза легких является познабливание, которое повторяется в первые 3-5 дней при относительно хорошем самочувствии, нерезко выраженных симптомах общей интоксикации и небольших суточных размахах температуры тела. Даже при лихорадке постоянного типа больные жалуются на повторные ознобы или познабливание в течение ряда дней.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Другой типичный признак - ощущение жара, которое чередуется с познабливанием и наблюдается уже в первые 2-4 дня от начала болезни. Больные отмечают общую разбитость, ломоту в теле, суставах, мышечную боль. В остром периоде заболевания нередко отмечается повышенная потливость, которая может сохраняться и при нормальной температуре тела. Головная боль-один из частых симптомов микоплазменной инфекции. Она носит распространенный характер, без четкой локализации и, в отличие от гриппа, не сопровождается болями в глазных яблоках.</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У детей интоксикационный синдром более выражен, чем у взрослых.</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Ведущим синдромом болезни является поражение органов дыхания. Вначале нередко поражаются верхние отделы респираторного тракта. Легкая заложенность носа, небольшая ринорея, сухость, першение и боли в горле появляются уже в продромальном периоде и часто маскируют развитие пневмонии.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Наиболее постоянным катаральным синдромом является умеренно выраженный фарингит. Вовлечение в процесс бронхов сопровождается кашлем, хрипами (преимущественно сухими), </w:t>
      </w:r>
      <w:r w:rsidRPr="001B6FAB">
        <w:rPr>
          <w:sz w:val="24"/>
          <w:szCs w:val="24"/>
        </w:rPr>
        <w:lastRenderedPageBreak/>
        <w:t>нарушением бронхиальной проходимости. Кашель появляется с первых дней болезни и, постепенно усиливаясь, продолжается до 3 нед. К концу 1-й или 2-й неделе заболевания он становится продуктивным с выделением скудной мокроты слизистого характера, изредка слизисто-гнойной и совсем редко с прожилками крови. У некоторых больных кашель бывает изнурительным, приступообразным, приводит к нарушению сна, болям в груди и в эпигастрии. С 4-5-го дня, реже позже, можно определить симптомы, свидетельствующие о развитии пневмонии.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Микоплазма обусловливает преимущественно интерстициальные изменения в легких. Паренхиматозные поражения являются результатом присоединения бактериальной флоры. У части больных наряду с пневмонией развивается экссудативный плеврит, при этом чаще поражается правое легкое.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 остром периоде болезни у 1/3 больных наблюдается гепатомегалия, иногда - спленомегалия.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При исследовании периферической крови обнаруживают как умеренный лейкоцитоз, так и незначительную лейкопению. Наиболее постоянный признак - увеличение СОЭ до 20-60 мм/ч.</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Осложнения могут быть вызваны как микоплазмой, так и присоединившейся бактериальной флорой. С микоплазменной инфекцией связывают развитие менингита, менингоэнцефалита, миокардита, гемолити ческой анемии, полиморфной экссудативной эритемы, синдрома Стивенса-Джонсона и буллезно-геморрагического мирингита, которые встречаются достаточно редко.</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Наиболее частыми осложнениями являются вторичные бактериальные пневмонии. Крометого, встречается отит, синусит, плеврит, абсцесс легкого бактериальной природы.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После перенесенного микоплазмоза у части больных длительное время сохраняются астенизация и остаточные явления бронхита. Некоторые реконвалесценты до года предъявляют жалобы на легкое, периодически появляющееся покашливание, быструю утомляемость, слабость. У некоторых лиц отмечаются артралгии. При рентгенологическом исследовании легких наблюдается длительное сохранение усиления легочного рисунка.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Менинаеальные формы микоплазмоза составляют 3-5% от общего числа заболевших. Чаще встречается серозный менингит, имеющий доброкачественное течение. Нормализация состава спинномозговой жидкости наступает к 25-30-му дню болезни.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Урогенитальный микоплазмоз</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Клиника. Инкубационный период составляет от 3 до 5 нед. Инфекция может протекать в бессимптомной и манифестной форме.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Бессимптомная форма урогенитального микоплазмоза чрезвычайно распространена. Среди сексуально активных лиц детородного возраста бессимптомная форма встречается в 10-80% случаев, причем тем чаще, чем большее количество половых партнеров имел обследованный на эту инфекцию. У детей и улиц в возрасте старше 45 лет частота выявления бессимптомной формы не превышает 4-8%.</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Манифестная форма также наиболее часто наблюдается у лиц детородного возраста. Ниже представлена патология, в развитии которой принимают участие микоплазмы.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Манифестная форма урогенитального микоплазмоза может иметь острое (до 2 мес) или хроническое (более 2 мес) течение. К первичным проявлениям микоплазмоза относится возникновение уретрита, абактериальной пиурии, вялотекущих вульвовагинитов, кольпитов и цервицитов. Большое значение для развития клинической симптоматики острой инфекции имеет массивность инфицирования. Чаще всего воспалительный процесс выражен слабо и не вызывает отчетливой клинической симптоматики, являющейся основанием для обращения к врачу в острый период инфекции. Нередко острый период заболевания имеет суб клиническое течение, с тенденцией к переходу в хроническую рецидивирующую форму.</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Хроническое течение урогенитального микоплазмоза сопровождается у мужчин развитием уретрита и других поражений мочевыводящих путей, простатита, эпидидимита, тестикулита, везикулита и бесплодия. У женщин-развитием уретрита, вульвовагинита, кольпита, эндоцервицита, метроэндометрита, сальпингита, синдроматазовых болей, пиелонефрита, цистита и бесплодия.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Чаще микоплазменная инфекция встречаются в ассоциации с другими микроорганизмами, такими как трихомонады, гарднереллы, хламидии, грибы и вирус простого герпеса (табл. 13).</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Таблица 13</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Патологические состояния, вызываемые микоплазмами или ассоциацией их с другими возбудителями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(по Семенову Н. В., Мардалеишвили И. Г., Банникову А. 2001 г)Заболевание</w:t>
      </w:r>
      <w:r w:rsidRPr="001B6FAB">
        <w:rPr>
          <w:sz w:val="24"/>
          <w:szCs w:val="24"/>
        </w:rPr>
        <w:tab/>
      </w:r>
    </w:p>
    <w:p w:rsidR="001B6FAB" w:rsidRPr="001B6FAB" w:rsidRDefault="001B6FAB" w:rsidP="001B6FAB">
      <w:pPr>
        <w:jc w:val="both"/>
        <w:rPr>
          <w:sz w:val="24"/>
          <w:szCs w:val="24"/>
        </w:rPr>
      </w:pPr>
      <w:r w:rsidRPr="001B6FAB">
        <w:rPr>
          <w:sz w:val="24"/>
          <w:szCs w:val="24"/>
        </w:rPr>
        <w:t>U. urealyticum</w:t>
      </w:r>
      <w:r w:rsidRPr="001B6FAB">
        <w:rPr>
          <w:sz w:val="24"/>
          <w:szCs w:val="24"/>
        </w:rPr>
        <w:tab/>
      </w:r>
    </w:p>
    <w:p w:rsidR="001B6FAB" w:rsidRPr="001B6FAB" w:rsidRDefault="001B6FAB" w:rsidP="001B6FAB">
      <w:pPr>
        <w:jc w:val="both"/>
        <w:rPr>
          <w:sz w:val="24"/>
          <w:szCs w:val="24"/>
        </w:rPr>
      </w:pPr>
      <w:r w:rsidRPr="001B6FAB">
        <w:rPr>
          <w:sz w:val="24"/>
          <w:szCs w:val="24"/>
        </w:rPr>
        <w:t>М. homunis</w:t>
      </w:r>
    </w:p>
    <w:p w:rsidR="001B6FAB" w:rsidRPr="001B6FAB" w:rsidRDefault="001B6FAB" w:rsidP="001B6FAB">
      <w:pPr>
        <w:jc w:val="both"/>
        <w:rPr>
          <w:sz w:val="24"/>
          <w:szCs w:val="24"/>
        </w:rPr>
      </w:pPr>
      <w:r w:rsidRPr="001B6FAB">
        <w:rPr>
          <w:sz w:val="24"/>
          <w:szCs w:val="24"/>
        </w:rPr>
        <w:t>Негонококковый уретрит</w:t>
      </w:r>
      <w:r w:rsidRPr="001B6FAB">
        <w:rPr>
          <w:sz w:val="24"/>
          <w:szCs w:val="24"/>
        </w:rPr>
        <w:tab/>
      </w:r>
    </w:p>
    <w:p w:rsidR="001B6FAB" w:rsidRPr="001B6FAB" w:rsidRDefault="001B6FAB" w:rsidP="001B6FAB">
      <w:pPr>
        <w:jc w:val="both"/>
        <w:rPr>
          <w:sz w:val="24"/>
          <w:szCs w:val="24"/>
        </w:rPr>
      </w:pPr>
      <w:r w:rsidRPr="001B6FAB">
        <w:rPr>
          <w:sz w:val="24"/>
          <w:szCs w:val="24"/>
        </w:rPr>
        <w:t>+</w:t>
      </w:r>
      <w:r w:rsidRPr="001B6FAB">
        <w:rPr>
          <w:sz w:val="24"/>
          <w:szCs w:val="24"/>
        </w:rPr>
        <w:tab/>
      </w:r>
    </w:p>
    <w:p w:rsidR="001B6FAB" w:rsidRPr="001B6FAB" w:rsidRDefault="001B6FAB" w:rsidP="001B6FAB">
      <w:pPr>
        <w:jc w:val="both"/>
        <w:rPr>
          <w:sz w:val="24"/>
          <w:szCs w:val="24"/>
        </w:rPr>
      </w:pPr>
      <w:r w:rsidRPr="001B6FAB">
        <w:rPr>
          <w:sz w:val="24"/>
          <w:szCs w:val="24"/>
        </w:rPr>
        <w:t>-</w:t>
      </w:r>
    </w:p>
    <w:p w:rsidR="001B6FAB" w:rsidRPr="001B6FAB" w:rsidRDefault="001B6FAB" w:rsidP="001B6FAB">
      <w:pPr>
        <w:jc w:val="both"/>
        <w:rPr>
          <w:sz w:val="24"/>
          <w:szCs w:val="24"/>
        </w:rPr>
      </w:pPr>
      <w:r w:rsidRPr="001B6FAB">
        <w:rPr>
          <w:sz w:val="24"/>
          <w:szCs w:val="24"/>
        </w:rPr>
        <w:t>Простатит, эпндиднмнт</w:t>
      </w:r>
      <w:r w:rsidRPr="001B6FAB">
        <w:rPr>
          <w:sz w:val="24"/>
          <w:szCs w:val="24"/>
        </w:rPr>
        <w:tab/>
      </w:r>
    </w:p>
    <w:p w:rsidR="001B6FAB" w:rsidRPr="001B6FAB" w:rsidRDefault="001B6FAB" w:rsidP="001B6FAB">
      <w:pPr>
        <w:jc w:val="both"/>
        <w:rPr>
          <w:sz w:val="24"/>
          <w:szCs w:val="24"/>
        </w:rPr>
      </w:pPr>
      <w:r w:rsidRPr="001B6FAB">
        <w:rPr>
          <w:sz w:val="24"/>
          <w:szCs w:val="24"/>
        </w:rPr>
        <w:t>+</w:t>
      </w:r>
      <w:r w:rsidRPr="001B6FAB">
        <w:rPr>
          <w:sz w:val="24"/>
          <w:szCs w:val="24"/>
        </w:rPr>
        <w:tab/>
      </w:r>
    </w:p>
    <w:p w:rsidR="001B6FAB" w:rsidRPr="001B6FAB" w:rsidRDefault="001B6FAB" w:rsidP="001B6FAB">
      <w:pPr>
        <w:jc w:val="both"/>
        <w:rPr>
          <w:sz w:val="24"/>
          <w:szCs w:val="24"/>
        </w:rPr>
      </w:pPr>
      <w:r w:rsidRPr="001B6FAB">
        <w:rPr>
          <w:sz w:val="24"/>
          <w:szCs w:val="24"/>
        </w:rPr>
        <w:t>-</w:t>
      </w:r>
    </w:p>
    <w:p w:rsidR="001B6FAB" w:rsidRPr="001B6FAB" w:rsidRDefault="001B6FAB" w:rsidP="001B6FAB">
      <w:pPr>
        <w:jc w:val="both"/>
        <w:rPr>
          <w:sz w:val="24"/>
          <w:szCs w:val="24"/>
        </w:rPr>
      </w:pPr>
      <w:r w:rsidRPr="001B6FAB">
        <w:rPr>
          <w:sz w:val="24"/>
          <w:szCs w:val="24"/>
        </w:rPr>
        <w:t>Нарушения репродуктивной функции</w:t>
      </w:r>
      <w:r w:rsidRPr="001B6FAB">
        <w:rPr>
          <w:sz w:val="24"/>
          <w:szCs w:val="24"/>
        </w:rPr>
        <w:tab/>
      </w:r>
    </w:p>
    <w:p w:rsidR="001B6FAB" w:rsidRPr="001B6FAB" w:rsidRDefault="001B6FAB" w:rsidP="001B6FAB">
      <w:pPr>
        <w:jc w:val="both"/>
        <w:rPr>
          <w:sz w:val="24"/>
          <w:szCs w:val="24"/>
        </w:rPr>
      </w:pPr>
      <w:r w:rsidRPr="001B6FAB">
        <w:rPr>
          <w:sz w:val="24"/>
          <w:szCs w:val="24"/>
        </w:rPr>
        <w:t>+</w:t>
      </w:r>
      <w:r w:rsidRPr="001B6FAB">
        <w:rPr>
          <w:sz w:val="24"/>
          <w:szCs w:val="24"/>
        </w:rPr>
        <w:tab/>
      </w:r>
    </w:p>
    <w:p w:rsidR="001B6FAB" w:rsidRPr="001B6FAB" w:rsidRDefault="001B6FAB" w:rsidP="001B6FAB">
      <w:pPr>
        <w:jc w:val="both"/>
        <w:rPr>
          <w:sz w:val="24"/>
          <w:szCs w:val="24"/>
        </w:rPr>
      </w:pPr>
      <w:r w:rsidRPr="001B6FAB">
        <w:rPr>
          <w:sz w:val="24"/>
          <w:szCs w:val="24"/>
        </w:rPr>
        <w:t>-</w:t>
      </w:r>
    </w:p>
    <w:p w:rsidR="001B6FAB" w:rsidRPr="001B6FAB" w:rsidRDefault="001B6FAB" w:rsidP="001B6FAB">
      <w:pPr>
        <w:jc w:val="both"/>
        <w:rPr>
          <w:sz w:val="24"/>
          <w:szCs w:val="24"/>
        </w:rPr>
      </w:pPr>
      <w:r w:rsidRPr="001B6FAB">
        <w:rPr>
          <w:sz w:val="24"/>
          <w:szCs w:val="24"/>
        </w:rPr>
        <w:t>Неспецифический вагинит</w:t>
      </w:r>
      <w:r w:rsidRPr="001B6FAB">
        <w:rPr>
          <w:sz w:val="24"/>
          <w:szCs w:val="24"/>
        </w:rPr>
        <w:tab/>
      </w:r>
    </w:p>
    <w:p w:rsidR="001B6FAB" w:rsidRPr="001B6FAB" w:rsidRDefault="001B6FAB" w:rsidP="001B6FAB">
      <w:pPr>
        <w:jc w:val="both"/>
        <w:rPr>
          <w:sz w:val="24"/>
          <w:szCs w:val="24"/>
        </w:rPr>
      </w:pPr>
      <w:r w:rsidRPr="001B6FAB">
        <w:rPr>
          <w:sz w:val="24"/>
          <w:szCs w:val="24"/>
        </w:rPr>
        <w:t>-</w:t>
      </w:r>
      <w:r w:rsidRPr="001B6FAB">
        <w:rPr>
          <w:sz w:val="24"/>
          <w:szCs w:val="24"/>
        </w:rPr>
        <w:tab/>
      </w:r>
    </w:p>
    <w:p w:rsidR="001B6FAB" w:rsidRPr="001B6FAB" w:rsidRDefault="001B6FAB" w:rsidP="001B6FAB">
      <w:pPr>
        <w:jc w:val="both"/>
        <w:rPr>
          <w:sz w:val="24"/>
          <w:szCs w:val="24"/>
        </w:rPr>
      </w:pPr>
      <w:r w:rsidRPr="001B6FAB">
        <w:rPr>
          <w:sz w:val="24"/>
          <w:szCs w:val="24"/>
        </w:rPr>
        <w:t>+</w:t>
      </w:r>
    </w:p>
    <w:p w:rsidR="001B6FAB" w:rsidRPr="001B6FAB" w:rsidRDefault="001B6FAB" w:rsidP="001B6FAB">
      <w:pPr>
        <w:jc w:val="both"/>
        <w:rPr>
          <w:sz w:val="24"/>
          <w:szCs w:val="24"/>
        </w:rPr>
      </w:pPr>
      <w:r w:rsidRPr="001B6FAB">
        <w:rPr>
          <w:sz w:val="24"/>
          <w:szCs w:val="24"/>
        </w:rPr>
        <w:t>Сальпингит</w:t>
      </w:r>
      <w:r w:rsidRPr="001B6FAB">
        <w:rPr>
          <w:sz w:val="24"/>
          <w:szCs w:val="24"/>
        </w:rPr>
        <w:tab/>
      </w:r>
    </w:p>
    <w:p w:rsidR="001B6FAB" w:rsidRPr="001B6FAB" w:rsidRDefault="001B6FAB" w:rsidP="001B6FAB">
      <w:pPr>
        <w:jc w:val="both"/>
        <w:rPr>
          <w:sz w:val="24"/>
          <w:szCs w:val="24"/>
        </w:rPr>
      </w:pPr>
      <w:r w:rsidRPr="001B6FAB">
        <w:rPr>
          <w:sz w:val="24"/>
          <w:szCs w:val="24"/>
        </w:rPr>
        <w:t>-</w:t>
      </w:r>
      <w:r w:rsidRPr="001B6FAB">
        <w:rPr>
          <w:sz w:val="24"/>
          <w:szCs w:val="24"/>
        </w:rPr>
        <w:tab/>
      </w:r>
    </w:p>
    <w:p w:rsidR="001B6FAB" w:rsidRPr="001B6FAB" w:rsidRDefault="001B6FAB" w:rsidP="001B6FAB">
      <w:pPr>
        <w:jc w:val="both"/>
        <w:rPr>
          <w:sz w:val="24"/>
          <w:szCs w:val="24"/>
        </w:rPr>
      </w:pPr>
      <w:r w:rsidRPr="001B6FAB">
        <w:rPr>
          <w:sz w:val="24"/>
          <w:szCs w:val="24"/>
        </w:rPr>
        <w:t>+</w:t>
      </w:r>
    </w:p>
    <w:p w:rsidR="001B6FAB" w:rsidRPr="001B6FAB" w:rsidRDefault="001B6FAB" w:rsidP="001B6FAB">
      <w:pPr>
        <w:jc w:val="both"/>
        <w:rPr>
          <w:sz w:val="24"/>
          <w:szCs w:val="24"/>
        </w:rPr>
      </w:pPr>
      <w:r w:rsidRPr="001B6FAB">
        <w:rPr>
          <w:sz w:val="24"/>
          <w:szCs w:val="24"/>
        </w:rPr>
        <w:t>Послеродовая лихорадка</w:t>
      </w:r>
      <w:r w:rsidRPr="001B6FAB">
        <w:rPr>
          <w:sz w:val="24"/>
          <w:szCs w:val="24"/>
        </w:rPr>
        <w:tab/>
      </w:r>
    </w:p>
    <w:p w:rsidR="001B6FAB" w:rsidRPr="001B6FAB" w:rsidRDefault="001B6FAB" w:rsidP="001B6FAB">
      <w:pPr>
        <w:jc w:val="both"/>
        <w:rPr>
          <w:sz w:val="24"/>
          <w:szCs w:val="24"/>
        </w:rPr>
      </w:pPr>
      <w:r w:rsidRPr="001B6FAB">
        <w:rPr>
          <w:sz w:val="24"/>
          <w:szCs w:val="24"/>
        </w:rPr>
        <w:t>+</w:t>
      </w:r>
      <w:r w:rsidRPr="001B6FAB">
        <w:rPr>
          <w:sz w:val="24"/>
          <w:szCs w:val="24"/>
        </w:rPr>
        <w:tab/>
      </w:r>
    </w:p>
    <w:p w:rsidR="001B6FAB" w:rsidRPr="001B6FAB" w:rsidRDefault="001B6FAB" w:rsidP="001B6FAB">
      <w:pPr>
        <w:jc w:val="both"/>
        <w:rPr>
          <w:sz w:val="24"/>
          <w:szCs w:val="24"/>
        </w:rPr>
      </w:pPr>
      <w:r w:rsidRPr="001B6FAB">
        <w:rPr>
          <w:sz w:val="24"/>
          <w:szCs w:val="24"/>
        </w:rPr>
        <w:t>+</w:t>
      </w:r>
    </w:p>
    <w:p w:rsidR="001B6FAB" w:rsidRPr="001B6FAB" w:rsidRDefault="001B6FAB" w:rsidP="001B6FAB">
      <w:pPr>
        <w:jc w:val="both"/>
        <w:rPr>
          <w:sz w:val="24"/>
          <w:szCs w:val="24"/>
        </w:rPr>
      </w:pPr>
      <w:r w:rsidRPr="001B6FAB">
        <w:rPr>
          <w:sz w:val="24"/>
          <w:szCs w:val="24"/>
        </w:rPr>
        <w:t>Реактивный артрит</w:t>
      </w:r>
      <w:r w:rsidRPr="001B6FAB">
        <w:rPr>
          <w:sz w:val="24"/>
          <w:szCs w:val="24"/>
        </w:rPr>
        <w:tab/>
      </w:r>
    </w:p>
    <w:p w:rsidR="001B6FAB" w:rsidRPr="001B6FAB" w:rsidRDefault="001B6FAB" w:rsidP="001B6FAB">
      <w:pPr>
        <w:jc w:val="both"/>
        <w:rPr>
          <w:sz w:val="24"/>
          <w:szCs w:val="24"/>
        </w:rPr>
      </w:pPr>
      <w:r w:rsidRPr="001B6FAB">
        <w:rPr>
          <w:sz w:val="24"/>
          <w:szCs w:val="24"/>
        </w:rPr>
        <w:t>-</w:t>
      </w:r>
      <w:r w:rsidRPr="001B6FAB">
        <w:rPr>
          <w:sz w:val="24"/>
          <w:szCs w:val="24"/>
        </w:rPr>
        <w:tab/>
      </w:r>
    </w:p>
    <w:p w:rsidR="001B6FAB" w:rsidRPr="001B6FAB" w:rsidRDefault="001B6FAB" w:rsidP="001B6FAB">
      <w:pPr>
        <w:jc w:val="both"/>
        <w:rPr>
          <w:sz w:val="24"/>
          <w:szCs w:val="24"/>
        </w:rPr>
      </w:pPr>
      <w:r w:rsidRPr="001B6FAB">
        <w:rPr>
          <w:sz w:val="24"/>
          <w:szCs w:val="24"/>
        </w:rPr>
        <w:t>-</w:t>
      </w:r>
    </w:p>
    <w:p w:rsidR="001B6FAB" w:rsidRPr="001B6FAB" w:rsidRDefault="001B6FAB" w:rsidP="001B6FAB">
      <w:pPr>
        <w:jc w:val="both"/>
        <w:rPr>
          <w:sz w:val="24"/>
          <w:szCs w:val="24"/>
        </w:rPr>
      </w:pPr>
      <w:r w:rsidRPr="001B6FAB">
        <w:rPr>
          <w:sz w:val="24"/>
          <w:szCs w:val="24"/>
        </w:rPr>
        <w:t>Септический артрит</w:t>
      </w:r>
      <w:r w:rsidRPr="001B6FAB">
        <w:rPr>
          <w:sz w:val="24"/>
          <w:szCs w:val="24"/>
        </w:rPr>
        <w:tab/>
      </w:r>
    </w:p>
    <w:p w:rsidR="001B6FAB" w:rsidRPr="001B6FAB" w:rsidRDefault="001B6FAB" w:rsidP="001B6FAB">
      <w:pPr>
        <w:jc w:val="both"/>
        <w:rPr>
          <w:sz w:val="24"/>
          <w:szCs w:val="24"/>
        </w:rPr>
      </w:pPr>
      <w:r w:rsidRPr="001B6FAB">
        <w:rPr>
          <w:sz w:val="24"/>
          <w:szCs w:val="24"/>
        </w:rPr>
        <w:t>+</w:t>
      </w:r>
      <w:r w:rsidRPr="001B6FAB">
        <w:rPr>
          <w:sz w:val="24"/>
          <w:szCs w:val="24"/>
        </w:rPr>
        <w:tab/>
      </w:r>
    </w:p>
    <w:p w:rsidR="001B6FAB" w:rsidRPr="001B6FAB" w:rsidRDefault="001B6FAB" w:rsidP="001B6FAB">
      <w:pPr>
        <w:jc w:val="both"/>
        <w:rPr>
          <w:sz w:val="24"/>
          <w:szCs w:val="24"/>
        </w:rPr>
      </w:pPr>
      <w:r w:rsidRPr="001B6FAB">
        <w:rPr>
          <w:sz w:val="24"/>
          <w:szCs w:val="24"/>
        </w:rPr>
        <w:t>-</w:t>
      </w:r>
    </w:p>
    <w:p w:rsidR="001B6FAB" w:rsidRPr="001B6FAB" w:rsidRDefault="001B6FAB" w:rsidP="001B6FAB">
      <w:pPr>
        <w:jc w:val="both"/>
        <w:rPr>
          <w:sz w:val="24"/>
          <w:szCs w:val="24"/>
        </w:rPr>
      </w:pPr>
      <w:r w:rsidRPr="001B6FAB">
        <w:rPr>
          <w:sz w:val="24"/>
          <w:szCs w:val="24"/>
        </w:rPr>
        <w:t>Мочекаменная болезнь</w:t>
      </w:r>
      <w:r w:rsidRPr="001B6FAB">
        <w:rPr>
          <w:sz w:val="24"/>
          <w:szCs w:val="24"/>
        </w:rPr>
        <w:tab/>
      </w:r>
    </w:p>
    <w:p w:rsidR="001B6FAB" w:rsidRPr="001B6FAB" w:rsidRDefault="001B6FAB" w:rsidP="001B6FAB">
      <w:pPr>
        <w:jc w:val="both"/>
        <w:rPr>
          <w:sz w:val="24"/>
          <w:szCs w:val="24"/>
        </w:rPr>
      </w:pPr>
      <w:r w:rsidRPr="001B6FAB">
        <w:rPr>
          <w:sz w:val="24"/>
          <w:szCs w:val="24"/>
        </w:rPr>
        <w:t>+</w:t>
      </w:r>
      <w:r w:rsidRPr="001B6FAB">
        <w:rPr>
          <w:sz w:val="24"/>
          <w:szCs w:val="24"/>
        </w:rPr>
        <w:tab/>
      </w:r>
    </w:p>
    <w:p w:rsidR="001B6FAB" w:rsidRPr="001B6FAB" w:rsidRDefault="001B6FAB" w:rsidP="001B6FAB">
      <w:pPr>
        <w:jc w:val="both"/>
        <w:rPr>
          <w:sz w:val="24"/>
          <w:szCs w:val="24"/>
        </w:rPr>
      </w:pPr>
      <w:r w:rsidRPr="001B6FAB">
        <w:rPr>
          <w:sz w:val="24"/>
          <w:szCs w:val="24"/>
        </w:rPr>
        <w:lastRenderedPageBreak/>
        <w:t>-</w:t>
      </w:r>
    </w:p>
    <w:p w:rsidR="001B6FAB" w:rsidRPr="001B6FAB" w:rsidRDefault="001B6FAB" w:rsidP="001B6FAB">
      <w:pPr>
        <w:jc w:val="both"/>
        <w:rPr>
          <w:sz w:val="24"/>
          <w:szCs w:val="24"/>
        </w:rPr>
      </w:pPr>
      <w:r w:rsidRPr="001B6FAB">
        <w:rPr>
          <w:sz w:val="24"/>
          <w:szCs w:val="24"/>
        </w:rPr>
        <w:t>Пнелонефрнт</w:t>
      </w:r>
      <w:r w:rsidRPr="001B6FAB">
        <w:rPr>
          <w:sz w:val="24"/>
          <w:szCs w:val="24"/>
        </w:rPr>
        <w:tab/>
      </w:r>
    </w:p>
    <w:p w:rsidR="001B6FAB" w:rsidRPr="001B6FAB" w:rsidRDefault="001B6FAB" w:rsidP="001B6FAB">
      <w:pPr>
        <w:jc w:val="both"/>
        <w:rPr>
          <w:sz w:val="24"/>
          <w:szCs w:val="24"/>
        </w:rPr>
      </w:pPr>
      <w:r w:rsidRPr="001B6FAB">
        <w:rPr>
          <w:sz w:val="24"/>
          <w:szCs w:val="24"/>
        </w:rPr>
        <w:t>-</w:t>
      </w:r>
      <w:r w:rsidRPr="001B6FAB">
        <w:rPr>
          <w:sz w:val="24"/>
          <w:szCs w:val="24"/>
        </w:rPr>
        <w:tab/>
      </w:r>
    </w:p>
    <w:p w:rsidR="001B6FAB" w:rsidRPr="001B6FAB" w:rsidRDefault="001B6FAB" w:rsidP="001B6FAB">
      <w:pPr>
        <w:jc w:val="both"/>
        <w:rPr>
          <w:sz w:val="24"/>
          <w:szCs w:val="24"/>
        </w:rPr>
      </w:pPr>
      <w:r w:rsidRPr="001B6FAB">
        <w:rPr>
          <w:sz w:val="24"/>
          <w:szCs w:val="24"/>
        </w:rPr>
        <w:t>+</w:t>
      </w:r>
    </w:p>
    <w:p w:rsidR="001B6FAB" w:rsidRPr="001B6FAB" w:rsidRDefault="001B6FAB" w:rsidP="001B6FAB">
      <w:pPr>
        <w:jc w:val="both"/>
        <w:rPr>
          <w:sz w:val="24"/>
          <w:szCs w:val="24"/>
        </w:rPr>
      </w:pPr>
      <w:r w:rsidRPr="001B6FAB">
        <w:rPr>
          <w:sz w:val="24"/>
          <w:szCs w:val="24"/>
        </w:rPr>
        <w:t>Инфекция новорожденных</w:t>
      </w:r>
      <w:r w:rsidRPr="001B6FAB">
        <w:rPr>
          <w:sz w:val="24"/>
          <w:szCs w:val="24"/>
        </w:rPr>
        <w:tab/>
      </w:r>
    </w:p>
    <w:p w:rsidR="001B6FAB" w:rsidRPr="001B6FAB" w:rsidRDefault="001B6FAB" w:rsidP="001B6FAB">
      <w:pPr>
        <w:jc w:val="both"/>
        <w:rPr>
          <w:sz w:val="24"/>
          <w:szCs w:val="24"/>
        </w:rPr>
      </w:pPr>
      <w:r w:rsidRPr="001B6FAB">
        <w:rPr>
          <w:sz w:val="24"/>
          <w:szCs w:val="24"/>
        </w:rPr>
        <w:t>+</w:t>
      </w:r>
      <w:r w:rsidRPr="001B6FAB">
        <w:rPr>
          <w:sz w:val="24"/>
          <w:szCs w:val="24"/>
        </w:rPr>
        <w:tab/>
      </w:r>
    </w:p>
    <w:p w:rsidR="001B6FAB" w:rsidRPr="001B6FAB" w:rsidRDefault="001B6FAB" w:rsidP="001B6FAB">
      <w:pPr>
        <w:jc w:val="both"/>
        <w:rPr>
          <w:sz w:val="24"/>
          <w:szCs w:val="24"/>
        </w:rPr>
      </w:pPr>
      <w:r w:rsidRPr="001B6FAB">
        <w:rPr>
          <w:sz w:val="24"/>
          <w:szCs w:val="24"/>
        </w:rPr>
        <w:t>+</w:t>
      </w:r>
    </w:p>
    <w:p w:rsidR="001B6FAB" w:rsidRPr="001B6FAB" w:rsidRDefault="001B6FAB" w:rsidP="001B6FAB">
      <w:pPr>
        <w:jc w:val="both"/>
        <w:rPr>
          <w:sz w:val="24"/>
          <w:szCs w:val="24"/>
        </w:rPr>
      </w:pPr>
    </w:p>
    <w:p w:rsidR="001B6FAB" w:rsidRPr="001B6FAB" w:rsidRDefault="001B6FAB" w:rsidP="001B6FAB">
      <w:pPr>
        <w:jc w:val="both"/>
        <w:rPr>
          <w:sz w:val="24"/>
          <w:szCs w:val="24"/>
        </w:rPr>
      </w:pP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При развитии восходящего инфицирования в процесс вовлекаются органы малого таза и мочевыделительной системы, легкие, центральная нервная система, суставы. Одним из нередких иммунопатологических осложнений заболевания является синдром Рейтера.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Инфекционный микоплазменный процесс при беременности поражает не только ткани плодного яйца или фетоплацентарного комплекса, но и приводит к развитию ДВС-синдрома, что в сочетании обусловливает развитие угрозы прерывания беременности, невынашивание, самопроизвольные выкидыши, гестоз II половины беременности и патологию последа.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У новорожденных с антенатальным заражением микоплазмозом наблюдаются поражения органов дыхания, зрения, печени, почек, ЦНС и кожи.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Диагностика Для подтверждения диагноза используют бактериологический метод (культивирование микоплазм и уреаплазм на твердых и жидких средах), при котором исследуют смывы с задней стенки глотки, мокрота, плевральный выпот, биоптаты слизистой оболочки бронхов, а также материал, взятый тампоном из носоглотки, уретры, цервикального канала. Широко применяют серологические и иммунохимические методы диагностики - РСК, РНГА, ИФА. Кровь для исследования берут из вены в первые дни болезни (до 6-го дня) и спустя 10-14 дней. Диагностическим считается нарастание титра антител в 4 раза и более. Диагноз может быть подтвержден и с помощью молекулярно-биологических методов (ПЦР, гибридизация).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Лечение. Госпитализации подлежат больные с тяжелым течением заболевания и с микоплазмозом, осложненным бактериальной пневмонией.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Препаратами выбора влечении микоплазменной инфекции являются макролиды, тетрациклины и фторхинолоны. При неосложненных формах респираторного микоплазмоза назначают один из следующих препаратов: эритромицин 1 г в сутки (в 4 приема), мидекамицин (макропен) по 0,4 г 3 раза в день, рокситромицин (рулид) 0,15 г 2 раза в день, джозамицин (вильпрафен) 0,5 г 3 раза в день, кларитромицин (клацид) 0,25 г 2 раза в день, азитромицин (сумамед) 0,5 г (2 капсулы) 1 раз в сутки в первый день и по 0,25 г в последующие, курс 7-10 дней. Могут быть использованы тетрациклины: тетрациклин 1 г в сутки, метациклин (рондо-мицин) 0,3 г 2-3 раза в сутки, доксициклин (вибрамицин) 0,1 г 2 раза в день в течение 7-10 дней. В ряде случаев могут быть применены и фторхинолоны: моксифлоксацин (авелокс) 0,4 г в сутки, тем же курсом. При осложненных формах болезни курс антибиотикотерапии увеличивается до 10-14 дней, при этом добавляются антибактериальные препараты с учетом предполагаемого этиотропного фактора, вызвавшего осложнения.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Этиотропную терапию необходимо сочетать с патогенетической и симптоматической.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 лечении уроеенитальноао микоппазмоза м огут быть использованы те же этмотропные средства, исключая эритромицин, к которому обычно отсутствует чувствительность у М. hominis.</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При лечении хронических форм урогенитального микоплазмоза большое значение приобретает иммуноориентированная и местная терапия. Целью иммуноориентированной терапии является коррекция иммунодефицитного состояния, обусловившего хроническое течение заболевания и усилившегося на его фоне. Оно проводится с учетом показателей иммунограммы.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Местная терапия осуществляется одновременно с системной антибиотикотерапией, в течение 5-7 дней. Обычно применяют этмотропные, противовоспалительные средства и ферменты (трипсин, химотрипсин и др.) в виде инсталляций или с использованием ватно-марлевых тампонов для обработки влагалища. Сразу после ее окончания проводится курс местного и системного лечения пробиотиками (лактобактерин, бифидумбактерин и др.).</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Критерием излеченности хронического урогенитального микоплазмоза являются отрицательные результаты посева материала через 10 дней после окончания лечения и последующ его троекратного посева в течение 3 менструальных циклов в период перед месячными.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Профилактика. Специфическая профилактика не разработана. В остальном профилактика респираторного микоплазмоза соответствует мероприятиям при других антропонозных респираторных инфекциях.</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Профилактика при урогенитальном микоплазмозе включает:</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обследование на урогенитальную инфекцию вступающих в брак, беременных, новорожденных, санацию больных с урогенитальной инфекцией, соблюдение санитарно-гигиенических норм и стерилизационного режима в медицинских учреждениях; хлорирование и обеззараживание воды в бассейнах; санитарно-просветительную работу.</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Описторхоз</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Описторхоз - заболевание, вызываемое гельминтами из класса сосальщиков, протекающее с поражением печени, поджелудочной железы и имеющее хроническое течение.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Этиология. Возбудители - Opisthorchis felineus (кошачья или сибирская двуустка), имеющая распространение в России, и Opisthorchis viverrini (беличья двуустка), встречающаяся в странах с тропическим климатом. Эти мелкие трем атоды имеют размеры 4-13х1-3,5 мм и 5,4-10х0,8-1,9 мм соответственно. Яйца обоих видов похожи, бледно-желтые, имеют двуконтурную оболочку с «крышечкой» на одном полюсе и утолщением оболочки на другом.</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Эпидемиология. Описторхоз - пероральный биогельминтоз, природно-очаговая инвазия. Окончательными хозяевами являются человек, кошки, собаки, лисицы и другие плотоядные животные, у которых половозрелые особи гельминта паразитируют в желчных протоках, желчном пузыре, протоках поджелудочной железы. Каждая особь в сутки выделяет до 900 неинвазивных яиц, попадающих с фекалиями во внешнюю среду. Дальнейшее их развитие возможно только в том случае, если яйца оказываются в воден заглатываются промежуточными хозяевами - пресноводными моллюсками рода Bithynia. Дополнительные хозяева - рыбы семейства карповых, в подкожной клетчатке и мышцах которых инцистируются проникшие в них личинки.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Заражение человека происходит при употреблении в пищу сырой (строганина), малосоленой, слабо провяленной или недостаточно термически обработанной рыбы, содержащей личинки гельминта - метацеркарии. В России очаги описторхоза регистрируются в бассейнах рек - Оби, Иртыша, Дона, Днепра, Камы и др. Очаги описторхоза виверры имеются в Таиланде, Индии, на острове Тайвань.</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Патогенез. В желудке, верхних отделах тонкой кишки метацеркарии освобождаются от оболочки и через 3-5 ч достигают желчного пузыря, печени, протоков поджелудочной железы, где через 2 нед превращаются в половозрелые формы, способные в дальнейшем выделять яйца. В патогенезе ранней стадии описторхоза ведущая роль принадлежит аллергическим реакциям на антигены гельминта. В позднюю, хроническую стадию имеют значение механические факторы, </w:t>
      </w:r>
      <w:r w:rsidRPr="001B6FAB">
        <w:rPr>
          <w:sz w:val="24"/>
          <w:szCs w:val="24"/>
        </w:rPr>
        <w:lastRenderedPageBreak/>
        <w:t>способ питания гельминта, токсический фактор, дисбиоз кишечника. С описторхозом связывают развитие у инвазированных лиц злокачественных новообразований желчевыводящих путей и панкреатических протоков. Продолжительность жизни гельминтов в организме окончательного хозяина 10-20 лет и более.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Клиника. Инкубационный период 2-4 нед. Выделяют раннюю и позднюю фазы описторхоза. Ранняя фаза обычно клинически манифестирована у лиц, впервые приехавших в эндемичный район; у местных жителей протекает бессимптомно. Заболевание сопровождается лихорадкой, интоксикацией, рвотой, поносом. В первые дни болезни возможно появление сыпи типа крапивницы. Нередко наблюдаются боли в правом подреберье, эпигастральной области, признаки холецистита, холангита, панкреатита. В периферической крови - лейкоцитоз и выраженная эозинофилия (до 60-80%).</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Поздняя фаза протекает под маской таких хронических заболеваний, как: холецистит, холангит, гепатит, гастродуоденит, панкреатит и других синдромов, связанных с поражением желчевыводящей системы и поджелудочной железы.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Следует отметить, что у людей, проживающих в эндемичных очагах, хронический описторхоз может протекать бессимптомно.</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Диагностика. В ранней стадии описторхоза диагноз можно подтвердить обнаружением антител к гельминтам в сыворотке крови методом ИФА. Хроническая стадия инвазии диагностируется обнаружением яиц гельминтов в желчи и испражнениях, а также с помощью ИФА.</w:t>
      </w:r>
      <w:r w:rsidRPr="001B6FAB">
        <w:rPr>
          <w:sz w:val="24"/>
          <w:szCs w:val="24"/>
        </w:rPr>
        <w:cr/>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Лечение. Специфическое лечение проводится в госпитальных условиях после предварительной подготовки на фоне патогенетической и симптоматической терапии. Наиболее эффективным анти-гельминтиком является празиквантел (билтрицид), действующий на половозрелые и личиночные стадии паразита. Препарат назначают в дозе 75 мг/кг массы тела в течение одного дня в три приема. Менее эффективен хлоксил, который активен только в отношении половозрел ых особей. После лечения рекомендуется слепое дуоденальное зондирование 3-5 раз с лечебной целью, прием желчегонных препаратов. Контрольные исследования дуоденального содержимого и кала на яйца гельминта проводятся двукратно с интервалом в 3 мес. Диспансерное наблюдение продолжается 2 года.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Профилактика См. «Дифиллоботриоз».</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Пищевые токсикоинфекции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Пищевые токсикоинфекции (ПТИ) - острые, самоограничивающиеся заболевания, вызываемые условно-патогенными бактериями, способными продуцировать экзотоксины вне организма человека - в пищевых продуктах, и протекающие с симптомами поражения верхних отделов желудочно-кишечного тракта (гастрит, гастроэнтерит) и нарушениями водно-солевого обмена.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Микробные пищевые отравления подразделяют на токсикоинфекции и токсикозы (интоксикации). К последним относятся заболевания, вызываем ыеС1. botulinum и энтеротокси генным и штаммами St. aureus. Из-за выраженного отличия в механизме действия токсина (нейроплегический эффект), выделяемого Cl. botulinum, и своеобразия клинической картины ботулизм описан отдельно. Стафилококковая интоксикация, близкая по клинике к пищевым токсикоинфекциям, представлена в данном разделе.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Этиология. Возбудителями пищевых токсикоинфекции являются различные условно-патогенные бактерии (УПБ), отдельные штаммы которых способны продуцировать экзотоксины вне организма человека - на пищевых продуктах. К числу экзотоксинов, образуемых УПБ, относятся энтеротоксины (термолабильный и термостабильный), усиливающие секрецию жидкости и солей в просвет желудка и кишки, и цитотоксин, повреждающий мембраны эпителиальных клеток и нарушающий в них белковосинтетические процессы.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Наиболее частыми возбудителями болезни, способными продуцировать энтеротоксины, являются Clostridium perfringens, Proteus vulgaris, Proteus mirabilis, Bacillus cereus. Энтеротоксины образуются также возбудителями, принадлежащими к родам: Klebsiella, Enterobacter, Citrobacter, Serratia, Pseudomonas, Aeromonas, Edwardsiella, Vibrio. Большинство энтеротоксинов возбудителей являются термолабильными.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Выраженными термостабильными свойствами отличается энтеротоксин Staph. aureus. Он не и н активируется при кипячении до 30 мин и сохраняет способность в отсутствии самих микробов вызывать клиническую картину заболевания.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Способностью продуцировать цитотоксин обладают Klebsiella pneumoniae, Enterobacter cloacae, Aeromonas hydrophila, Clostridium perfringens типа С и Clostridium difficile, Vibrio parahaemolyticus, Staph. aureus и ряд других микробов.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Эпидемиология. Источниками пищевых токсикоинфекции могут быть лица, работающие в пищевой промышленности и страдающие различными гнойничковыми инфекциями кожи, ангинами, заболеваниями верхних дыхательных путей, пневмониями и др.</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Среди зоонозных источников ПТИ могут быть больные маститом животные - коровы, козы и др.</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Однако широкое распространение УПБ во внешней среде часто не позволяет установить источник заболевания.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Путь распространения ПТИ - алиментарный. Среди факторов передачи -твердые (колбасы, студни, яйца, мясные, рыбные консервы и др.) и жид кие (суп, молоко, соки, компоты, кисели, квас, лимонад, пиво, коктейли и др.) пищевые продукты, являющиеся для бактерий питательной средой. Стафилококковая интоксикация чаще связана с употреблением в пищу инфицированных кондитерских кремов, мясных, рыбных и овощных блюд, молочных продуктов. Протей и клостридии хорошо размножаются на белковых продуктах (мясо, рыба, в том числе консервированные, колбаса, молоко). Вас. cereus весьма неприхотлива, бурно размножается в различных пищевых продуктах: овощных салатах и супах, пудингах, мясных и рыбных блюдах.</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Восприимчивость к этой группе заболеваний высока. Нередко заболевают 90-100% людей, употреблявших инфицированный продукт. Характерным для ПТИ является не только групповой, но и эксплозивный (взрывной) характер заболеваемости, при котором в короткое время (за несколько часов) заболевают все участники вспышки.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Заболеваемость ПТИ регистрируется на протяжении всего года, но чаще - в теплое время.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Патогенез. Проникновение в желудок вместе с пищей не только самих УПБ, но и большого количества образованных ими экзотоксинов обусловливает развитие самого короткого в инфекционной патологии инкубационного периода.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Клинико-патогенетические особенности ПТИ во многом зависят от вида и дозы экзотоксинов, а также других токсических веществ микробного происхождения, контаминирующих пищевой продукт.</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Энтеротоксины (термолабильный и термостабильный), связываясь с эпителиальными клетками желудка и кишечника, воздействуют на ферментативные системы эпителиоцитов, не вызывая в этих органах морфологических изменений. Среди активируемых энтеротоксинами ферментов - аденилатциклаза и гуанилатцик-лаза, повышающие образование в клетках слизистой оболочки биологически активных веществ - цАМФ и цГМФ. Под воздействием токсинов увеличивается скорость образования простагландинов, гистамина, кишечных гормонов и др. Все </w:t>
      </w:r>
      <w:r w:rsidRPr="001B6FAB">
        <w:rPr>
          <w:sz w:val="24"/>
          <w:szCs w:val="24"/>
        </w:rPr>
        <w:lastRenderedPageBreak/>
        <w:t>это приводит к повышению секреции жидкости и солей в просвет желудка и кишечника и развитию рвоты и поноса.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Цитотоксин повреждает мембраны эпителиальных клеток и нарушает в них белковосинтетические процессы. Это может увеличивать проницаемость кишечной стенки для различного рода токсичных веществ микробного происхождения, а в некоторых случаях и самих микробов. Все это приводит к развитию интоксикации, нарушению микроциркуляции и местным воспалительным изменениям слизистой оболочки кишки.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Таким образом, клинические проявления ПТИ, вызванных возбудителями, способными к продукции в основном лишь энтеротоксинов, менее тяжелы, заболевания в большинстве случаев протекают без гипертермии и каких-либо значительных воспалительных изменений слизистой оболочки желудка и кишечника. Те же случаи, когда в продуктах питания имело место накопление и энтеротоксинов, и цитотоксина, протекают несравненно тяжелее, с кратковременной, но высокой гипертерм и ей, воспалительными изменениями слизистой оболочки желудочно-кишечного тракта.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Кратковременный характер течения ПТИ связан с непродолжительным пребыванием возбудителей в организме человека. Действие токсинов, связывающихся с эпителиальными клетками желудка и кишечника, прекращается после десквамации этих клеток. Несвязанные молекулы токсина ин активируются протеазами.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Лишь при определенных условиях, когда предшествующие заболевания нарушили системы антибактериальной защиты тонкой кишки, возбудители могут более длительно находиться в кишечнике. В ряде случаев, как это бывает, например, у больных с недостаточностью питания, после гастрэктомии, при синдроме слепой петли. Заселение тонкой кишки Cl. perfringens типа С ведет к тяжелому некротическому энтериту.</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Патологоанатомическая картина при ПТИ изучена мало. В редких случаях смерти находят отек, гиперемию слизистой оболочки желудка и тонкой кишки, иногда десквамацию эпителия. В остальных органах обнаруживают дистрофические изменения различной степени, развившиеся в результате интоксикации и нарушения гемодинамики.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Клиника. Продолжительность инкубационного периода в большинстве случаев составляет 2-6 ч (от 30 мин до 24 ч).</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Начало заболевания острое. Наиболее часто ПТИ дебютируют с появления тошноты и рвоты. Несколько позже возникает диарея тонкокишечного типа. Стул жидкий, водянистый от 1 до 15 раз за сутки, патологических примесей крови и слизи не содержит.</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У части больных ПТИ протекает без развития диарейного синдрома. В других случаях - может отсутствовать рвота.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 зависимости от патогенетических особенностей заболевания, обусловленных преобладанием энтеротоксинов или цитотоксина (и бактериальных липополисахаридов) в контаминированном пищевом продукте, можно выделить 2 типа течения ПТИ.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 первом случае рвота и диарея не сопровождаются сильным болевым синдромом, гипертермией и воспалительным процессом в желудочно-кишечном тракте. Во втором - возникают схваткообразные боли в эпи- и мезогастрии, кратковременное, в течение нескольких часов, повышение температуры тела и воспалительные изменения в слизистой оболочке желудка и тонкой кишки. Через 12-24 ч после начала заболевания болевая симптоматика и температурные реакции,как правило,исчезают.</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Объективно у больных находят бледность кожных покровов, иногда их цианоз, похолодание конечностей. Язык обложен бело-серым налетом. Живот при пальпации мягкий, болезненный в эпигастрии, реже вокруг пупка. Закономерно страдает сердечно-сосудистая система: определяется брадикардия (при гипертермии - тахикардия), артериальное давление снижено, над верхушкой сердца выслушивается систолический шум, тоны сердца глухие. В некоторых случаях развиваются обмороки, кратковременные коллаптоидные состояния. При многократной рвоте и обильном поносе могут появиться симптомы дегидратации, деминерализации и ацидоза. Возможны судороги в мышцах конечностей, снижение диуреза, понижение тургора кожи и т. д. При своевременной адекватной терапии эти явления быстро купируются. Печень и селезенка не увеличены. В гемограмме -лейкоцитоз, нейтрофилез, умеренное повышение СОЭ.</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Продолжительность заболевания в большинстве случаев составляет 1-3 дня.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 осложнениям ПТИ относятся дегидратационный шок и острая сердечная недостаточность, связанная с нарушениями электролитного (гипокалиемия) обмена. Другие осложнения, в том числе септического характера, встречаются редкой во многом связаны с преморбидным состоянием больного.</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Хотя проявления болезни мало зависят от вида возбудителя, в отдельных случаях можно обнаружить некоторое этиологически обусловленное своеобразие клинической картины заболевания.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Так, диапазон клинических проявлений ПТИ, вызванной Cl. perfringens, довольно широк. Наряду с легко протекающими заболеваниями, в клинике которых доминируют симптомы гастрита или гастроэнтерита, встречаются и тяжелые формы болезни, сопровождающиеся развитием некротического энтерита и анаэробного сепсиса.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При ПТИ, вызванной протеем, испражнения имеют резкий зловонный запах. У некоторых больных возникает кратковременное снижение остроты зрения.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Стафилококковая интоксикация нередко протекает без диареи. В клинической картине доминируют симптомы гастрита в виде повторной рвоты, схваткообразных болей в эпигастральной области. Отмечаются признаки сосудистой дистонии. Температура тела у большинства больных нормальная или субфебрильная.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Прогноз обычно благоприятный. Смертельные исходы наблюдаются редко и обусловлены такими осложнениями, как дегидратационный шок, острая сердечная недостаточность, некротический энтерит, анаэробный сепсис.</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Диагностика. Наибольшее значение в диагностике ПТИ имеют клинико-эпидемиологические данные. Среди них:</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1) острое начало и доминирование в клинической картине симптомов гастрита или гастроэнтерита;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2) отсутствие гипертермии или ее кратковременный характер;</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3) короткий инкубационный период и непродолжительность самого заболевания;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4) групповой характер заболеваемости и ее связь с употреблением одного и того же пищевого продукта;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5) эксплозивный (взрывной) характер заболеваемости.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 лабораторной диагностике большое значение имеет бактериологический метод, включающий изучение токсигенных свойств выделенных возбудителей. Материалом для исследования служат рвотные массы, промывные воды желудка, испражнения больного, остатки несъеденной пищи и др. При пищевой токсикоинфекции выделение у больного того или иного микроба еще не позволяет считать его возбудителем болезни. Необходимо доказать его идентичность со штаммами, которые были выделены у одновременно заболевших, а также с теми возбудителями, которые получены из загрязненного продукта.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Лечение больных ПТИ - патогенетическое (табл. 14).</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Таблица 14</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Схема лечения больных ПТИ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Стратегия</w:t>
      </w:r>
      <w:r w:rsidRPr="001B6FAB">
        <w:rPr>
          <w:sz w:val="24"/>
          <w:szCs w:val="24"/>
        </w:rPr>
        <w:tab/>
      </w:r>
    </w:p>
    <w:p w:rsidR="001B6FAB" w:rsidRPr="001B6FAB" w:rsidRDefault="001B6FAB" w:rsidP="001B6FAB">
      <w:pPr>
        <w:jc w:val="both"/>
        <w:rPr>
          <w:sz w:val="24"/>
          <w:szCs w:val="24"/>
        </w:rPr>
      </w:pPr>
      <w:r w:rsidRPr="001B6FAB">
        <w:rPr>
          <w:sz w:val="24"/>
          <w:szCs w:val="24"/>
        </w:rPr>
        <w:t>Тактика</w:t>
      </w:r>
    </w:p>
    <w:p w:rsidR="001B6FAB" w:rsidRPr="001B6FAB" w:rsidRDefault="001B6FAB" w:rsidP="001B6FAB">
      <w:pPr>
        <w:jc w:val="both"/>
        <w:rPr>
          <w:sz w:val="24"/>
          <w:szCs w:val="24"/>
        </w:rPr>
      </w:pPr>
      <w:r w:rsidRPr="001B6FAB">
        <w:rPr>
          <w:sz w:val="24"/>
          <w:szCs w:val="24"/>
        </w:rPr>
        <w:t>I.Элиминация микробных токсинов из ЖКТ</w:t>
      </w:r>
      <w:r w:rsidRPr="001B6FAB">
        <w:rPr>
          <w:sz w:val="24"/>
          <w:szCs w:val="24"/>
        </w:rPr>
        <w:tab/>
        <w:t>1. Промывание желудка (2-4% раствором гидрокарбоната натрия или 0,1% раствором перманганата калия).</w:t>
      </w:r>
    </w:p>
    <w:p w:rsidR="001B6FAB" w:rsidRPr="001B6FAB" w:rsidRDefault="001B6FAB" w:rsidP="001B6FAB">
      <w:pPr>
        <w:jc w:val="both"/>
        <w:rPr>
          <w:sz w:val="24"/>
          <w:szCs w:val="24"/>
        </w:rPr>
      </w:pPr>
      <w:r w:rsidRPr="001B6FAB">
        <w:rPr>
          <w:sz w:val="24"/>
          <w:szCs w:val="24"/>
        </w:rPr>
        <w:t>2. Назначение адсорбентов.</w:t>
      </w:r>
    </w:p>
    <w:p w:rsidR="001B6FAB" w:rsidRPr="001B6FAB" w:rsidRDefault="001B6FAB" w:rsidP="001B6FAB">
      <w:pPr>
        <w:jc w:val="both"/>
        <w:rPr>
          <w:sz w:val="24"/>
          <w:szCs w:val="24"/>
        </w:rPr>
      </w:pPr>
      <w:r w:rsidRPr="001B6FAB">
        <w:rPr>
          <w:sz w:val="24"/>
          <w:szCs w:val="24"/>
        </w:rPr>
        <w:t>- Препараты целлюлозы (полифепан, лигносорб, активированный уголь, ваулен и др. по 20 г 3 раза за сут). - Препараты аттапульгита: неоинтестопан, реабан.</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Катионносвязывающие препараты (энтерокат М: 20-30 г, затем по 10 г 3 раза).</w:t>
      </w:r>
    </w:p>
    <w:p w:rsidR="001B6FAB" w:rsidRPr="001B6FAB" w:rsidRDefault="001B6FAB" w:rsidP="001B6FAB">
      <w:pPr>
        <w:jc w:val="both"/>
        <w:rPr>
          <w:sz w:val="24"/>
          <w:szCs w:val="24"/>
        </w:rPr>
      </w:pPr>
      <w:r w:rsidRPr="001B6FAB">
        <w:rPr>
          <w:sz w:val="24"/>
          <w:szCs w:val="24"/>
        </w:rPr>
        <w:t>- Производные поливинилпирролидона (энтеродез 5 г/100 мл 3 раза за сут).</w:t>
      </w:r>
    </w:p>
    <w:p w:rsidR="001B6FAB" w:rsidRPr="001B6FAB" w:rsidRDefault="001B6FAB" w:rsidP="001B6FAB">
      <w:pPr>
        <w:jc w:val="both"/>
        <w:rPr>
          <w:sz w:val="24"/>
          <w:szCs w:val="24"/>
        </w:rPr>
      </w:pPr>
      <w:r w:rsidRPr="001B6FAB">
        <w:rPr>
          <w:sz w:val="24"/>
          <w:szCs w:val="24"/>
        </w:rPr>
        <w:t>II.Купирование диарейного синдрома</w:t>
      </w:r>
      <w:r w:rsidRPr="001B6FAB">
        <w:rPr>
          <w:sz w:val="24"/>
          <w:szCs w:val="24"/>
        </w:rPr>
        <w:tab/>
        <w:t>Препараты Са++: глюконат, глицерофосфат, лактат - 5 г или карбонат кальция - 30-50 г</w:t>
      </w:r>
    </w:p>
    <w:p w:rsidR="001B6FAB" w:rsidRPr="001B6FAB" w:rsidRDefault="001B6FAB" w:rsidP="001B6FAB">
      <w:pPr>
        <w:jc w:val="both"/>
        <w:rPr>
          <w:sz w:val="24"/>
          <w:szCs w:val="24"/>
        </w:rPr>
      </w:pPr>
      <w:r w:rsidRPr="001B6FAB">
        <w:rPr>
          <w:sz w:val="24"/>
          <w:szCs w:val="24"/>
        </w:rPr>
        <w:t>III.Регидратация и реминерализация</w:t>
      </w:r>
      <w:r w:rsidRPr="001B6FAB">
        <w:rPr>
          <w:sz w:val="24"/>
          <w:szCs w:val="24"/>
        </w:rPr>
        <w:tab/>
        <w:t>1. Пероральная регидратация глюкозосолевыми растворами (регидрон, цитроглюкосолан и др.)</w:t>
      </w:r>
    </w:p>
    <w:p w:rsidR="001B6FAB" w:rsidRPr="001B6FAB" w:rsidRDefault="001B6FAB" w:rsidP="001B6FAB">
      <w:pPr>
        <w:jc w:val="both"/>
        <w:rPr>
          <w:sz w:val="24"/>
          <w:szCs w:val="24"/>
        </w:rPr>
      </w:pPr>
      <w:r w:rsidRPr="001B6FAB">
        <w:rPr>
          <w:sz w:val="24"/>
          <w:szCs w:val="24"/>
        </w:rPr>
        <w:t>2. Назогастральный вариант регидратации.</w:t>
      </w:r>
    </w:p>
    <w:p w:rsidR="001B6FAB" w:rsidRPr="001B6FAB" w:rsidRDefault="001B6FAB" w:rsidP="001B6FAB">
      <w:pPr>
        <w:jc w:val="both"/>
        <w:rPr>
          <w:sz w:val="24"/>
          <w:szCs w:val="24"/>
        </w:rPr>
      </w:pPr>
      <w:r w:rsidRPr="001B6FAB">
        <w:rPr>
          <w:sz w:val="24"/>
          <w:szCs w:val="24"/>
        </w:rPr>
        <w:lastRenderedPageBreak/>
        <w:t>3. Парентеральная регидратация - растворы “Квартасоль”, “Ацесоль”, “Лактасоль'”, “Трисоль”, “Мафусол”. (для внутривеннойинфузии больным с дегидратацией III-IV ст.)</w:t>
      </w:r>
    </w:p>
    <w:p w:rsidR="001B6FAB" w:rsidRPr="001B6FAB" w:rsidRDefault="001B6FAB" w:rsidP="001B6FAB">
      <w:pPr>
        <w:jc w:val="both"/>
        <w:rPr>
          <w:sz w:val="24"/>
          <w:szCs w:val="24"/>
        </w:rPr>
      </w:pPr>
      <w:r w:rsidRPr="001B6FAB">
        <w:rPr>
          <w:sz w:val="24"/>
          <w:szCs w:val="24"/>
        </w:rPr>
        <w:t>IV. Восстановление желудочно-кишечного слизистого барьера</w:t>
      </w:r>
      <w:r w:rsidRPr="001B6FAB">
        <w:rPr>
          <w:sz w:val="24"/>
          <w:szCs w:val="24"/>
        </w:rPr>
        <w:tab/>
        <w:t>Мукопротекторы (смекта, полисорб МП)</w:t>
      </w:r>
    </w:p>
    <w:p w:rsidR="001B6FAB" w:rsidRPr="001B6FAB" w:rsidRDefault="001B6FAB" w:rsidP="001B6FAB">
      <w:pPr>
        <w:jc w:val="both"/>
        <w:rPr>
          <w:sz w:val="24"/>
          <w:szCs w:val="24"/>
        </w:rPr>
      </w:pPr>
    </w:p>
    <w:p w:rsidR="001B6FAB" w:rsidRPr="001B6FAB" w:rsidRDefault="001B6FAB" w:rsidP="001B6FAB">
      <w:pPr>
        <w:jc w:val="both"/>
        <w:rPr>
          <w:sz w:val="24"/>
          <w:szCs w:val="24"/>
        </w:rPr>
      </w:pP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Профилактика. В общегосударственном масштабе - создание современных механизированных и автоматизированных предприятий пищевой промышленности, разработка и внедрение в практику новых методов обработки и хранения продуктов.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На пищевых предприятиях - тщательный санитарный контроль за производством, хранением, транспортировкой и реализацией пищевой продукции. Недопущение к работе лиц с признаками инфекционных заболеваний, гнойничковыми поражениями кожи и слизистых оболочек.</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Необходим также санитарный и ветеринарный контроль на молочных фермах и других животноводческих предприятиях.</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Пневмоцистоз</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Пневмоцистоз - оппортунистическая инвазия, обусловленная пневмоцистами, способными вызвать у иммунокомпрометированных лиц клинически манифестированный процесс, с преимущественным поражением легких.</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Этиология. Возбудитель - пневмоциста (Pneumocystis carinii). Пока не определено, к какому типу микроорганизмов принадлежат пневмоцисты - простейших или грибов. Пневмоцисты являются обитателями легких человека и животных. В своем развитии они проходят следующие стадии развития: трофозоиты (3-5 мкм), пред-цисты (5 мкм), цисты (5,5-8 мкм) и спорозоиты (внутрицистные тельца)- 1-3 мкм. Развитие паразита происходит внеклеточно на альвеоцитах 1-го типа. При созревании оболочка цисты разрывается, и в альвеолы попадают спорозоиты новой генерации, продолжающие путь развития до трофозоитов, предцисти цист. Часть спорозоитов выходит во внешнюю среду при кашле с капельками мокроты.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Эпидемиология. Источники инвазии - человек и ряд домашних животных. Возбудитель широко распространен и выявляется повсеместно. Считают, что у 1-10% здоровых людей можно обнаружить пневмоцисты. Пневмоцисты передаются воздушно-капельным путем. Передачу </w:t>
      </w:r>
      <w:r w:rsidRPr="001B6FAB">
        <w:rPr>
          <w:sz w:val="24"/>
          <w:szCs w:val="24"/>
        </w:rPr>
        <w:lastRenderedPageBreak/>
        <w:t>возбудителя от источника с бессимптомным течением инвазии реализуют патологические акты (кашель, чиханье), обусловленные суперинфекцией. Проникновение возбудителя в организм здорового человека вызывает бессимптомное течение инвазии. Более 65% населения в мире имеют антитела к Pneumocystis carinii. Пневмоцистоз как спорадическое заболевание возникает при активации собственных пневмоцист в результате возникшего иммунодефицита (эндоаенная инвазия). Однако известны эпидемические вспышки болезни и в стационарах для больных ВИЧ/ СПИДом, и среди пациентов, получавших массивную иммунносупрессивную терапию кортикостероидами, цитостатиками, и в отделениях для недоношенных детей (экзоаенная инвазия).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Патогенез. Пневмоцистоз - оппортунистическая инвазия. У людей с нормальной функцией иммунной системы, прежде всего, клеточного звена иммунитета, пневмоцисты не вызывают патологии, их численность регулируется альвеолярными макрофагами. При дефекте клеточного иммунитета и снижении функциональной активности альвеолярных макрофагов возбудитель активно размножается и его эндогенные стадии (трофозоиты, предцисты и цисты) заполняют полость альвеол. Альвеолярный экссудат принимает типичный пенистый вид, при микроскопии в нем обнаруживают пневмоцисты, клеточный детрит, лейкоциты, фибрин. В некоторых участках легких наблюдается развитие ателектазов, часть альвеол, особенно в передне-верхних отделах легких, буллезно вздута. Все это приводит к нарушению вентиляции и газообмена. В ателектатической стадии заболевание проявляется нарастающей легочной недостаточностью рестриктивного типа и гибелью больного при отсутствии адекватноголечения.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Клиника. Инкубационный период, определявшийся при экзогенной инвазии (эпидемических вспышках), составляет от 6 до 45 дней.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Пневмоцистоз у детей и взрослых относится к СПИД-индикаторным заболеванием. Он также регистрируется улиц с гематологическими, онкологическими заболеваниями, после трансплантации органов, у больных, получающих массивную иммуносупрессивную терапию. Крометого, Пневмоцистоз встречается у новорожденных с первичным или вторичным иммунодефицитом. Заболевание развивается тогда, когда число С04-клеток (Т-лимфоцитов-хелперов) уменьшается в 4 и более раз по сравнению с нормальными величинами и составляет менее 200 клеток в 1 мкл.</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 течении заболевания выделяют 3 стадии: отечная, продолжительностью от 1 до 7 нед, ателектатическая - около 4 нед и эмфизематозная, весьма вариабельная по продолжительности.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Отечная стадия начинается постепенно: появляются слабость, вялость, субфебрилитет, затем покашливание и лишь в конце этого периода - сухой кашель и одышка при физической нагрузке. У грудных детей во время кормления грудью возникает цианоз носогубного треугольника, ребенок плохо сосет, не прибавляет в массе тела, нередко отказывается от грудного вскармливания. При </w:t>
      </w:r>
      <w:r w:rsidRPr="001B6FAB">
        <w:rPr>
          <w:sz w:val="24"/>
          <w:szCs w:val="24"/>
        </w:rPr>
        <w:lastRenderedPageBreak/>
        <w:t>физикальном исследовании легких в конце этого периода определяются тимпанит в передневерхних отделах грудной клетки и жестковатое дыхание над поверхностьюлегких. Рентгенологическое исследование не выявляет в этот период каких-либо существенных изменений.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Ателектатическая стадия. В этот период лихорадка становится фебрильной. Кашель усиливается, делается навязчивым, коклюшеподобным, появляется сначала вязкая, а затем пенистая мокрота. Постепенно нарастает одышка, которая возникает при малейшем движении. При осмотре больных определяется бледность кожных покровов, цианоз, тахикардия, тахипноэ. Лишь в конце этого периода на фоне выраженной дыхательной недостаточности рестриктивного типа появляются физикальные признаки пневмоцистной пневмонии: расширение корней легкого и мелкопузырчатые хрипы. При перкуссии сохраняется тимпанит в передневерхних отделах грудной клетки. При рентгенологическом исследовании, произведенном в это время, в легких определяются инфильтративные и ателектатические изменения - различные по величине очаговые тени неоднородной плотности, описываемые как «ватные легкие», «снежная метель». В результате увеличения объема легких, за счеткомпенсаторно возникшей эмфиземы, диафрагма опущена, экскурсии ее уменьшены.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 ряде случаев пневмоцистоз протекает без пневмонии, но с признаками обструктивного бронхита. У грудных детей заболевание может протекать по типу ларингита и обструктивного бронхита.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 периферической крови определяется лейкоцитоз, эозинофилия и повышение СОЭ.</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Пневмоцистоз может осложниться возникновением пневмоторакса, абсцесса легких, вызванного присоединившейся бактериальной флорой или грибами, развитием «легочного сердца».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Летальные исходы в ателектати ческой стадии обусловлены развитием дыхательной и сердечно-дыхательной недостаточности.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У выживших больных развивается эмфизематозная стадия болезни, характеризующаяся признаками эмфиземы легких, значительным снижением функциональных показателей дыхания, симптомами «легочного сердца». У больных со СПИДом нередко возникают повторные эпизоды заболевания, летальность от которых очень высока.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Кроме пневмоцистной пневмонии, являющейся основным проявлением пневмоцистоза, у некоторых иммунокомпрометированных больных встречаются отиты, мастоидиты и гаймориты пневмоцистной этиологии.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Диагностика. Пневмоцисты обнаруживают в мокроте крайне редко. С целью повышения результативности микроскопии окрашенных по Романовскому-Гимзе мазков мокроту собирают после предварительной ингаляции 3% раствором поваренной соли или паровой ингаляции 3% раствором бикарбоната натрия. При исследовании мокроты используют также иммунофлюоресцентные методы. Для подтверждения диагноза проводят фибробронхоскопию с последующей микроскопией мазков из центрифугата жидкости бронхоальвеолярного лаважа или гистологическое исследование трансбронхиальных биоптатов. Существующие серологические и иммунохимические методы диагностики недостаточно эффективны. Разработаны молекулярно-биологические (ПЦР, гибридизации) методы.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Однако нередко у больных с иммунодефицитами, в том числе у больных СПИДом, этиотропную терапию начинают, не дожидаясь специфического подтверждения диагноза, только на основании типичных признаков - развития дыхательной недостаточности рестриктивного типа (по данным функционального исследования дыхательной системы) без ярких физикальных и рентгенологических симптомов поражения легких. Кроме того, большую помощь в дифференциальной диагностике поражений легких может оказать само определение парциального давления кислорода в артериальной (капиллярной) крови (р0д). Снижение р0д ниже 70 мм рт. ст. (норма 80-100 мм рт. ст.) весьма характерно для пневмоцистной пневмонии.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Лечение. К препаратам выбора в этиотропной терапии пневмоцистоза относятся ко-тримоксазол (септрин, бактрим) и пентамидин.</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Ко-тримоксазол вводят по 20-40 мл в 500 мл 5% раствора глюкозы (или физиологического раствора) внутривенно капельно в течение 3 ч 2 раза в сутки в течение 14 дней. В дальнейшем переходят на внутримышечное и пероральное применение препарата. Одновременно назначают препараты фолиевой кислоты (кальций фолинат) по 15 мг/сут.</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Пентамидин назначают по 3-4 мг/кг/сут в 250 мл 5% раствора глюкозы внутривенно, курсом 14-21 день. Пентамидин в виде аэрозоля - в дозе 600 мг/сут.</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 препаратам резерва относятся: триметрексат, клиндамицин в сочетании спримахином, эфлорнитин, атовакон.</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При СПИДе обязательно проводят противорецидивный курс химиотерапии, в первую очередь тогда, когда показатель С04-клеток достигает критического уровня - 200 и менее клеток в 1 мкл. Для профилактики рецидивов используют бактрим, дапсон, аэрозольную форму пентамидина.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Профилактика В отделениях, где находятся пациенты с иммунодефицитом, при выявлении больного пневмоцистозом необходима его изоляция. Для профилактики развития пневмоцистоза используют химиопрепараты.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Сальмонеллез</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Сальмонеллез-кишечный зооноз, вызываемый многочисленными возбудителями из рода сальмонелл, характеризующийся при манифестном течении отчетливо выраженной интоксикационной и гастроинтестинальной симптоматикой, а также возможностью развития в некоторых случаях генерал и зеванной формы.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Этиология. Род сальмонелл, входящий в семейство энтеробактерий, включает более 2200 сероваров. Для менее половины из них установлена способность вызвать заболевания у человека. На основании различий в строении соматического 0 антигена их делят на серологические группы А, В, С, D, Е и т. д. По особенностям жгутикового Н антигена внутри каждой группы выделяют различные сероварианты. К наиболее часто высеваемым от человека сальмонеллам относятся: S. enteritidis, S. typhi murium, S. heidelberg, S. panama, S. infantis, S. newport, S. agona, S. derby, S. london и др. Сальмонеллы хорошо переносят замораживание, высушивание, выживают в воде до 2 мес, накапливаются в молочных и мясных продуктах, устойчивы к солению, копчению, маринадам. При кипячении быстро разрушаются.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Эпидемиология. Основными источниками инфекции, вызываемой так называемыми «дикими» штаммами сальмонелл, являются животные с манифестным или бессимптомным течением заболевания, изредка люди. Длительность бессимптомного течения сальмонеллеза у животных может продолжаться годами. Бессимптомное течение заболевания установлено у многих видов сельскохозяйственных животных, кошек, собак, грызунов, птиц. Источниками «госпитальных» штаммов являются люди - медперсонал и пациенты, находящиеся в медицинских стационарах, имеющие манифестноеили бессимптомное течение заболевания.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Основной путь заражения - алиментарный, при этом факторами передачи инфекции могут быть различные пищевые продукты - мясо млекопитающих, птиц, рыб, яйца и яичные продукты, молоко и молочные продукты и др. Это продукты или не подвергнутые достаточной термической обработке, или обсемененные сальмонеллами на этапе приготовления готовых блюд лицами, выделяющими сальмонеллы во внешнюю среду. Второй путь передачи инфекции - водный, где </w:t>
      </w:r>
      <w:r w:rsidRPr="001B6FAB">
        <w:rPr>
          <w:sz w:val="24"/>
          <w:szCs w:val="24"/>
        </w:rPr>
        <w:lastRenderedPageBreak/>
        <w:t>фактором передачи является вода открытых водоемов или водопроводная вода в условиях аварийных ситуаций.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Важной проблемой медицины в настоящее время стала внутрибольничная инфекция. В этом случае могут реализоваться контактно-бытовой и пылевой пути передачи. При внутрибольничной инфекции посуда, медицинский инвентарь, инструментарий, соски, игрушки и другие предметы обихода могут быть контаминированы сальмонеллами. Очагам внутрибольничного сальмонеллеза свойственны постепенное развитие, длительное существование и вовлечение в эпидемический процесс преимущественно иммунокомпро-метированных лиц и детей первого года жизни.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Наиболее восприимчивы к данной инфекции лица с иммунодефицитами, имеющие гипо- и ахлоргидрию. Относительно чаще она встречается и у «пищевиков».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Сальмонеллезв настоящее время является широко распространенной инфекцией во многих странах мира. У нас в стране встречается как спорадическая заболеваемость, так и крупные эпидемические вспышки, обусловленные поступлением в торговую сеть продуктов, обсемененных сальмонеллами.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Патогенез. Заражающей дозой для иммунокомпетентного человека является доза 107 бактерий. Для развития заболевания у иммунокомпрометированных лиц инфицирующая доза может быть значительно меньшей.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Сальмонеллы, преодолевшие барьер желудка, обладая высокой пенетрирующей способностью, быстро внедряются в слизистую оболочку тонкой кишки. В месте входных ворот инфекции развивается различной выраженности воспалительный процесс. Жизнедеятельность сальмонелл в слизистой оболочке кишки сопровождается продукцией энтеро- и цитотоксинов, а их разрушение - выделением эндотоксинов, которые и обусловливают развитие диарейной, болевой и интоксикационной симптоматики.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Основное значение в развитии диарейной симптоматики принадлежит энтеротоксину, активирующему ферментные системы эпителия (аденилатциклаза), что усиливает образование циклических монофосфатов и способствует секреции жидкости и солей в просвет кишки. При разрушении бактерий в кишечнике, региональных лимфоузлах выделяется эндотоксин, который определяет развитие синдрома интоксикации. При локализованной форме инфекции инфекционный процесс носит преимущественно местный характер:</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поражаются кишечник и региональные лимфоузлы. Однако и в этих случаях возможно поступление сальмонелл в кровь с эпизодической бактериемией. При снижении иммунитета бактериемия может быть длительной, что определяет развитие генерализованной тифоподобной формы сальмонеллеза, а при формировании метастазов во внутренних органах - септикопиемии. Септические формы сальмонеллеза характерны для ВИЧ-инфекции в стадии СПИДа. Ввиду этого больной сальмонеллезным сепсисом всегда должен обследоваться на ВИЧ/СПИД.</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Клиника. Инкубационный период колеблется от 6 ч до 2-3 сут, составляя в среднем 12-24 ч. На основе общих патогенетических закономерностей кишечных зоонозов и клинико-патогенетических особенностей сальмонеллеза могут быть выделены локализованная (гастроинтестинальная) и генерализованная формы. Они могут иметь манифестное или бессимптом ное течение.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Локализованная (гастроинтестинальная) форма манифестного течения включает следующие варианты: гастрит, гастроэнтерит, гастроэнтероколит, энтероколит, энтерит. Бессимптомное течение локализованной (га строи нтести нал ьной) формы включает субклинический и реконвалесцентный варианты.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Генерализованная форма манифестного течения протекает в виде тифоподобного или септикопиемиемического вариантов.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Бессимптомное течение при генерализованной форме может быть представлено реконвалесцентным вариантом.</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По тяжести манифестного течения заболевания выделяют легкое, среднетяжелое и тяжелое течение. По характеру течения - гладкое и осложненное, в том числе с обострениями и рецидивами.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Локализованная (застрой нтестинальная) форма - это основная клиническая форма сальмонеллеза. Ее основными проявлениями являются: еастритичес^иц аастроэнтеритический, sacтроэнтерокопитический, энтерокопитический и энтеритический варианты течения болезни.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Клиника указанных вариантов характеризуется наличием интоксикационного синдрома и симптомов поражения желудочно-кишечного тракта на том или ином его уровне. Однако основной но-зоформой заболевания является аастроэнтеритический вариант.</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В этом случае заболевание начинается остро: озноб, повышение температуры до 38-39 "С, головная боль, слабость, недомогание, схваткообразные боли в эпи- и мезогастрии, или разлитого характера по всему животу, тошнота и рвота. Стул жидкий, водянистый, пенистый, зловонный, зеленоватого цвета от 5 до 10 раз за сутки.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На 2-3-й день болезни у части больных при вовлечении в патологический процесс толстой кишки (гастроэнтероколитический вариант) в стуле обнаруживается примесь слизи и (редко) крови. В копроцитограмме отмечается наличие слизи, лейкоцитов (более 20-ти в поле зрения), эритроцитов и эпителиальных клеток. Ректором аноскопия позволяет выявить катаральный и катарально-геморрагический проктосигмоидит.</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 периферической крови определяютлейкоцитоз, нейтрофилез, палочкоядерный сдвиг, увеличение СОЭ.</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Продолжительность заболевания в большинстве случаев от 2 до 10 сут. Наряду с доброкачественным, гладким течением встречаются тяжелые, осложненные формы болезни.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 ослсжнениямлокализованной (гастроинтестинальной) формы относятся обострения и рецидивы, острый, чаще серозный, перитонит, токсическая дилатация кишки, реактивный полиартрит, инфекционно-токсический и дегидратационный шоки.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Бессимптомное течение локализованной формы включает субклинический и реконвалесцентный варианты. По длительности бактери-овыделения оно может быть острым (до 3 мес) и хроническим (более Змее).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Среди лиц с суб клиническим вариантом течения иногда выявляют достаточно редкие случаи, так называемого, транзиторноао бактериовыдепения. Критериями его являются: однократный высев сальмонелл из кала и отрицательные результаты повторных последующих бактериологических исследований кала, отсутствие при ректороманоскопии каких-либо патологических изменений слизистой оболочки кишки, отсутствие сероконверсии при исследовании сыворотки крови в РНГА с сальмонеллезными антигенами в динамике.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Бактериовыделители выявляются при обследовании работников пищевых предприятий и контактных - в очагах.</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Генерал изованная форма заболевания встречаются относительно редко и, как правило, у лиц с выраженным иммунодефицитом. Она включает тифоподобный и септикопиемический варианты течения.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Тифоподобный вариант сальмонеллеза обычно начинается с признаков поражения желудочно-кишечного тракта, однако может с самого начала протекать и без дисфункции кишечника. Клинически он напоминает течение брюшного тифа или паратифов. На протяжении всего заболевания доминирует интоксикационный синдром. Продолжительность лихорадки колеблется от 10-14 дней до 3-4 нед. Температура тела фебрильная, нередко достигающая 39-40°С, постоянного или неправильного типа. Наблюдается угнетение деятельности ЦНС, так называемая «загруженность», а в ряде случаев - многочисленные признаки нейротоксикоза. Кожные покровы больных бледны, иногда на животе и туловище обнаруживают элементы розеолезной сыпи. Пульс соответствует температуре тела или замедлен. Артериальное давление снижено. У некоторых больных (чаще злоупотребляющих алкоголем) выявляют признаки бронхита и пневмонии. К концу 1-й недели заболевания появляется увеличение печени и селезенки. В периферической крови: умеренный лейкоцитоз или нор-моцитоз с нейтрофильным сдвигом влево, повышенная СОЭ.</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Другим вариантом генерализованного течения является септикопиемия, представляющая собой наиболее тяжелую форму сальмонеллеза. Наряду с лихорадкой и интоксикацией, сплено- и гепатомегалией появляются септические гнойные очаги в различных органах - легких, опорно-двигательном аппарате, клапанах сердца, печени, селезенке, мозговой оболочке. Часто гнойно-деструктивные очаги возникают в тех органах и тканях, которые утратили свою анатомическую целостность. Так, мы неоднократно наблюдали подобные процессы на измененном клапанном аппарате сердца, в атероскл еретически измененной стенке аорты, послеоперационных культях различных органов, на фоне инфаркт-пневмонии, кистах яичника и т. п. Иногда септические очаги обнаруживают в подкожно-жировой клетчатке и дерме. В этих случаях они напоминают по виду узловатую эритему, но локализуются, в отличие от нее, чаще на туловище, а не на конечностях. Температура тела принимает неправильный, ремиттирующий, реже гектический характер с большими суточными размахами, сопровождается ознобами, потами. В гемограмме: лейкоцитоз или, что хуже, нормоцитоз или лейкопения, сдвиг формулы крови влево, резко повышенная СОЭ, нарастающая анемия. В урограмме признаки инфекционно-токсического интерстициального нефрита. Септический вариант сальмонеллеза имеет длительное течение, нередко с неблагоприятным исходом.</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Бессимптомное течение при генерал изованной формеможетбытъ представлено реконвалесцентным вариантом. По своей продолжительности он может быть как кратковременным (острым), так и длительным (хроническим) в течение нескольких месяцев.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Диагностика Для подтверждения клинического диагноза необходимы бактериологическое и серологическое исследования. Материалом для бактериологического исследования служат кровь, испражнения, моча, рвотные массы, промывные воды желудка, желчь, гной из очагов воспаления.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Для обнаружения антител используют реакцию непрямой гемагглютинации. Ее минимальный диагностический титр - 1:200.</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Лечение. Стационарное лечение показано при сред нетяжелых и тяжелых формах болезни, детям раннего возраста, пожилым людям, лицам, относящимся к декретированным группам.</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При гастроинтестинальной форме заболевания основными являются способы патогенетической терапии (табл. 15). Следует лишь учесть, что при назначении лечения конкретному больному необходимо индивидуализировать стратегию и тактику терапии с учетом приведенных в таблице данных.</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Таблица 15</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w:t>
      </w:r>
    </w:p>
    <w:p w:rsidR="001B6FAB" w:rsidRPr="001B6FAB" w:rsidRDefault="001B6FAB" w:rsidP="001B6FAB">
      <w:pPr>
        <w:jc w:val="both"/>
        <w:rPr>
          <w:sz w:val="24"/>
          <w:szCs w:val="24"/>
        </w:rPr>
      </w:pPr>
      <w:r w:rsidRPr="001B6FAB">
        <w:rPr>
          <w:sz w:val="24"/>
          <w:szCs w:val="24"/>
        </w:rPr>
        <w:t>Стратегия</w:t>
      </w:r>
      <w:r w:rsidRPr="001B6FAB">
        <w:rPr>
          <w:sz w:val="24"/>
          <w:szCs w:val="24"/>
        </w:rPr>
        <w:tab/>
      </w:r>
    </w:p>
    <w:p w:rsidR="001B6FAB" w:rsidRPr="001B6FAB" w:rsidRDefault="001B6FAB" w:rsidP="001B6FAB">
      <w:pPr>
        <w:jc w:val="both"/>
        <w:rPr>
          <w:sz w:val="24"/>
          <w:szCs w:val="24"/>
        </w:rPr>
      </w:pPr>
      <w:r w:rsidRPr="001B6FAB">
        <w:rPr>
          <w:sz w:val="24"/>
          <w:szCs w:val="24"/>
        </w:rPr>
        <w:t>Тактика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I. Купирование диарейного синдрома</w:t>
      </w:r>
    </w:p>
    <w:p w:rsidR="001B6FAB" w:rsidRPr="001B6FAB" w:rsidRDefault="001B6FAB" w:rsidP="001B6FAB">
      <w:pPr>
        <w:jc w:val="both"/>
        <w:rPr>
          <w:sz w:val="24"/>
          <w:szCs w:val="24"/>
        </w:rPr>
      </w:pPr>
      <w:r w:rsidRPr="001B6FAB">
        <w:rPr>
          <w:sz w:val="24"/>
          <w:szCs w:val="24"/>
        </w:rPr>
        <w:t>1.1. Воздействие на ферментативные механизмы диарейного синдрома</w:t>
      </w:r>
      <w:r w:rsidRPr="001B6FAB">
        <w:rPr>
          <w:sz w:val="24"/>
          <w:szCs w:val="24"/>
        </w:rPr>
        <w:tab/>
        <w:t>1. Препараты Са++: глюконат, глицерофосфат, лактат. Максимальная стартовая доза - 5 г. В последующие дни по 1 г 3 раза в день. Стартовая доза карбоната кальция - 30-50 г, в последующие дни по 10 г 3 раза в день.</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2. Нестероидные противовоспалительные средства (индометацин 0,05 г 3 раза за 9-12 ч) под прикрытием мукопротекторов (смекта, полисорб МП)</w:t>
      </w:r>
    </w:p>
    <w:p w:rsidR="001B6FAB" w:rsidRPr="001B6FAB" w:rsidRDefault="001B6FAB" w:rsidP="001B6FAB">
      <w:pPr>
        <w:jc w:val="both"/>
        <w:rPr>
          <w:sz w:val="24"/>
          <w:szCs w:val="24"/>
        </w:rPr>
      </w:pPr>
      <w:r w:rsidRPr="001B6FAB">
        <w:rPr>
          <w:sz w:val="24"/>
          <w:szCs w:val="24"/>
        </w:rPr>
        <w:t>1.2. Связывание и выведение токсина из кишечника. Инактивация токсина</w:t>
      </w:r>
      <w:r w:rsidRPr="001B6FAB">
        <w:rPr>
          <w:sz w:val="24"/>
          <w:szCs w:val="24"/>
        </w:rPr>
        <w:tab/>
        <w:t xml:space="preserve">Энтеросорбция. </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а) Препараты целлюлозы: полифепан, лигносорб, активированный уголь, ваулен и др. по 15-20 г 3 раза в день;</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б) Препараты, производные ПВП: энтеродез 5 г в 100 мл воды 3 раза в день;</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в) Препараты аттапульгита: неоинтестопан, реабан;</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г) Катионосвязывающие препараты: энтерокат М 20-30 г стартовая доза, затем по 10 г 3 раза;</w:t>
      </w:r>
    </w:p>
    <w:p w:rsidR="001B6FAB" w:rsidRPr="001B6FAB" w:rsidRDefault="001B6FAB" w:rsidP="001B6FAB">
      <w:pPr>
        <w:jc w:val="both"/>
        <w:rPr>
          <w:sz w:val="24"/>
          <w:szCs w:val="24"/>
        </w:rPr>
      </w:pPr>
      <w:r w:rsidRPr="001B6FAB">
        <w:rPr>
          <w:sz w:val="24"/>
          <w:szCs w:val="24"/>
        </w:rPr>
        <w:t xml:space="preserve">Мукопротекторы: смекта, полисорб МП. </w:t>
      </w:r>
    </w:p>
    <w:p w:rsidR="001B6FAB" w:rsidRPr="001B6FAB" w:rsidRDefault="001B6FAB" w:rsidP="001B6FAB">
      <w:pPr>
        <w:jc w:val="both"/>
        <w:rPr>
          <w:sz w:val="24"/>
          <w:szCs w:val="24"/>
        </w:rPr>
      </w:pPr>
      <w:r w:rsidRPr="001B6FAB">
        <w:rPr>
          <w:sz w:val="24"/>
          <w:szCs w:val="24"/>
        </w:rPr>
        <w:t>Инактивация токсинапротеолитическими ферментами: панкреатин, мезим-форте и др. в сочетании с препаратами кальция и щелочными растворами (смесь Бурже)</w:t>
      </w:r>
    </w:p>
    <w:p w:rsidR="001B6FAB" w:rsidRPr="001B6FAB" w:rsidRDefault="001B6FAB" w:rsidP="001B6FAB">
      <w:pPr>
        <w:jc w:val="both"/>
        <w:rPr>
          <w:sz w:val="24"/>
          <w:szCs w:val="24"/>
        </w:rPr>
      </w:pPr>
      <w:r w:rsidRPr="001B6FAB">
        <w:rPr>
          <w:sz w:val="24"/>
          <w:szCs w:val="24"/>
        </w:rPr>
        <w:t>1.3. Инактивация возбудителя</w:t>
      </w:r>
      <w:r w:rsidRPr="001B6FAB">
        <w:rPr>
          <w:sz w:val="24"/>
          <w:szCs w:val="24"/>
        </w:rPr>
        <w:tab/>
        <w:t>Этиотропная терапия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Легкое течение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Нитрофурановые (фуразолидон, фурадонин, фурагин) </w:t>
      </w:r>
    </w:p>
    <w:p w:rsidR="001B6FAB" w:rsidRPr="001B6FAB" w:rsidRDefault="001B6FAB" w:rsidP="001B6FAB">
      <w:pPr>
        <w:jc w:val="both"/>
        <w:rPr>
          <w:sz w:val="24"/>
          <w:szCs w:val="24"/>
        </w:rPr>
      </w:pPr>
      <w:r w:rsidRPr="001B6FAB">
        <w:rPr>
          <w:sz w:val="24"/>
          <w:szCs w:val="24"/>
        </w:rPr>
        <w:t>0,1 г 4 раза, курс 5 дней, или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Хинолины (хлорхинальдол 0,2 г 4 раза, интетрикс 2 капсулы З раза, курс 5 дней.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Среднетяжелое течение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Фторхинолоны: ципрофлоксацин (ципробай, цифран 0,5 г 2 раза, офлоксацин (таривид 0,4 г 2 раза) или др. Курс 7 дней. Одновременно назначаются биопрепараты (энтерол-250 или бактисубтил).</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Тяжелое течение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Офлоксацин (таривид) или ципрофлоксацин (циплокс) по 200 мг 2 раза внутривенно капельно. Возможно сочетание фторхинолонов с аминогликозидами и цефалоспоринами. Курс 3-5 дней. В дальнейшем пероральный прием фторхинолонов. Курс 10-14 дней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II. Регидратация и реминерализация</w:t>
      </w:r>
    </w:p>
    <w:p w:rsidR="001B6FAB" w:rsidRPr="001B6FAB" w:rsidRDefault="001B6FAB" w:rsidP="001B6FAB">
      <w:pPr>
        <w:jc w:val="both"/>
        <w:rPr>
          <w:sz w:val="24"/>
          <w:szCs w:val="24"/>
        </w:rPr>
      </w:pPr>
      <w:r w:rsidRPr="001B6FAB">
        <w:rPr>
          <w:sz w:val="24"/>
          <w:szCs w:val="24"/>
        </w:rPr>
        <w:t xml:space="preserve"> </w:t>
      </w:r>
      <w:r w:rsidRPr="001B6FAB">
        <w:rPr>
          <w:sz w:val="24"/>
          <w:szCs w:val="24"/>
        </w:rPr>
        <w:tab/>
        <w:t>1. Пероральная регидратация глюкозосолевыми растворами (регидрон, цитроглюкосолан и др.).</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2. Назогастральный вариант регидратации.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3. Парентеральная регидратация - растворы “Кварта-соль”, “Ацесоль”, “Лактасоль”, “Трисоль”, “Мафусол”. (для внутривенной инфузии больным с дегидратацией III-IV ст.)</w:t>
      </w:r>
    </w:p>
    <w:p w:rsidR="001B6FAB" w:rsidRPr="001B6FAB" w:rsidRDefault="001B6FAB" w:rsidP="001B6FAB">
      <w:pPr>
        <w:jc w:val="both"/>
        <w:rPr>
          <w:sz w:val="24"/>
          <w:szCs w:val="24"/>
        </w:rPr>
      </w:pPr>
      <w:r w:rsidRPr="001B6FAB">
        <w:rPr>
          <w:sz w:val="24"/>
          <w:szCs w:val="24"/>
        </w:rPr>
        <w:t>III. Купирование интоксикации</w:t>
      </w:r>
    </w:p>
    <w:p w:rsidR="001B6FAB" w:rsidRPr="001B6FAB" w:rsidRDefault="001B6FAB" w:rsidP="001B6FAB">
      <w:pPr>
        <w:jc w:val="both"/>
        <w:rPr>
          <w:sz w:val="24"/>
          <w:szCs w:val="24"/>
        </w:rPr>
      </w:pPr>
      <w:r w:rsidRPr="001B6FAB">
        <w:rPr>
          <w:sz w:val="24"/>
          <w:szCs w:val="24"/>
        </w:rPr>
        <w:t>3.1. Инактивация возбудителя</w:t>
      </w:r>
      <w:r w:rsidRPr="001B6FAB">
        <w:rPr>
          <w:sz w:val="24"/>
          <w:szCs w:val="24"/>
        </w:rPr>
        <w:tab/>
        <w:t>См. п. 1.3.</w:t>
      </w:r>
    </w:p>
    <w:p w:rsidR="001B6FAB" w:rsidRPr="001B6FAB" w:rsidRDefault="001B6FAB" w:rsidP="001B6FAB">
      <w:pPr>
        <w:jc w:val="both"/>
        <w:rPr>
          <w:sz w:val="24"/>
          <w:szCs w:val="24"/>
        </w:rPr>
      </w:pPr>
      <w:r w:rsidRPr="001B6FAB">
        <w:rPr>
          <w:sz w:val="24"/>
          <w:szCs w:val="24"/>
        </w:rPr>
        <w:t>3.2. Связывание и выведение токсинов из кишечника. Инактивация токсинов</w:t>
      </w:r>
      <w:r w:rsidRPr="001B6FAB">
        <w:rPr>
          <w:sz w:val="24"/>
          <w:szCs w:val="24"/>
        </w:rPr>
        <w:tab/>
        <w:t>См. п. 1.2.</w:t>
      </w:r>
    </w:p>
    <w:p w:rsidR="001B6FAB" w:rsidRPr="001B6FAB" w:rsidRDefault="001B6FAB" w:rsidP="001B6FAB">
      <w:pPr>
        <w:jc w:val="both"/>
        <w:rPr>
          <w:sz w:val="24"/>
          <w:szCs w:val="24"/>
        </w:rPr>
      </w:pPr>
      <w:r w:rsidRPr="001B6FAB">
        <w:rPr>
          <w:sz w:val="24"/>
          <w:szCs w:val="24"/>
        </w:rPr>
        <w:t>3.3. Выведение токсина из крови через почки</w:t>
      </w:r>
      <w:r w:rsidRPr="001B6FAB">
        <w:rPr>
          <w:sz w:val="24"/>
          <w:szCs w:val="24"/>
        </w:rPr>
        <w:tab/>
        <w:t>1. В процессе регидратации.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2. При назначении метода гемодилюции (сочетание кристаллоидов и коллоидов 3:1, при необходимости - гормоны, допмин, мочегонные и др.)</w:t>
      </w:r>
    </w:p>
    <w:p w:rsidR="001B6FAB" w:rsidRPr="001B6FAB" w:rsidRDefault="001B6FAB" w:rsidP="001B6FAB">
      <w:pPr>
        <w:jc w:val="both"/>
        <w:rPr>
          <w:sz w:val="24"/>
          <w:szCs w:val="24"/>
        </w:rPr>
      </w:pPr>
      <w:r w:rsidRPr="001B6FAB">
        <w:rPr>
          <w:sz w:val="24"/>
          <w:szCs w:val="24"/>
        </w:rPr>
        <w:t>3.4. Выведение токсинов через кожу</w:t>
      </w:r>
      <w:r w:rsidRPr="001B6FAB">
        <w:rPr>
          <w:sz w:val="24"/>
          <w:szCs w:val="24"/>
        </w:rPr>
        <w:tab/>
        <w:t>Уход за кожей. Тепловой комфорт</w:t>
      </w:r>
    </w:p>
    <w:p w:rsidR="001B6FAB" w:rsidRPr="001B6FAB" w:rsidRDefault="001B6FAB" w:rsidP="001B6FAB">
      <w:pPr>
        <w:jc w:val="both"/>
        <w:rPr>
          <w:sz w:val="24"/>
          <w:szCs w:val="24"/>
        </w:rPr>
      </w:pPr>
      <w:r w:rsidRPr="001B6FAB">
        <w:rPr>
          <w:sz w:val="24"/>
          <w:szCs w:val="24"/>
        </w:rPr>
        <w:t>IV. Купирование местноговоспалительного процесса</w:t>
      </w:r>
    </w:p>
    <w:p w:rsidR="001B6FAB" w:rsidRPr="001B6FAB" w:rsidRDefault="001B6FAB" w:rsidP="001B6FAB">
      <w:pPr>
        <w:jc w:val="both"/>
        <w:rPr>
          <w:sz w:val="24"/>
          <w:szCs w:val="24"/>
        </w:rPr>
      </w:pPr>
      <w:r w:rsidRPr="001B6FAB">
        <w:rPr>
          <w:sz w:val="24"/>
          <w:szCs w:val="24"/>
        </w:rPr>
        <w:t>4.1. Воздействие на возбудитель и его токсины</w:t>
      </w:r>
      <w:r w:rsidRPr="001B6FAB">
        <w:rPr>
          <w:sz w:val="24"/>
          <w:szCs w:val="24"/>
        </w:rPr>
        <w:tab/>
        <w:t>См. пп. 1.2., 1.3</w:t>
      </w:r>
    </w:p>
    <w:p w:rsidR="001B6FAB" w:rsidRPr="001B6FAB" w:rsidRDefault="001B6FAB" w:rsidP="001B6FAB">
      <w:pPr>
        <w:jc w:val="both"/>
        <w:rPr>
          <w:sz w:val="24"/>
          <w:szCs w:val="24"/>
        </w:rPr>
      </w:pPr>
      <w:r w:rsidRPr="001B6FAB">
        <w:rPr>
          <w:sz w:val="24"/>
          <w:szCs w:val="24"/>
        </w:rPr>
        <w:t>4.2. Воздействие на микроциркуляцию и купирование ДВС-синдрома</w:t>
      </w:r>
      <w:r w:rsidRPr="001B6FAB">
        <w:rPr>
          <w:sz w:val="24"/>
          <w:szCs w:val="24"/>
        </w:rPr>
        <w:tab/>
        <w:t>1. См. пп. II, 3.3.</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2. Препараты рутина, витамин С.</w:t>
      </w:r>
    </w:p>
    <w:p w:rsidR="001B6FAB" w:rsidRPr="001B6FAB" w:rsidRDefault="001B6FAB" w:rsidP="001B6FAB">
      <w:pPr>
        <w:jc w:val="both"/>
        <w:rPr>
          <w:sz w:val="24"/>
          <w:szCs w:val="24"/>
        </w:rPr>
      </w:pPr>
      <w:r w:rsidRPr="001B6FAB">
        <w:rPr>
          <w:sz w:val="24"/>
          <w:szCs w:val="24"/>
        </w:rPr>
        <w:t>4.3. Воздействие на процессы перекисного окисления</w:t>
      </w:r>
      <w:r w:rsidRPr="001B6FAB">
        <w:rPr>
          <w:sz w:val="24"/>
          <w:szCs w:val="24"/>
        </w:rPr>
        <w:tab/>
        <w:t>1. Антиоксиданты (эссенциале, витамин Е, витамин С, рутин).</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2. Антигипоксанты и предшественники макроэргов (рибоксин, цитохром С и др</w:t>
      </w:r>
    </w:p>
    <w:p w:rsidR="001B6FAB" w:rsidRPr="001B6FAB" w:rsidRDefault="001B6FAB" w:rsidP="001B6FAB">
      <w:pPr>
        <w:jc w:val="both"/>
        <w:rPr>
          <w:sz w:val="24"/>
          <w:szCs w:val="24"/>
        </w:rPr>
      </w:pPr>
      <w:r w:rsidRPr="001B6FAB">
        <w:rPr>
          <w:sz w:val="24"/>
          <w:szCs w:val="24"/>
        </w:rPr>
        <w:t>4.4. Ускорение репаративных процессов</w:t>
      </w:r>
      <w:r w:rsidRPr="001B6FAB">
        <w:rPr>
          <w:sz w:val="24"/>
          <w:szCs w:val="24"/>
        </w:rPr>
        <w:tab/>
        <w:t>Диета, энпиты, витаминотерапия. Нестероидные и стероидные анаболики.</w:t>
      </w:r>
    </w:p>
    <w:p w:rsidR="001B6FAB" w:rsidRPr="001B6FAB" w:rsidRDefault="001B6FAB" w:rsidP="001B6FAB">
      <w:pPr>
        <w:jc w:val="both"/>
        <w:rPr>
          <w:sz w:val="24"/>
          <w:szCs w:val="24"/>
        </w:rPr>
      </w:pPr>
      <w:r w:rsidRPr="001B6FAB">
        <w:rPr>
          <w:sz w:val="24"/>
          <w:szCs w:val="24"/>
        </w:rPr>
        <w:t>4.5. Воздействие на нервномышечный аппарат кишки</w:t>
      </w:r>
      <w:r w:rsidRPr="001B6FAB">
        <w:rPr>
          <w:sz w:val="24"/>
          <w:szCs w:val="24"/>
        </w:rPr>
        <w:tab/>
        <w:t>Холино- и спазмолитики (бускопан, метацин, белладонна, платифиллин и мебеверин или папаверин, но-шпа, галидор)</w:t>
      </w:r>
    </w:p>
    <w:p w:rsidR="001B6FAB" w:rsidRPr="001B6FAB" w:rsidRDefault="001B6FAB" w:rsidP="001B6FAB">
      <w:pPr>
        <w:jc w:val="both"/>
        <w:rPr>
          <w:sz w:val="24"/>
          <w:szCs w:val="24"/>
        </w:rPr>
      </w:pPr>
      <w:r w:rsidRPr="001B6FAB">
        <w:rPr>
          <w:sz w:val="24"/>
          <w:szCs w:val="24"/>
        </w:rPr>
        <w:t>4.6. Вспомогательные средства</w:t>
      </w:r>
      <w:r w:rsidRPr="001B6FAB">
        <w:rPr>
          <w:sz w:val="24"/>
          <w:szCs w:val="24"/>
        </w:rPr>
        <w:tab/>
        <w:t>Фитотерапия (вяжущие, обволакивающие, ветрогонные средства), метеоспазмил, цеолат</w:t>
      </w:r>
    </w:p>
    <w:p w:rsidR="001B6FAB" w:rsidRPr="001B6FAB" w:rsidRDefault="001B6FAB" w:rsidP="001B6FAB">
      <w:pPr>
        <w:jc w:val="both"/>
        <w:rPr>
          <w:sz w:val="24"/>
          <w:szCs w:val="24"/>
        </w:rPr>
      </w:pPr>
      <w:r w:rsidRPr="001B6FAB">
        <w:rPr>
          <w:sz w:val="24"/>
          <w:szCs w:val="24"/>
        </w:rPr>
        <w:t>V. Иммуноориентированная терапия</w:t>
      </w:r>
    </w:p>
    <w:p w:rsidR="001B6FAB" w:rsidRPr="001B6FAB" w:rsidRDefault="001B6FAB" w:rsidP="001B6FAB">
      <w:pPr>
        <w:jc w:val="both"/>
        <w:rPr>
          <w:sz w:val="24"/>
          <w:szCs w:val="24"/>
        </w:rPr>
      </w:pPr>
      <w:r w:rsidRPr="001B6FAB">
        <w:rPr>
          <w:sz w:val="24"/>
          <w:szCs w:val="24"/>
        </w:rPr>
        <w:t xml:space="preserve"> </w:t>
      </w:r>
      <w:r w:rsidRPr="001B6FAB">
        <w:rPr>
          <w:sz w:val="24"/>
          <w:szCs w:val="24"/>
        </w:rPr>
        <w:tab/>
        <w:t>При бурном дебюте (шоке) - гормоны.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При вялом дебюте у стариков - цитомедины по схеме.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При затяжном течении и хроническом бактериовыделении - цитомедины, бактериальные ЛПС, препараты лития и другие иммуностимуляторы</w:t>
      </w:r>
    </w:p>
    <w:p w:rsidR="001B6FAB" w:rsidRPr="001B6FAB" w:rsidRDefault="001B6FAB" w:rsidP="001B6FAB">
      <w:pPr>
        <w:jc w:val="both"/>
        <w:rPr>
          <w:sz w:val="24"/>
          <w:szCs w:val="24"/>
        </w:rPr>
      </w:pPr>
      <w:r w:rsidRPr="001B6FAB">
        <w:rPr>
          <w:sz w:val="24"/>
          <w:szCs w:val="24"/>
        </w:rPr>
        <w:t>VI. Восстановление кишечного биоценоза</w:t>
      </w:r>
    </w:p>
    <w:p w:rsidR="001B6FAB" w:rsidRPr="001B6FAB" w:rsidRDefault="001B6FAB" w:rsidP="001B6FAB">
      <w:pPr>
        <w:jc w:val="both"/>
        <w:rPr>
          <w:sz w:val="24"/>
          <w:szCs w:val="24"/>
        </w:rPr>
      </w:pPr>
      <w:r w:rsidRPr="001B6FAB">
        <w:rPr>
          <w:sz w:val="24"/>
          <w:szCs w:val="24"/>
        </w:rPr>
        <w:t xml:space="preserve"> </w:t>
      </w:r>
      <w:r w:rsidRPr="001B6FAB">
        <w:rPr>
          <w:sz w:val="24"/>
          <w:szCs w:val="24"/>
        </w:rPr>
        <w:tab/>
        <w:t>Курс пробиотиков от 3 нед до 1,5 мес - сразу после окончания антимикробной терапии</w:t>
      </w:r>
    </w:p>
    <w:p w:rsidR="001B6FAB" w:rsidRPr="001B6FAB" w:rsidRDefault="001B6FAB" w:rsidP="001B6FAB">
      <w:pPr>
        <w:jc w:val="both"/>
        <w:rPr>
          <w:sz w:val="24"/>
          <w:szCs w:val="24"/>
        </w:rPr>
      </w:pPr>
    </w:p>
    <w:p w:rsidR="001B6FAB" w:rsidRPr="001B6FAB" w:rsidRDefault="001B6FAB" w:rsidP="001B6FAB">
      <w:pPr>
        <w:jc w:val="both"/>
        <w:rPr>
          <w:sz w:val="24"/>
          <w:szCs w:val="24"/>
        </w:rPr>
      </w:pP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При генерализованных формах наряду с патогенетической терапией проводится энергичная этиотропная терапия. К препаратам выбора относятся фторхинолоны, аминогликозиды, цефалоспорины (II и III поколений), ампициллин, амоксициллин.</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 лечении больных с длительным выделением сальмонелл используется сочетание этиотропной и иммунокорригирующей терапии с обязательным проведением последующего курса лечения биопрепаратами.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Профилактика сальмонеллеза направлена на предупреждение распространения сальмонеллеза среди домашних животных, соблюдение санитарного режима на предприятиях пищевой промышленности и общественного питания. Решающее значение при этом имеет механизация и автоматизация технологических процессов на предприятиях, изготавливающих продукты питания.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Сибирская язва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Сибирская язва - острая инфекционная болезнь, передающаяся человеку от животных, характеризующаяся преимущественно поражением наружных покровов в виде сибиреязвенного карбункула, регионарным лимфаденитом, лихорадкой, интоксикацией.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Этиология. Возбудителем является грамположительная бактерия (Вас. anthracis). Встречается в двух формах - вегетативной и споровой. В восприимчивом организме вегетативная форма образует капсулу, в окружающей среде при доступе свободного кислорода воздуха и температуре 15-42°С из вегетативных клеток формируется расположенная в центре капсулы спора.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Патогенность микроба определяется капсулой и термолабильным экзотоксином. Экзотоксин играет ведущую патогенетическую роль в инфекционном процессе.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Вегетативные формы микроба относительно малоустойчивы: при 55°С они погибают через 40 мин, при 60°С - через 15 мин, при кипячении - мгновенно. Обычные растворы дезинфицирующих веществ (5% раствор карболовой кислоты, 1% раствор сулемы, 5% раствор хлорной извести, 1% раствор формалина, перекись водорода) убивают их через несколько минут. В невскрытых трупах они погибают в течение 2-7 сут. Споры чрезвычайно устойчивы;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после 5-10-минутного кипячения они еще способны вегетировать, под действием сухого жара при 120-140°С погибают через 1-3 ч, в автоклаве при 130°С-через 40 мин; 1% раствор формалина и 10% раствор едкого натра убивают споры за два часа.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Эпидемиология. Резервуаром и источником инфекции являются животные, больные сибирской язвой: крупный и мелкий рогатый скот, лошади, верблюды, свиньи, которые выделяют микроб с мочой, калом, кровянистыми экскрементами. Пол ученное от больного животного сырье (шерсть, шкура и т. д.) и изготовленные из него предметы представляют эпидемиологическую опасность в течение многих лет. Резервуаром возбудителя служит почва. Основной путь передачи инфекции человеку - контактный, при непосредственном соприкосновении с больным животным, при уходе за ним, при забое больного скота, разделке туш. Заражение происходит при обработке кожи, шерсти и работе с другим инфицированным сырьем животного происхождения, которое может транспортироваться на далекие расстояния. Кроме того, известны алиментарный, трансмиссивный и аэрогенный пути инфицирования. Больной человек эпидемиологической опасности не представляет.</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Патогенез. Возбудитель сибирской язвы проникает в организм человека через кожу, слизистую оболочку дыхательных путей, реже - через слизистую оболочку желудочно-кишечного тракта и, прежде всего, поражает регионарные лимфоузлы. В месте внедрения микроба развивается сибиреязвенный карбункул - очаг серозно-геморрагического воспаления с некрозом, отеком окружающих тканей и регионарным лимфаденитом. У большинства людей патологический процесс остается локализованным в месте внедрения возбудителя. Генерализованная форма болезни чаще возникают при аэрогенном механизме заражения, когда споры возбудителя попадают на слизистые оболочки трахеи, бронхов, альвеол. Отсюда возбудитель заносится в регионарные лимфоузлы, что приводит к их деструкции. Из лимфоузлов возбудитель легко проникает в кровь, что дает начал о генерализации патологического процесса. Алиментарный путь заражения также приводит к генерал и зеванном у течению заболевания.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Клиника. Инкубационный период от нескольких часов до 8 сут.</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Локализованная форма болезни встречается наиболее часто (95-97%). В начале на коже появляется плотное красное зудящее пятно, напоминающее укус насекомого. В течение суток уплотнение увеличивается, появляются чувствожжения, иногда боль, пузырек величиной с </w:t>
      </w:r>
      <w:r w:rsidRPr="001B6FAB">
        <w:rPr>
          <w:sz w:val="24"/>
          <w:szCs w:val="24"/>
        </w:rPr>
        <w:lastRenderedPageBreak/>
        <w:t>горошину, наполненный желтой или темно-красной жидкостью, на месте которого образуется язва с черным дном.</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Образование язвы сопровождается повышением температуры тела, головной болью, снижением аппетита, расстройством сна и другими признаками интоксикации.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Очень быстро, в течение суток, края язвы припухают, образуя воспалительный вал, развивается отек, распространяющийся на близ-лежащие ткани. Дно язвы западает, начинается обильное выделение серозной или серозно-геморрагической жидкости, вокруг образуются дочерние пузырьки, которые также быстро вскрываются и подсыхают. За счет появления «дочерних» пузырьков и язв происходит увеличение язвы на периферии, продолжающееся 5-6 дней. Образуется сибиреязвенный карбункул, который может достигать в поперечнике от нескольких миллиметров до десятка сантиметров. Особенностью карбункула является отсутствие болевой чувствительности в зоне некроза, на остальных участках кожи чувствительность сохраняется.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Помимо карбункула наблюдаются признаки регионарного лимфаденита. У некоторых больных при выраженном отеке тканей в местах с развитой подкожной клетчаткой (веки, передние и боковые поверхности шеи, мошонка) образуются вторичные некрозы на некотором расстоянии от карбункула. Величина некроза определяется не размерами карбункула, а тяжестью болезни. После прекращения отделения жидкости со дна язвы и снижения температуры тела начинается процесс формирования струп а на месте карбункула. Центральная часть карбункула покрывается темной бугристой коркой, приподнимается над поверхностью кожи, а к концу 2-й недели отграничивается демаркационной линией. Спустя неделю струп отторгается и образуется гранулирующая язва с гнойным отделяемым. Воспалительные изменения по краям язвы постепенно исчезают, дно ее покрывается гнойной коркой, под которой идут процессы эпителизации. Гнойная корка в течение 2 нед отпадает с образованием рубца на месте язвы. Очень редко наблюдаются эдематозная, буллезная и эризипелоидная разновидности кожной формы сибирской язвы.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Генерализованная (септическая) форма сибирской язвы, возникающая как первичная висцеральная при воздушно-пылевом и алиментарном путях заражения или вслед за локализованной формой, имеет однотипные клинические проявления и сопровождается тяжелой интоксикацией с развитием инфекционно-токсического шока с нарушениями системы гемостаза, отеком мозга, почечной и дыхательной недостаточностью. При генерализации инфекции, которая распространяется из первичного лимфаденита в месте внедрения возбудителя, состояние больного резко ухудшается в течение нескольких часов. Температура тела повышается до 40-41 "С, пульс становится нитевидным, частым, снижается АД. Из-за геморрагического выпота в плевральную полость резко нарастает дыхательная недостаточность, что проявляется одышкой, поверхностным дыханием, цианозом. У больного могут появиться судороги, нарушение сознания, менингеальные симптомы. В дальнейшем возникают носовые, маточные, желудочно-кишечные кровотечения, кровотечения из мочевыводящих путей. Падает сердечно-сосудистая деятельность. Смерть наступает при развернутой картине инфекционно-токсического шока.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Диагностика. Основная схема лабораторного исследования включает микроскопию, посев на питательные среды, заражение лабораторного животного. Материалом для исследования служат содержимое карбункула, кровь, мокрота, испражнения. Может быть использована кожная аллергическая проба с антраксином, который вводят в количестве 0,1 мл строго внутрикожно. Результат считается положительным, если через 24-48 ч образуется участок гиперемии с инфильтрацией размером не менее 16-25 мм в диаметре. Реакция считается сомнительной при диаметре гиперемии и инфильтрации до 15 мм и требует повторения через 5-7 дней.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Лечение. Больных сибирской язвой госпитализируют в инфекционные отделения, при тяжелых формах болезни - в палаты или отделения реанимации. Нельзя допускать травмирования сибиреязвенного карбункула, поэтому взятие материала для исследования, перевязки должны проводиться с максимальной осторожностью. За больными генерали зеванными формами требуется постоянное наблюдение для раннего выявления признаков инфекционно-токсического шока.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Специфическое лечение заключается в назначении противосибиреязвенного глобулина и антибиотиков. Доза специфического сибиреязвенного глобулина зависит от тяжести болезни и колеблется от 20 мл при легкой форме до 80 мл - при тяжелой, на курс может быть использовано до 450 мл препарата. Наиболее эффективным антибиотиком является пенициллин (при кожной форме 2-4 млн ЕД/сут, генерализованной форме 16-20 млн ЕД/сут). Могут быть использованы препараты тетрациклинового ряда, аминогликозиды, левомицетин, цефалоспорины II-III поколений. Патогенетическая терапия направлена на восстановление гемодинамики, кислотно-основного состояния, коррекцию гемостаза в соответствии с принципами лечения больных в состоянии инфекционно-токсического шока.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Профилактика заключается в снижении и ликвидации заболеваемости среди домашних животных. В случае гибели животных от сибирской язвы их сжигают или зарывают в могилы в строго отведенных местах. На дно могилы и поверх труп а насыпают слой негашеной извести 10-15 см.</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Продукты питания, полученные от больных сибирской язвой животных, уничтожают, а сырье обеззараживают.</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По эпидемиологическим показаниям проводят вакцинацию людей. Для экстренной профилактики перорально используют ципрофлоксацин, доксициклин. При их непереносимости - фенокси-метилпенициллин, ампициллин или рифампицин.</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Скарлатина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Скарлатина - болезнь, относящаяся к группе стрептококковых инфекций, протекающая с лихорадкой, тонзиллитом, регионарным лимфаденитом и точечной экзантемой.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Этиология. Возбудителем является р-гемолитический стрептококк группы 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Эпидемиология. Источником инфекции является человек, больной стрептококковой ангиной, скарлатиной, или носитель стрептококка. Восприимчивы только те лица, у которых нет антитоксического иммунитета. Наибольшее эпидемиологическое значение имеют больные скарлатиной в первые дни болезни, так как стрептококк в этот период активно выделяется во внешнюю среду с капельками носоглоточной слизи. Заболевание передается воздушно-капельным путем. Второстепенное значение имеют воздушно-пылевой, контактный (через перевязочный материал, предметы ухода) и пищевой пути передачи инфекции. Чаще болеют дети от 1 года до 10 лет. Заболеваемость скарлатиной повышается в холодное время года.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Патогенез. Стрептококки, попадая на слизистую оболочку миндалин, мягкого неба, задней стенки глотки, вызывают воспалительную реакцию. У ослабленных лиц местные изменения могут носить некротический характер и распространяться на близлежащие ткани - клетчатку шеи, среднее ухо, придаточные пазухи носа, сосцевидный отросток и др. В процесс нередко вовлекаются регионарные лимфоузлы. Эритроаенный экзотоксин вызывает лихорадку, интоксикацию, типичную экзантему, изменения слизистых оболочек и обусловливает формирование антитоксического иммунитета. Другие токсины и ферменты возбудителя (стрептолизины, лейкоцидин, стрептокиназа, гиалуронидаза и др.) определяют ряд его агрессивных свойств. У иммунокомпрометированных больных стрептококки могут проникать гематогенным путем в различные органы и ткани, вызывая септическое течение заболевания. На 2-3-й неделе болезни у части пациентов развиваются иммунопатологические состояния, проявляющиеся в виде гломерулонефрита и сердечно-сосудистой патологии. После перенесенной скарлатины у подавляющего большинства формируется прочный иммунитет, но у 2-4% скарлатина может повториться.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Клиника. Инкубационный период имеет продолжительность от 1 до 12 дней (чаще 2-7 дней). Для скарлатины характерно острое начало: озноб, повышение температуры тела до 38-39 "С в 1-е сутки болезни. Больные жалуются на головную боль, слабость, у некоторых возникают тошнота и рвота. Одновременно появляется гиперемия мягкого неба, дужек, миндалин, задней стенки глотки («пылающий зев»), миндалины увеличиваются в размерах. У части больных наблюдаются признаки лакунарного или фолликулярного тонзиллита. Язык обложен белым налетом, однако с 3-4-го дня болезни он начинает очищаться от налета и становится «малиновым». Наблюдается увеличение и болезненность регионарных лимфоузлов. Характерен вид больного скарлатиной - на фоне гиперемии лица отчетливо выделяется бледный носогубной треугольник. Уже к концу 1-х-</w:t>
      </w:r>
      <w:r w:rsidRPr="001B6FAB">
        <w:rPr>
          <w:sz w:val="24"/>
          <w:szCs w:val="24"/>
        </w:rPr>
        <w:lastRenderedPageBreak/>
        <w:t>на 2-е сутки болезни на гиперемированном фоне кожи возникает точечная сыпь со сгущением в подмышечных и паховых областях, в области естественных складок кожи. При тяжелых формах болезни могут наблюдаться петехии, особенно часто локализующиеся в области локтевых сгибов. Заболевание в этот период протекает при гипертонусе симпатической нервной системы. Поэтому кожа больных сухая и горячая на ощупь, отмечается белый дермографизм. Сыпь держится 3-5 дней, затем медленно угасает. Несколько дольше сохраняются линейные сгущения сыпи в естественных складках кожи (локтевые сгибы, подколенные, паховые, подмышечные области) - симптом Пастиа. На 2-й неделе болезни наблюдается отрубевидное шелушение на туловище и пластинчатое (листовидное) на ладонях и стопах.</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Скарлатина может протекать в легкой, средне-тяжелой и тяжелой формах. Тяжелая форма в настоящее время встречается редко. Тяжесть течения определяется развитием инфекционно-токсического шока, сопровождающегося сердечно-сосудистой недостаточностью, отеком-набуханием мозга, геморрагическим синдромом. У ослабленных больных скарлатина может принять септическое течение с тяжелым некротическим процессом в зеве, фибринозными налетами и гнойным регионарным лимфаденитом. Метастатические очаги могут локализоваться в почках, головном мозге, легких и других органах.</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Экстрафаринаеальная (экстрабуккальная) форма скарлатины (раневая, послеродовая, ожоговая) развивается, когда входными воротами для стрептококка служит не слизистая оболочка ротоглотки, а другие области. Вокруг раны, ожога, в области женских половых органов после родов, аборта возникает яркая мелкоточечная сыпь, регионарный лимфаденит, сопровождающиеся лихорадкой и интоксикацией. Сыпь нередко распространяется по всему телу. При этой форме отсутствуют лишь характерные для скарлатины изменения в ротоглотке и регионарных лимфатических узлах.</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Осложнениями скарлатины могут быть отит, синусит, мастоидит, аденофлегмона. К осложнениям, имеющим иммунопатологический характер, относятся: миокардит, эндокардит, гломерулонефрит, васкулит и др.</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Диагностика скарлатины основывается на эпидемиологических данных и типичном симптомокомплексе. При исследовании периферической крови обнаруживают нейтрофильный лейкоцитоз со сдвигом формулы влево, повышение СОЭ. Подтверждают диагноз путем выделения р-гемолитического стрептококка группы 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Лечение больных скарлатиной осуществляется, как правило, дома. Госпитализации подлежат дети и взрослые из закрытых коллективов, а также пациенты с тяжелыми формами болезни. В стационаре размещение больных в палаты должно быть обязательно одномоментным во избежание повторного перекрестного инфицирования другими типами стрептококка. Больным назначают пенициллин в дозе от 15 000-20 000 ЕД/кг до 50 000 ЕД/кг массы тела в сутки </w:t>
      </w:r>
      <w:r w:rsidRPr="001B6FAB">
        <w:rPr>
          <w:sz w:val="24"/>
          <w:szCs w:val="24"/>
        </w:rPr>
        <w:lastRenderedPageBreak/>
        <w:t>внутримышечно, в зависимости от тяжести течения скарлатины, или метициллин. Обычно антибиотики вводят 3 дня, на 4-е сутки назначают однократно бициллин-3 или бициллин-5 в дозе 20 000 ЕД/кг внутримышечно. При непереносимости пенициллина назначают макролиды. Постельный режим должен соблюдаться в течение 5-6 дней. Выписка производится на 10-й день болезни после контрольного анализа крови и мочи.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Профилактика. Дети допускаются в коллектив через 12 дней после выписки из стационара при отрицательных результатах посева со слизистой оболочки носа и ротоглотки на р-гемолитический стрептококк группы А. Взрослые реконвалесценты, работающие в детских учреждениях, детских больницах, родильных домах, хирургических отделениях, после контрольного бактериологического исследования переводятся на другую работу сроком до 12 дней.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Столбняк</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Столбняк-острое инфекционное заболевание, возникающее при проникновении возбудителя через поврежденные кожу и слизистые оболочки и характеризующееся поражением нервной системы токсином микроба, что клинически проявляется тоническими судорогами.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Этиология. Возбудитель столбняка-анаэробная, спорообразующая палочка (Clostridium tetani), во внешней среде существует в виде спор, не способных к выделению токсина и размножению. Споры высокоустойчивы к неблагоприятным факторам и сохраняются в почве годами и десятилетиями. При благоприятных анаэробных условиях споры прорастают в вегетативные формы, продуцирующие экзотоксин и гемолизин.</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Эпидемиология. Возбудитель столбняка является безвредным обитателем кишечника многих животных (коровы, лошади, козы, мыши, крысы и др.) и человека, где паразитирует в вегетативной форме, выделяя токсин, который кишечной стенкой не всасывается. Из кишечника животных и человека вегетативные формы микроба попадают во внешнюю сред у, преимущественно в почву. Заражение человека происходит при попадании спор через поврежденные кожные покровы или слизистые оболочки.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Патогенез. Входными воротами могут служить травмы различной локализации -это ранения, ожоги, операции, роды, инъекции, но чаще столбняк возникает после кажущихся незначительными мелких бытовых травм, особенно нижних конечностей. В анаэробных условиях, создаваем ыхпритравматизации, споры превращаются в вегетативные формы, продуцирующие экзотоксин, состоящий из трех фракций. Основой, определяющей патологические изменения, является нейротоксин -тетаноспазмин, который из раны по двигательным волокнам периферических нервов, через кровь и лимфу поступаетв спинной и продолговатый мозг, фиксируясь в синапсах, передающих возбуждение мышцам. Нейротоксин избирательно </w:t>
      </w:r>
      <w:r w:rsidRPr="001B6FAB">
        <w:rPr>
          <w:sz w:val="24"/>
          <w:szCs w:val="24"/>
        </w:rPr>
        <w:lastRenderedPageBreak/>
        <w:t>блокирует тормозящее действие вставочных нейронов на мотонейроны. В результате этого происходит беспрерывное поступление возбуждающих импульсов в мышцы, которые приходят в состояние тонического напряжения. При столбняке могут поражаться и жизненно важные центры (дыхательный и др.).</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Причины смерти при столбняке-асфиксия, паралич сердечной деятельности, дыхания, пневмония, сепсис.</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Клиника. Инкубационный период - от 3 до 30 дней. По распространенности процесса различают столбняк генерал и зеванный и местный.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Продромальный период, в виде тянущих болей в области раны, подергивания прилегающих к ней мышц, раздражительности, наблюдается не часто. У большинства больных генерапизованный столбняк начинается внезапно - с затруднения открывания рта (тризм), что связано с тоническим напряжением жевательных мышц. Затем, вследствиеповышениятонусалицевой мускулатуры, появляется «сарбоничесгаяуль/б^а», а из-за повышения тонуса мышц глотки - дисфавия. Таким образом, классическая триада признаков столбняка-тризм, «сардоническая улыбка»и дисфагия, относятся к наиболее заметным первым признакам заболевания. Далее патологический процесс быстро захватывает мышцы спины, живота, конечностей. Тоническое напряжение мышц шеи и спины приводит к ригидности затылочных мышц, запрокидыванию головы, а в дальнейшем к опистотонусу- больной лежит в изогнутом положении, касаясь кровати головой и стопами. В результате тонического напряжения межреберных мышц, диафрагмы и мышц живота наступает расстройство дыхания: оно становится поверхностным, частым. Тоническое сокращение мышц промежности затрудняет дефекацию и мочеиспускание. Гипертонус мышц сопровождается болью, приносящей больному мучительные страдания. На этом фоне внезапно появляются тетанические судороги продолжительностью от нескольких секунд до 3-5 мин. Длительный судорожный приступ может привести к асфиксии. Повышается температура тела, наблюдается выраженная потливость. При благоприятном течении тетанические судороги с 10-15-го дня болезни становятся более редкими, ас 17-18-го дня они прекращаются, что свидетельствует о наступлении периода реконвалесценции. Тоническое напряжение мышц сохраняется 22-25 дней. Особенно медленно исчезает тризм.</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Местный столбняк может протекать в форме ограниченного поражения в области раны (локально выраженный гипертонус и судороги) и бульбарного столбняка (поражение мышц лица, шеи, глотки, гортани, атакжесосудодвигательногои дыхательного центров). Местный столбняк встречается редко и без лечения принимает генерализованное течение.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Наиболее частым осложнением столбняка является пневмония. Столбняк, развившийся после родов и абортов, столбняк новорожденных часто осложняются сепсисом. При тяжелом течении </w:t>
      </w:r>
      <w:r w:rsidRPr="001B6FAB">
        <w:rPr>
          <w:sz w:val="24"/>
          <w:szCs w:val="24"/>
        </w:rPr>
        <w:lastRenderedPageBreak/>
        <w:t>болезни, позднем использовании миорелаксантов могут встречаться переломы костей, разрывы мышц, контрактуры. Рецидивы болезни встречаются редко. Но возможно повторное заболевание.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Диагностика основывается на типичном клиническом симптоме-комплексе и анамнезе (наличие травмы).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Лечение. Больных столбняком необходимо госпитализировать сразу или эвакуировать из места первичной госпитализации в реанимационные отделения, поскольку нередко требуется искусственная вентиляция легких и другие реанимационные мероприятия. Транспортировка осуществляется в машинах, оборудованных для оказания экстренной помощи, а из отдаленных районов - в самолетах и вертолетах.</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 лечебной целью для воздействия на циркулирующий с кровью токсин вводят противостолбнячную сыворотку внутримышечно однократно в дозе 50 000-100 000 ME, действие ее продолжается 2-3 нед. После инъекции должно быть обеспечено медицинское наблюдение, поскольку возможны аллергические реакции, вплоть до анафилактического шока. Вместо противостолбнячной сыворотки может быть введен специфический донорский иммуноглобулин в дозе 6 мл (900 ME) однократно внутримышечно. Кроме того, вводят столбнячный анатоксин по 0,5 мл внутримышечно каждые 3-5 дней.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Используют нейролептики (аминазин, пропазин, дроперидол), транквилизаторы (седуксен), хлоралгидрат. При тяжелых формах болезни единственным средством ликвидации судорог являются миорелаксанты (курареподобного действия).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Антибиотики назначают для профилактики и лечения бактериальных осложнений.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Важное значение имеет уход за больным. Больного необходимо оградить от шум а, громкой речи. Персоналу следует носить мягкую обувь. После введения миорелаксантов следует проводить профилактику пролежней и пневмонии. Требуется частая смена положения больного, ежедневная смена белья, растирание камфорным спиртом, маслом со спиртом наиболее подверженных пролежням участков тела. Следует следить за опорожнением мочевого пузыря и кишечника. При необходимости моча выпускается с помощью катетера, при запоре применяют очистительные клизмы.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Профилактика столбняка проводится в двух направлениях - профилактика травм и специфическая профилактика. Для создания иммунитета против столбняка проводят плановую иммунизацию ассоциированной вакциной АКДС или столбнячным анатоксином (см. Схема иммунизации против дифтерии, коклюша и столбняка). При угрозе развития столбняка проводят </w:t>
      </w:r>
      <w:r w:rsidRPr="001B6FAB">
        <w:rPr>
          <w:sz w:val="24"/>
          <w:szCs w:val="24"/>
        </w:rPr>
        <w:lastRenderedPageBreak/>
        <w:t>экстренную профилактику противостолбнячной сывороткой в дозе 3000 ME или противостолбнячным иммуноглобулином в дозе 300 ME, содержащими антитела к токсину. Пассивная иммунизация не всегда предохраняет от заболевания, поэтому вводят столбнячный анатоксин - 10-20 ME. Сыворотку и анатоксин необходимо вводить в разные участки тела.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Стронгилоидоз</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Стронгилоидоз-хронический гельминтоз, не имеющий тенденции к самоизлечению, особенно тяжело протекающий на фоне иммунодефицитных состояний, в том числе ВИЧ-инфекции.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Этиология. Возбудитель стронгилоидоза (Strongyloides stercoralis) - раздельнополые круглые черви, развивающиеся со сменой паразитического и свобод ноживущего поколений.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Паразитическое поколение - самки и самцы - локализуются в двенадцатиперстной кишке, а при массивной инвазии - во всей тонкой кишке и пилорическом отделе желудка. Это мелкие черви длиной 0,7-2,2 мм, шириной 0,03-0,07 мм. Оплодотворенная самка откладывает яйца в слизистую оболочку кишки до 50 штук в сутки, из которых образуются рабдитовидные (неинвазионные) личинки, они выделяются во внешнюю среду, где проходят дальнейшее развитие. Попавшие в почву рабдитовидные личинки созревают и превращаются в раздельнополых червей. Свободножи-вущие в почве оплодотворенные самки откладывают яйца, из которых выходят рабдитовидные личинки. Часть из них превращается в инвазионные - филяриевидные, другие - вновь дифференцируются в половозрелых червей.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Рабдитовидные личинки могут превращаться в филяриевидные не только в почве, ной в кишечнике хозяина, что обеспечивает аутоинвазию. Это происходит при снижении функции иммунной системы, а также при условиях, создающих возможность личинкам задержаться в просвете кишки более 24 ч (запоры).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Эпидемиология. Стронгилоидоз-антропоноз, геогельминтоз. Источник инвазии - человек, пораженный стронгилоидозом. Заражение стронгилоидозом происходит при контакте с почвой, при этом филяриевидные личинки проникают в организм человека через кожные покровы, чаще нижних конечностей. Возможен алиментарный путь инвазии при употреблении загрязненной личинками воды или пищевых продуктов. Повышенному риску заражения подвергаются люди с заболеваниями органов пищеварения, туберкулезом, ВИЧ-инфекцией. Описаны вспышки стронгилоидоза в психиатрических стационарах, специализированных интернатах.</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Стронгилоидоз широко распространен в странах с влажным жарким климатом, но встречается и в зонах с умеренным климатом . На территории нашей страны инвазия регистрируется в Ставропольском, Краснодарском краях, Центральных районах РФ и др.</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Патогенез. Инвазионные личинки проникают в организм человека через кожу или слизистую оболочку желудочно-кишечного тракта и попадают в кровеносные сосуды. Далее они мигрируют в малый круг кровообращения. В легких личинки паразитируют в бронхиолах, бронхах, трахее, а далее при кашле с мокротой попадают в глотку и заглатываются, проникая в желудок, затем кишечник, где развиваются в половозрелые особи, и самка начинает откладывать яйца. Процесс миграции и созревания личинок длится около месяца. Аллергические реакции особенно выражены в период миграции личинок. В тех органах, куда попадают личинки, возникают нарушения микроциркуляции, кровоизлияния, а при хроническом гельминтозе образуются гранулемы. В кишечнике при интенсивной инвазии возникают множественные эрозии, язвенные поражения слизистой оболочки тонкой кишки. У лиц с дефектами иммунной системы, например, у инфицированных ВИЧ, личинки мигрируют безудержно в различные внутренние органы, обусловливая тяжесть болезни, а аутоинвазия обеспечивает ее хроническое течение. Продолжительность жизни особи паразита в организме человека составляет несколько месяцев, а при аутоинвазии Стронгилоидоз длится 20-30 лет.</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Клиника. Стронгилоидоз может протекать бессимптомно и манифестно в легкой, среднетяжелой и тяжелой формах. Бессимптомное течение встречается преимущественно в эндемических очагах.</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Ранняя стадия стронгилоидоза обусловлена аллергическими реакциями. У больных появляются лихорадка, зудящие кожные высыпания типа крапивницы, отек лица, миалгии, боли в суставах, астматический кашель, приступы удушья. Рентгенологически выявляют летучие инфильтраты в легких. Ранними признаками инвазии могут быть боль в эпигастрии, тошнота, рвота, диарея, нередко увеличиваются печень и селезенка. У некоторых больных развивается острый аллергический миокардит. В крови выявляют лейкоцитоз и эозинофилию (до 85% и выше), повышение СОЭ.</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Хроническая стадия стронгилоидоза характеризуется признаками поражения желудочно-кишечного тракта. Ведущими симптомами являются боли в животе, тошнота, рвота, неустойчивый стул, иногда длительные поносы. Нередко развиваются язвы двенадцатиперстной кишки, проктосигмоидит. Язвенные поражения могут осложняться перфорацией, кровотечением. У лиц с иммунной супрессией возникают миокардит, гепатит, энцефалит, пиелонефрит, наблюдаются поражения роговицы, конъюнктивы. Стронгилоидоз с внекишечными проявлениями, хроническим течением встречается у больных СПИДом. У таких больных стронгилоидоз может быть причиной летального исхода.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Диагностика. В период паразитирования половозрелых особей диагноз основывается на обнаружении личинок гельминтов в фекалиях или дуоденальном содержимом.</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 период миграции личинок используют иммунохимические (ИФА, НРИФ) методы диагностики.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Лечение. Больные стронгилоидозом подл ежат лечению в стационаре. Наиболее эффективными препаратами является минтезол (тиабендазол) и ивермектин (мектизан). Минтезол назначают из расчета 25-50 мг/кг массы тела в сутки в 3 приема 2 дня подряд. Ивермектин (мектизан) - по 200 мг/кг/сут в течение 2 дней. Могут быть использованы вермокс, альбендазол. Больным назначают десенсибилизирующие средства, при интоксикации проводят инфузионную терапию. Контроль эффективности лечения через 2 нед и затем ежемесячно в течение Змее.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Профилактика-активное выявление и лечение больных стронгилоидозом, охрана окружающей среды от фекального загрязнения.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Сыпной тиф (эпидемический) и болезнь Брилла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Сыпной тиф (эпидемический) - антропонозный риккетсиоз, передающийся вшами, характеризующийся генерал и зеванным тромбоваскулитом и проявляющийся выраженной интоксикацией, менингоэнцефалитом, гепатоспленомегалией и полиморфной розеолезно-петехиальной экзантемой.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Болезнь Брилла - повторный (рецидивный) сыпной тиф, возникающий у людей, перенесших в прошлом сыпной тиф, в организме которых сохранились риккетсии.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Сыпной тиф</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Этиология. Возбудитель - риккетсии Провачека. Они относятся к облигатным внутриклеточным паразитам. Их экологической нишей в организме человека является эндотелий сосудов, а в организме вшей - кишечный эпителий. Риккетсии могут длительно сохраняться в сухих фекалиях вшей. Погибают под воздействием обычно применяемых дезинфицирующих средств (лизол, фенол, формалин).</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Эпидемиология. Источник инфекции - человек, больной сыпным тифом или болезнью Брилла, который заразен в последние 2-3 дня инкубационного периода, весь лихорадочный период и 1-2 дня нормальной температуры. Заболевание передается платяными (редко головными) вшами.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При кровососании в пищеварительную систему вшей вместе с кровью больного попадают риккетсии, которые, размножившись в кишечном эпителии, уже через 4 дня после инфицирования вшей, выделяются с их фекалиями. С этого момента вши становятся заразными и, при смене хозяина, способны инфицировать здорового человека, выделяя рядом с местом кровососания фекалии, содержащие возбудителей болезни. Расчесывая зудящее место укуса, человек втирает в ранку риккетсии. Таким образом, путем контаминации реализуется трансмиссивный механизм заражения сыпным тифом.</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Патогенез. Риккетсии, проникшие в организм человека, размножаются в эндотелии сосудов и, разрушая его, поступают в кровь. Риккетсиемия и специфические изменения сосудов-деструктивный тромбоваскулит с развитием вокруг поврежденных сосудов сыпнотифозных гранулем во многом обусловливают разнообразные клинические проявления болезни. Васкулит при сыпном тифе носит генерализованный характер. Как правило, поражается ЦНС, с развитием менингоэнцефалита и другие обильно васкуляри-зованные системы организма. Риккетсии циркулируют в крови весь лихорадочный период заболевания и могут длительно сохраняться в организме в латентном состоянии в системе мононуклеарных фагоцитов. Активизация латентной инфекции приводит к развитию рецидива - болезни Брилла, при которой риккетсии вновь поступают в кровь, повреждают сосуды, определяя заразность больного и весь симптом оком плекс болезни в облегченном варианте.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Клиника. Инкубационный период - от 1 до 3 нед. Заболевание начинается остро ознобом, повышением температуры теладо 38,5-39 "С, которая в последующем держится на постоянном уровне до 8-14-го дня болезни (если не проводится антибиотикотерапия). С первых дней появляются головная боль, бессонница, возбуждение, повышенная чувствительность к световым, звуковым раздражителям. Лицо, шея, верхняя пол овина грудной клетки больных гиперемированы. Наблюдается выраженная гиперемия конъюнктив и инъекция сосудов склер. На 3-й день болезни на переходной складке конъюнктивы могут быть обнаружены так называемые пятна Киари-Авцына, а на мягком небе - петехии (симптом Розенберга). Уже в этот период можно выявить симптомы поражения черепных нервов: язык высовывается толчкообразно, как бы «спотыкается» о передние зубы (симптом Говорова- Годелье), лицо амимично. С 3-4-го дня болезни увеличиваются печень и селезенка. На 4-6-й день на туловище и конечностях, практически одномоментно, появляется характерная полиморфная розеолезно-петехиальная сыпь. Ее больше всего на коже боковых поверхностей туловища. Розеолы варьируют по своим размерам (от 2 до 5 мм), форме и интенсивности окрашивания. В центре некоторых из них располагаются точечные кровоизлияния - вторичные петехии. Они могут возникать и отдельно от розеол - первичные петехии. Лицо, ладони и подошвы обычно свободны от сыпи. Розеолы исчезают через 3-5 дней, а петехии, медленно «отцветая», - через 7-8 дней от момента их появления. В период высыпаний состояние больного ухудшается. Усиливается головная боль, принимающая распирающий, пульсирующий характер. Могут возникать слуховые, зрительные, </w:t>
      </w:r>
      <w:r w:rsidRPr="001B6FAB">
        <w:rPr>
          <w:sz w:val="24"/>
          <w:szCs w:val="24"/>
        </w:rPr>
        <w:lastRenderedPageBreak/>
        <w:t>обонятельные галлюцинации, бред, который носит устрашающий характер. Больные становятся буйными, пытаются бежать. Нарушается сознание, наблюдаются очаговые и менингеальные симптомы, что свидетельствует о менингоэнцефалите. Возможны острая задержка мочеиспускания, запоры.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Усиливающаяся тяжелая интоксикация приводит к развитию инфекционно-токсического шока. Смерть может наступить от нарастающей сердечно-сосудистой недостаточности.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При благоприятном исходе болезни температура тела нормализуется к 8-14-му дню болезни, уменьшается головная боль, улучшается аппетит. Период реконвапесценции длительный, медленно восстанавливается способность к умственному труду. При назначении антибиотиков температура тела нормализуется через 24-48 ч, что может заметно укоротить лихорадочный период заболевания.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Болезнь Брилла обычно возникает после воздействия каких-либо факторов, ослабляющих иммунитет (различные заболевания, перегревание, переохлаждение и др.), и протекает значительно легче, чем сыпной тиф. Лихорадочный период даже без антибиотикотерапии обычно не превышает 7-9 дней. Значительно реже, чем при сыпном тифе, наблюдается энантема и экзантема, признаки менингоэнцефалита, тяжелые осложнения болезни.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Осложнения сыпного тифа обусловлены панваскулитом. В стадии выздоровления могут присоединяться тромбофлебиты, тромбозы, иногда в очень тяжелых случаях развивается гангрена дистальных отделов конечностей.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Диагностика В период эпидемий сыпного тифа и вспышек болезни Брилла существовал «закон четвертого дня»: больной с сыпным тифом должен быть госпитализирован до 5-го дня болезни, ибо с этого периода вошь, насосавшись крови больного, становится заразной для окружающих. В связи с резким ростом педикулеза это правило приобретает особую актуальность.</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Специфическая диагностика сыпного тифа основана главным образом на серологических реакциях - РСК, РНГА. Диагностический титр антител в РСК - 1:160, в РНГА - 1:1000 и выше. Эти реакции могут быть положительными с 5-7-го дня болезни.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ВОЗ рекомендует использовать непрямую реакцию иммунофлюоресценции, которая позволяет дифференцировать антитела, появляющиеся при возникновении заболевания (IgM), от циркулирующих после перенесенного сыпного тифа (IgG).</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Лечение. Препаратами выбора являются тетрациклин (0,3 г 4 раза в сутки), левомицетин (0,5 г 4 раза в сутки). Антибиотики применяют до 2-го дня нормальной температуры. Проводят дезинтоксикационную терапию, обеспечивают полноценный уход.</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Выписывают из стационара больного не ранее 12-го дня нормальной температуры.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Диспансеризация переболевших проводится в течение 3-6 мес, в зависимости от остаточных симптомов заболевания.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Профилактика В настоящее время сложились условия для возникновения первичного эпидемического тифа в связи с еще имеющимися случаями болезни Брилла и резким ростом педикулеза. В этой ситуации необходимы: регистрация педикулеза, провизорная госпитализация больных с лихорадкой неясного генеза до 5-го дня болезни и серологическое обследование их на сыпной тиф. Выделены контингенты, подлежащие осмотру на педикулез с последующим проведением оздоровительных противопедикулезных мероприятий: учащиеся; дети, выезжающие в оздоровительные учреждения; лица, поступающие в стационары; проживающие в общежитиях.</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При выявлении и госпитализации больного с сыпным тифом или болезнью Брилла в течение 25 дней (при отсутствии в очаге педикулеза) наблюдают за контактными с измерением температуры тела. При выявлении в очаге платяного или смешанного педикулеза медицинское наблюдение за контактными продолжается 71 день (с учетом продолжительности цикла развития вшей). В очаге проводится заключительная дезинфекция и дезинсекция, камерная дезинфекция (и дезинсекция) носильных вещей и постельных принадлежностей.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Токсокароз</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Токсокароз - зоонозный гельминтоз, проявляющийся у человека поражением внутренних органов и глаз мигрирующими личинками гельминтов.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Этиология. Возбудители болезни -нематоды, паразитирующие у собак и других представителей семейства псовых - Тохо-сага canis. Неинвазионные яйца токсокар выделяются с фекалиями собак, попадают в почву, где через 2-3 нед становятся инвазионными. Попав в организм млекопитающего, личинки высвобождаются в кишечнике, проникают через его стенку в кровоток, мигрируют в печень, где большая их часть задерживается, и в легкие. У взрослых собак мелкие мигрирующие личинки токсокар из легочных капилляров попадают в общий кровоток, где растут, и, когда их диаметр достигаетдиаметра сосудов, они их покидают, проникая в окружающие ткани. Часть из них остается в тканях на долгие годы в состоянии спячки и, при определенных условиях, </w:t>
      </w:r>
      <w:r w:rsidRPr="001B6FAB">
        <w:rPr>
          <w:sz w:val="24"/>
          <w:szCs w:val="24"/>
        </w:rPr>
        <w:lastRenderedPageBreak/>
        <w:t>может возобновить миграцию. Наибольшую эпидемиологическую опасность представляют щенки. У них личинки токсокар разрывают альвеолы, попадают в бронхиолы, бронхи, трахею и с секретом в желудочно-кишечный тракт, где развиваются в половозрелые особи. Самки откладывают более 200 тыс. яиц в сутки в течение 4 нед.</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Эпидемиология. Источником инвазии являются собаки, преимущественно щенки. Факторы передачи - вода, земля, немытые овощи, фрукты, грязные руки и т. п., загрязненные личинками токсокар. Наиболее подвержены заражению дети 3-5 лет, ветеринары,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Токсокароз 419</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кинологи, рабочие коммунальных служб, владельцы приусадебных участков, охотники и др., имеющие контакт с собаками или с почвой.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Патогенез. Яйца токсокар в желудке человека освобождаются от оболочки, после чего личинки попадают в тонкую кишку и внедряются в слизистую оболочку, затем в подслизистый слой и сосуды, мигрируют в печень, правое сердце, легкие, головной мозг, глаза и другие органы. Особенно долго личинки задерживаются в легких, где проходят определенные стадии развития.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 патогенезе токсокароза ведущее значение имеют аллергические реакции. Морфологически в различных органах: печени, почках, миокарде, мозге обнаруживают гранулемы, в центре которых располагаются личинки. При тяжелом течении развиваются системные васкулиты. Личинки в организме человека могут сохраняться до 10 лет, при этом периодически возобновляется их миграция.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Клиника. Инвазия протекает в легкой, среднетяжелой и тяжелой формах. Начало заболевания острое, с ярко выраженными аллергическими симптомами: зудящими высыпаниями типа крапивницы, локальными отеками, отеком Квинке, кашлем, приступами удушья. Клинически и рентгенологически можно обнаружить пневмонию. Возможно поражение печени, сопровождающееся ее увеличением, желтухой. Тяжелая форма характеризуется развитием менингита, энцефалита с параличами, эпилептиформными приступами. Возникают аллергический миокардит, хориоретинит, гломерулонефрит. В периферической крови обнаруживают значительную эозинофилию, лейкоцитоз, повышение СОЭ.</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 зависимости от очагов поражения выделяют висцеральную, глазную и неврологическую формы токсокароза. Висцеральный токсокароз возникает при массивной инвазии, чаще у детей. Наиболее частые симптомы - рецидивирующая лихорадка, лимфаде-нопатия, поражениелегких, печени. Глазной токсокароз развивается при заражении небольшим количеством личинок, </w:t>
      </w:r>
      <w:r w:rsidRPr="001B6FAB">
        <w:rPr>
          <w:sz w:val="24"/>
          <w:szCs w:val="24"/>
        </w:rPr>
        <w:lastRenderedPageBreak/>
        <w:t>встречается преимущественно у взрослых. Поражается обычно один глаз. Наиболее часто обнаруживают гранулемы в заднем отделе глаза, хронический эндофтальмит, увеит, кератит, неврит зрительного нерва. При неврологической форме токсокароза миграция личинок в головной мозгвызываетэпилептиформные припадки, парезы, параличи.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 связи с периодическим возобновлением миграции личинок токсокароз может принять длительное рецидивирующее течение.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Диагностика основывается на обнаружении антител к антигену личинок токсокар в РНИФ, РСК, ИФА.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Лечение. Применяют тиабендазол (минтезол) 25-50 мг/кг массы тела в сутки в три приема в течение 5-10 дней; дитразин цитрат 2-6 мг/кг 2-4 нед. Хорошие результаты получены при назначении альбендазола 10 мг/кг 10-20 дней. Используется также вермокс (мебендазол) в дозе 100 мг 2 раза в день в течение 1-4 нед. Параллельно назначается десенсибилизирующая терапия.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Через 3-4 мес осуществляют контроль титра антител.</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Профилактика включает общесанитарные мероприятия по охране от загрязнения окружающей среды испражнениями животных, дегельминтизацию собак, соблюдение правил личной гигиены, особенно при уходе за домашними животными.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Токсоплазмоз</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Токсоплазмоз - зоонозный протозооз, характеризующийся преимущественно латентным течением и принимающий у лиц со сниженным иммунитетом и у части внутриутробно инфицированных новорожденных манифестные формы, при которых наблюдаются поражения нервной системы, лимфатических узлов, мышц, в том числе миокарда, глаз, печени, селезенки и других органов.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Этиология. Возбудитель токсоплазмоза - Toxoplasma gondii.</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Токсоплазмы существуют в трех формах -трофозоиты, цисты, ооцисты и проходят в своем развитии фазы полового и бесполого размножения. Половое размножение происходит в эпителии кишечника окончательных хозяев - семейства кошачьих (кошки, рысь, пума, ягуар и др.). </w:t>
      </w:r>
      <w:r w:rsidRPr="001B6FAB">
        <w:rPr>
          <w:sz w:val="24"/>
          <w:szCs w:val="24"/>
        </w:rPr>
        <w:lastRenderedPageBreak/>
        <w:t>Образовавшиеся в результате этого ооцисты выделяются с испражнениями во внешнюю среду. Выделение ооцист начинается через 3-24 дня от момента заражения кошки и продолжается 20 дней. Ооцисты сохраняются во внешней среде при благоприятных условиях до 1 года и играют большую роль в эпидемиологии токсоплазмоза.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Бесполое размножение токсоплазм происходит в организме промежуточных хозяев - различных млекопитающих животных и человека. В организме промежуточного хозяина паразит в остром периоде инвазии существует в виде трофозоитов (эндозоитов), которые размножаются внутриклеточно, путем продольного деления - эндодиогении. Трофозоиты высоко чувствительны к различным химиопрепаратам.</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При хроническом или латентном течении паразиты существуют в организме промежуточного хозяина в виде цист. Цисты сохраняются десятки лет в различных органах, преимущественно в скелетной мускулатуре, мышце сердца, центральной нервной системе. Они чрезвычайно устойчивы к различным воздействиям, в том числе и к химиопрепаратам.</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Эпидемиология. Окончательными хозяевами токсоплазм являются кошки и некоторые дикие представители семейства кошачьих. Ооцисты, выделяющиеся с их испражнениями, могут инвазировать организм как человека, так и большого числа животных.</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Человек инвазируется при пероральном проникновении ооцист. Факторами передачи могут быть руки, пищевые продукты, посуда, обсемененные ооцистами. Заражение может происходить и при употреблении в пищу сырого мяса (фарша) промежуточных хозяев (крупный и мелкий рогатый скот), содержащего цисты токсоплазм. Контакт с промежуточными хозяевами к инфицированию не приводит. Больной человек никакой опасности для окружающих не представляет.</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Возможно внутриутробное инфицирование плода, если заражение женщины токсоплазмозом происходит во время беременности.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Существует угроза заражения при трансфузии крови и трансплантации органов.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Патогенез. Ооцисты или цисты проникают в организм человека через желудочно-кишечный тракт, где внедряются в эпителий нижнего отдела тонкой кишки и затем в регионарные (мезентериальные) лимфатические узлы. В лимфоузлах возбудитель размножается и накапливается, развивается мезаденит, что иногда проявляется картиной «острого живота», преимущественно улиц подросткового возраста. В дальнейшем явления мезаденита стихают. По мере накопления токсоплазм в лимфатических узлах паразиты попадают в кровь, и наступает их </w:t>
      </w:r>
      <w:r w:rsidRPr="001B6FAB">
        <w:rPr>
          <w:sz w:val="24"/>
          <w:szCs w:val="24"/>
        </w:rPr>
        <w:lastRenderedPageBreak/>
        <w:t>гематогенная диссеминация. Токсоплазмы фиксируются в печени, селезенке, мозге, миокарде, центральной нервной системе, тканях глаза, скелетных мышцах, где формируются цисты, сохраняющиеся десятки лет и пожизненно.</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Активное размножение токсоплазм сопровождается выделением токсинов, аллергенов, что проявляется общеинфекционным синдромом, аллергическими реакциями. В органах, где размножаются токсоплазмы, образуются очаги некрозов, гранулемы, нарушается их функция. После манифестной формы токсоплазмоза, так же как и после латентной, формируются хронические формы инфекции собразованием цист. Выработка специфических антител обусловливает латентное течение протозооза у большинства инвазированных, предохраняет от нового заражения и предотвращает трансплацентарную передачу возбудителя. Снижение активности иммунной системы приводит к постепенному выходу паразитов из цист и последующему гематогенному распространению пролиферативных форм.</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Причиной генерализации инфекции могут быть СПИД, тяжелые гематологические, онкологические заболевания, им м уносу прессивная терапия.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Клиника. Инкубационный период при лабораторных заражениях человека - около 2 нед.</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 зависимости от характера инфицирования различают приобретенный и врожденный токсоплазмоз.</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Приобретенный токсоплазмоз. Выделяют острую, хроническую и латентную формы с подразделением последней на первично-латентную, без клинических проявлений, и вторично-латентную, возникающую после острой формы или рецидива хронической.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Острый токсоплазмоз характеризуется внезапным началом, лихорадкой, явлениями общей интоксикации. У больных отмечаются лимфаденопатия, макулопапулезная сыпь, увеличиваются печень, селезенка. Могут развиться признаки энцефалита, менингоэнцефалита и миокардита.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 зависимости от преобладающего синдрома выделяют энцефалитическую, тифоподобную и смешанную формы острого токсоплазмоза.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После стихания процесса острый токсоплазмоз переходит во вторично-хроническую или, реже, вторично-латентную формы.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Хронический токсоплазмоз может развиться как первично-хроническое, так и вторично-хроническое заболевание. Он характеризуется торпидным, длительным течением, при котором наблюдаются периоды обострения и ремиссии. Основные клинические симптомы - интоксикация, субфебрилитет, миалгии, артралгии. У больных отмечаются раздражительность, снижение памяти, невротические реакции. Частым симптомом является генерализованная лимфаденопатия. Вследствие мезаденита возникают ноющие боли и вздутие живота, запор, тошнота. К числу важных симптомов заболевания относятся специфический миозит (в толще мышц иногда можно прощупать уплотнения и даже кальцификаты) и миокардит. У многих больных обнаруживают признаки вегето-сосудистой дистонии, эндокринные нарушения (расстройства менструального цикла, импотенция, вторичная надпочечниковая недостаточность и др.). Нередко встречается поражение глаз в форме хориоретинита, ретинита, увеита. В периферической крови -лейкопения, нейтропения, относительный лимфоцитоз, тенденция к эозинофилии. СОЭ в пределах нормы.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Однако преобладающей формой течения приобретенного заболевания является латентный токсоплазмоз. Он чаще имеет первично-латентный и, значительно реже, вторично-латентный характер. Латентный токсоплазмоз диагностируется только при серологическом исследовании. Латентная и хроническая формы болезни могут переходить в тяжелое генерализованное течение, что встречается при ВИЧ-инфекции и других состояниях, приводящих к иммунодефициту. Наиболее часто у больных ВИЧ/СПИДом встречаются менингоэнцефалит и абсцессы мозга, вызванные токсоплазмами. В диагностике большое значение имеет компьютерная томография. В процесс также вовлекаются легкие, сердце, миокард и другие органы. Токсоплазмоз - одна из причин гибели больных ВИЧ/СПИДом.</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Врожденный токсоплазмоз, в зависимости от сроков инфицирования плода, может протекать в острой, хронической и латентной формах. Острая форма характеризуется выраженной интоксикацией, увеличением печени, селезенки. У новорожденных отмечаются желтуха, макулопапулезная сыпь, имеют место явления энцефалита и поражения глаз. Хроническая форма проявляется гидроцефалией, микроцефалией, олигофренией, поражением органа зрения, а также дефектами развития других органов. После купирования клинических проявлений врожденного ток-соплазмоза могут сохраняться стойкие необратимые изменения (микроцефалия, слепота, отставание в психомоторном развитии и др.), которые трактуются как резидуальный токсоплазмоз. У некоторой части новорожденных не обнаруживают клинических проявлений заболевания, но выявляется их стойкая сероконверсированность. В этом случае диагностируют латентную форму врожденного токсоплазмоза.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Диагностика Распознавание токсоплазмоза проводится комплексно на основании клинической симптоматики и динамики иммунохимических реакций. В настоящее время наиболее часто используют ИФА, позволяющий определить специфические антитела в классах 1дМ и IgG. Применяют также молекулярно-биологические методы (ПЦР) и обнаружение трофозоитов в ликворе и сыворотке крови. Использовавшиеся ранее серологические методы: РСК, РП, РИФ, РНГА, внутрикожная аллергическая проба стоксоплазмином, реакция Сэбина-Фельдмана во многом утратили свое значение.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Лечение. При остром токсоплазмозе назначают хлоридин (син.:</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пириметамин, дараприм, тиндурин) по 100-200 мг в первые 2 дня, затем по 75мг в день в сочетании с сульфадиазином или сульфадимезином (2-4 г/сут) и тетрациклином (1,2 г/сут). В дальнейшем (через 10-14 дней лечения) вместо тетрациклина могут быть использованы спирамицин или клиндамицин. Одновременно назначают глюкокорти костер он ды, кальция фолинат и дезинтоксикационную терапию. Лечение продолжают до 10-го дня нормальной температуры.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У больных ВИЧ/СПИДом дозу сульфаниламидного препарата увеличивают вдвое. Лечение продолжается 4-6 нед. В дальнейшем осуществляют пожизненную профилактику рецидивов ко-тримоксазолом или фансидаром, или хлоридином в сочетании с сульфадимезином.</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При хроническом токсоплазмозе проводится комбинированная терапия, включающая на первом этапе короткий (7-10 дней) курс этиотропных препаратов, десенсибилизирующих, противовоспалительных и общеукрепляющих средств, а на втором (в соответствии с рекомендациями проф. А. П. Казанцева) - вакцинотерапию токсоплазмином.</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 настоящее врем я влечении хронического токсоплазмоза целесообразно использовать современные средства и мм ун сориентированной терапии, направленные на активизацию Т-клеточного звена иммунитета и системы мононуклеарных фагоцитов.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Практическое значение имеет тактика ведения беременных. Если инвазия произошла в ранние сроки беременности (первый триместр), высок риск тяжелого течения врожденного токсоплазмоза. В этом случае при первично-латентном или первично-хроническом течении токсоплазмоза у беременных рекомендуют назначение спирамицина (ровамицина) по 3-6 млн ЕД/сут в течение 4-6 нед, начиная с 18-20 нед беременности, или ее прерывание. При инвазии во втором и третьем триместрах беременности также может быть использован спирамицин (или хлоридин).</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При развитии у беременной острой формы заболевания ее лечение аналогично терапии острого токсоплазмоза. После окончания лечения показано прерывание беременности.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Если заражение произошло до беременности, и клинических проявлений нет, лечение не проводят. Если есть клинические проявления, ограничиваются общеукрепляющей, симптоматической терапией.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Лечение врожденного токсоплазмоза проводят длительно, иногда в течение всего первого года жизни: хлоридин 1 мг/кг/сут в сочетании с сульфадиазином (или сульфадимезином) по 50-100 мг/кг/сут в течение 3-4 нед, затем назначается спирамицин (ровамицин) 100 мг/кг/сут, после чего вновь назначают хлоридин в сочетании с сульфаниламидами и фолиевой кислотой (5-10 мг 3 раза в нед).</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Профилактика складывается из комплекса ветеринарно-санитарных и медико-санитарных мероприятий, а также индивидуальной защиты от заражения (соблюдение санитарно-гигиенических норм, запрещение употребления сырого мясного фарша, особенно в период беременности, исключение контакта с кошками).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Трихинеллез</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Трихинеллез - зоонозный пероральный биогельминтоз, вызываемый круглыми червями и характеризующийся лихорадкой, выраженными проявлениями аллергии и симптомами поражения поперечно-полосатой мускулатуры личинками паразита.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Этиология. Возбудители - четыре вида трихинелл: Т. spiralis, Т. nativa, Т. nelsoni и Т. pseudospiralis, относящиеся к классу нематод (круглых червей). Две из них - Trichinella spiralis (наиболее часто) и Trichinella nativa (редко), обычно выявляются при заболеваниях людей на территории России. В половозрелой стадии три-хинеллы паразитируют в стенке тонкой кишки и начальных отделах толстой. В личиночной стадии гельминты находятся в поперечно-полосатой мускулатуре, за исключением миокарда. Весь цикл развития трихинелл проходит в одном хозяине, который является и окончательным, и промежуточным.</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Эпидемиология. Трихинеллез - природно-очаговая зоонозная инвазия. Существуют два типа очагов: природные, в которых источниками заражения являются хищные (плотоядные) млекопитающие, реже - ластоногие и грызуны, и антропоургические очаги, где инвазированы свиньи, собаки, кошки, крысы, поедающие продукты убоя, пищевые отбросы, падаль, содержащие личинки трихинелл. Человек заражается при употреблении в пищу недостаточно термически обработанного мяса инвазированных животных (свиней, кабанов, медведей, барсуков, тюленей) и таких продуктов питания, как сала с прожилками мяса, колбас.</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Патогенез. Заглатываемые с пищевыми продуктами личинки трихинелл в желудке и тонкой кишке освобождаются от капсулы и внедряются в слизистую, затем подслизистую оболочку тонкой кишки и превращаются в половозрелые особи. После оплодотворения каждая самка за короткое время производит до 2000 личинок. Из кишечной стенки хозяина личинки лимфогенным </w:t>
      </w:r>
      <w:r w:rsidRPr="001B6FAB">
        <w:rPr>
          <w:sz w:val="24"/>
          <w:szCs w:val="24"/>
        </w:rPr>
        <w:lastRenderedPageBreak/>
        <w:t>и гематогенным путем мигрируют в поперечно-полосатую мускулатуру, при этом, чем лучше кровоснабжение мышц, тем большее количество личинок в них попадает. Инвазия более 100 паразитов на 1 г мышечной ткани обусловливает развитие симптомов заболевания, наличие 1000-5000 паразитов в 1 г мышечной ткани приводит к тяжелому течению трихинеллеза. В мышцах личинки продолжают эволюцию и через 17-18 дней становятся инвазионными. Вокругличинок формируется капсула, служащая биологической мембраной, через которую происходит поступление питательных веществ к гельминту и удаление продуктов его метаболизма. Инкапсулированные личинки могут жить в организме хозяина до 40 лет. Постепенно капсула кальцифицируется и личинки погибают. Ведущее значение в патогенезе острого трихинеллеза имеют аллергические реакции на антигены гельминта. При интенсивной инвазии и хроническом трихинеллезе могут развиваться системные васкулиты с поражением различных органов.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Клиника. Инкубационный период - 5-30 дней. Течение болезни зависит от интенсивности инвазии и варьирует от бессимптомных форм до тяжелых, протекающих с поражением многих органов, развитием инфекционно-токсического шока и летальным исходом.</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Обычно заболевание начинается с плохого самочувствия, головной боли, повышения температуры тела, отека век, лица, а при тяжелом течении и отеков рук и ног («одутловатка» - название болезни в просторечии). У части больных в начале заболевания отмечаются симптомы энтерита. Одним из типичных проявлений трихинеллеза, который наряду с отеками позволяет заподозрить инвазию, являются мышечные боли, возникающие с 1-3-го дня болезни. Сначала возникают боли в мышцах нижних конечностей, затем ягодичных, спины, живота, рук. Многие пациенты жалуются на боли при жевании, глотании, движении глазных яблок. Иногда отмечают кровоизлияния в конъюнктивы, полиморфную сыпь. В периферической крови - лейкоцитоз и большая (60% и более) эозинофилия. Все клинические проявления становятся выраженными к концу первой недели болезни и держатся 1-4 нед. В ряде случаев возникают рецидивы. Осложнениями трихинеллеза являются миокардит, пневмония, менингоэнцефалит.</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Диагностика. Диагноз устанавливают на основании эпидемиологических данных, типичной клинической картины и изменений в периферической крови: большая эозинофилия, достигающая 60%. Следует отметить, что при массивной инвазии и тяжелом течении болезни увеличение количества эозинофилов может не наблюдаться. Для подтверждения диагноза используют иммунохимические методы - ИФА, реакция кольцепреципитации, преципитации, РСК, исследование биоптатов мышц человека и исследование (трихинеллоскопия) оставшихся не съеденными мяса и мясных продуктов (колбаса).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Лечение. Больных среднетяжелыми и тяжелыми формами инвазии госпитализируют. Проводят терапию одним из антигельминтиков: мебендазолом (вермоксом) - взрослым - 300 мг в сутки, детям - 5 мг/кг массы тела в течение 7-12 дней, тиабендазолом (минтезолом) - 25 мг/кг массы тела в сутки, 5-10 дней. Может быть использован альбендазол по 200 мг 2 раза в сутки в течение 7 дней.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Проводят патогенетическую и симптоматическую терапию.</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Кортикостероидные гормоны (преднизолон, гидрокортизон и др.) назначают исключительно при угрожающих жизни состояниях (инфекционно-токсический шок) и миокардите, поскольку они препятствуют кальцификации капсул личинок, что обусловливает рецидивы, затяжное и хроническое течение трихинеллеза.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Профилактика. Усиление санитарно-ветеринарного надзора и информационно-просветительная работа среди населения, особенно среди охотников, владельцев свиней.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Туляремия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Туляремия - острая зоонозная инфекция с природной очаговостъю, протекающая с интоксикацией, лихорадкой, развитием выраженного лимфаденита бубонного типа и поражением различных органов.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Этиология. Возбудители туляремии (Francisella tularensis) - мелкие полиморфные грам отрицательные микроорганизмы. В воде и влажной почве микробы сохраняют жизнеспособность при низкой температуре - до 9 мес, при температуре 20-25°С - до 2 мес. В замороженных трупах грызунов, погибших от туляремии, возбудитель сохраняется до 6 мес. Микробы погибают при кипячении и под влиянием различных дезинфицирующих средств.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Эпидемиология. Основными источниками инфекции являются грызуны (полевки, мыши, водяные крысы, зайцы и др.).</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Механизмы и пути заражения человека разнообразны. Наиболее частый-контактный, реализующийся преимущественно у охотников при контакте с зараженными животными, разделке туш. Заражение может происходить алиментарным путем при употреблении в пищу продуктов и воды, инфицированных грызунами. При обработке зерновых культур, фуража, сена возможен аспирационный путь заражения. Инфекцию могут передавать кровососущие насекомые (клещи, блохи, слепни, комары, москиты, оленьи мухи).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Патогенез. Возбудитель проникает в организм человека через поврежденную кожу и слизистые оболочки, после чего в месте внедрения развивается первичный аффект с регионарным лимфаденитом (бубоном). В лимфатических узлах микробы размножаются и частично гибнут. </w:t>
      </w:r>
      <w:r w:rsidRPr="001B6FAB">
        <w:rPr>
          <w:sz w:val="24"/>
          <w:szCs w:val="24"/>
        </w:rPr>
        <w:lastRenderedPageBreak/>
        <w:t>Высвободившийся эндотоксин попадает в кровь, что приводит к развитию интоксикации, лихорадке. В дальнейшем возможен прорыв возбудителя в кровь с диссеминацией микроба в различные внутренние органы (печень, селезенку, центральную нервную систему). В лимфоузлах, пораженных органах формируются сп ецифическиетуляремийные гранулемы, которые в центре подвергаются казеозному некрозу и распаду.</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Клиника. Инкубационный период - от 1 до 14 дней (чаще 3-7 дней). Выделяют 4 основные клинические формы туляремии - бубонную, легочную, абдоминальную и генерал и зеванную.</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Чаще других встречается бубонная форма туляремии, составляющая до 85% всех случаев заболевания. Клиническими вариантами этой формы являются: бубонная, язвенно-бубонная, ангинозно-бубонная и глазо-бубонная формы.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Для бубонной формы туляремии характерно острое начало болезни с ознобом, повышением температуры тела в течение 1-2 сут до 38-40 "С, нарастающей интоксикацией, которая проявляется головной болью, слабостью, миалгией, нарушением сна. Лицо больных гиперемировано, сосуды склер полнокровны, конъюнктивы гиперемированы. Через 2-3 дня от начала болезни обнаруживают первые признаки регионарного лимфаденита - болезненность и припухлость. Чаще поражаются подмышечные, шейные и кубитальные лимфатические узлы. В последующие дни пораженные лимфоузлы достигают 3-5см в диаметре и более. Бубоны умеренно болезненны, имеют четкие контуры, не спаяны с окружающей тканью, кожа над ними обычно не изменена. Исходы бубонов различны: почти у половины больных через 2-4 нед наступает их размягчение и образование свища с выделением густого сливкообразного гноя, у некоторых больных происходит полное рассасывание лимфоузла, у других - склерозирование.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Нередко на месте внедрения возбудителя образуется первичный аффект, который проходит стадии развития от пятна до папулы и неглубокой язвы с одновременным развитием регионарного лимфаденита. Такая форма встречается при трансмиссивном пути инфицирования и называется язвенно-бубонной.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Если возбудитель попадает в организм человека через конъюнктиву, то развивается спазо-бубонная форма: фолликулярный конъюнктивит с локализацией бубона в околоушной или подчелюстной областях.</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Алиментарный или водный пути заражения приводят к возникновению анаинозно-бубонной формы с первичным аффектом в области слизистой оболочки одной из миндалин и подчелюстной (углочелюстной) локализацией бубона.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Тяжелое течение туляремии отмечается при аспирационном инфицировании и поражении легких. Развивающаяся легочная форма туляремии проявляется пторэдкои неправильного типа, одышкой, болью в груди, сухим кашлем (реже - со слизисто-гнойной или кровянистой мокротой). При аускультации - сухие и влажные мелкопузырчатые хрипы. Рентгенологически при этом обнаруживают увеличенные прикорневые, паратрахеальныеи медиастинальные лимфоузлы, а также инфильтративные изменения легочной ткани очагового, сегментарного или д несем инированного характера. Несколько легче протекает так называемый бронхитический вариант этой формы.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При алиментарном и водном пути инфицирования может развиться абдоминальная форма туляремии. В процесс вовлекаются мезентериальные лимфоузлы, возникает тяжелая общая интоксикация, болевой абдоминальный синдром, тошнота, рвота, задержка стула. Наблюдается увеличение паренхиматозных органов - печени,селезенки.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Генерализованная форма туляремии развивается у иммунокомпрометированных лиц и протекает по типу сепсиса с поражением различных органов и систем.</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Диагностика Наиболее часто используют серологические и иммунохимические методы: РА, РНГА, ИФА. Диагностическим является нарастание титра антител в 4 раза. Используют также внутрикожную аллергическую реакцию с тулярином, которая становится положительной к концу первой недели болезни. В ряде случаев применяют биологический метод, основанный на заражении лабораторных животных патологическим материалом с последующей идентификацией микроба агглютинирующей сывороткой.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Лечение больных туляремией должно проводиться в стационаре. Назначают антибактериальные препараты, действующие на возбудителя туляремии, - аминогликозиды (стрептомицин, канамицин, гентамицин и др.), тетрациклин, левомицетин. Проводят дезинтоксикационную терапию.</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Профилактика. Большое значение имеет санитарно-просветительная работа в очагах среди профессиональных групп (охотников, работников сельского хозяйства). В природных очагах проводится вакцинация людей живой туляремийной вакциной. Прививочный иммунитет сохраняется не менее 5 лет.</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Хламидийные инфекции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Хламидийные инфекции - группа антропонозных и зоонозных болезней, вызываемых бактериями из семейства Chlamydiacea, имеющих, в зависимости от вида, высокую тропность к </w:t>
      </w:r>
      <w:r w:rsidRPr="001B6FAB">
        <w:rPr>
          <w:sz w:val="24"/>
          <w:szCs w:val="24"/>
        </w:rPr>
        <w:lastRenderedPageBreak/>
        <w:t>цилиндрическому эпителию дыхательных путей или урогенитального тракта и протекающих с поражением различных органов и систем - бронхолегочной, мочеполовой, центральной нервной, сердечно-сосудистой и др.</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Семейство Chlamydiacea состоит из двух родов: Chlamidia и Chlamidophila. Первый из них - род хламидий включает патогенный для человека вид С. trachomatis. Второй род - хламидофила включает патогенные для человека виды: С. pneumoniae и С. psittaci. Внутри каждого вида хламидий и хламидофил выделяют серологические варианты. Так, С. trachomatis имеют 3 группы сероваров: возбудители трахомы (серовары А, В, Ва, С), урогенитального хламид иоза (серовары D, Da, E, F, G, H, I, la, J, К) и венерической лимфогранулемы. Среди С. pneumoniae наиболее известны штамм biTWAR, IOL-207, KA, CWL. Вид С. psittaci включает около полутора десятков сероваров. Хламидий и хламид офилы - облигатные внутриклеточные паразиты, имеющие размеры 250-300 нм. В репродуктивном цикле участвуют две формы микроорганизма - внеклеточное элементарное тельце (ЭТ) и внутриклеточное ретикулярное (сетчатое) тельце (РТ). ЭТ адаптированы для выживания вне клетки и обладают способностью к инвазии. После инвазии клеток-мишеней ЭТ превращаются в РТ. Последние адаптированы к внутриклеточным условиям жизни и размножению. РТ делятся, образуя большое число микроорганизмов, содержащихся в так называемых «внутриклеточных включениях», занимающих значительную часть объёма инфицированной клетки-хозяина.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Продолжительность цикла развития паразитов от момента инвазии клеток до их разрушения и выхода нового поколения готовых к инвазии ЭТ составляет 48-72 ч.</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При неблагоприятных условиях (воздействие антибиотиков, химиопрепаратов, реакция иммунной системы) хламидии и хламидофилы могут трансформироваться в криптические тельца (L-формы), которые способны к длительному внутриклеточному персистированию, обусловливающему развитие хронических форм инфекции. На фоне иммуносупрессии L-формы преобразуются в исходные формы бактерий, вызывающие обострения и рецидивы болезни. Хламидии (и в меньшей степени хламидофилы) неустойчивы во внешней среде, быстро погибают при кипячении, ультрафиолетовом облучении, действии дезинфицирующих веществ. Хламидии и хламидофилы наиболее чувствительны к макролидам, фторхинолонам,тетрациклинам,рифампицину.</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Пситтакоз (Орнитоз)</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Этиология. Возбудитель - Chlamidophila psittaci обладает всеми свойствами, характерными для семейства Chlamydiacea. Штаммы хламидофил, выделенные от птиц и млекопитающих, различаются по антигенным свойствам.</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Эпидемиология. Источником инфекции являются более 170 видов птиц. Существенное эпидемиологическое значение имеют городские голуби, зараженность которых С. psittaci достигает 80%. Довольно часто источниками инфекции становятся домашние птицы - попугаи, канарейки и др.</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Пути передачи - воздушно-капельный, воздушно-пылевой. Редко встречается алиментарный путь заражения. Пситтакоз может быть профессиональным заболеванием у работников птицеферм, мясокомбинатов. Заболеваемость обычно имеет спорадический характер, но встречаются семейные и профессиональные вспышки. Болеют преимущественно люди зрелого и старшего возраста. Заболевание регистрируется чаще в холодное время года.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Патогенез. С. psittaci, проникнув в организм человека через слизистую оболочку дыхательных путей, размножаются в цилиндрическом эпителии дыхательных путей, повреждая его. Поражаются бронхи, бронхиолы, альвеолы. Гематогенным путем микробы могут попадать в различные органы, где формируются вторичные очаги. Особенно часто в процесс вовлекаются печень, селезенка, центральная нервная система, миокард. В большинстве случаев организм освобождается от возбудителя в течение 4-6 нед. На фоне иммуно-супрессии С. psittaci сохраняются в организме в течение нескольких лет, обеспечивая развитие хронических форм инфекции. После перенесенного заболевания развивается кратковременный и нестойкий иммунитет.</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Клиника. Инкубационный период - 6-17 дней. Выделяют несколько клинических форм пситтакоза: гриппоподобная, пневмоническая, тифоидная, менингеальная, латентная. Наиболее типичной считается пневмоническая форма, протекающая по типу перибронхита, мелко-, крупноочаговой или лобарной пневмонии. Заболевание начинается внезапно с озноба, головной боли, ломоты во всем теле.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У некоторых больных острому началу предшествует продромальный период болезни в виде недомогания, болей в суставах, субфебрилитета в течение 1-3 дней. На 2-3-й день болезни появляются сухой кашель, симптомы трахеобронхита. Воспалительные изменения в легких выявляются на 5-7-й день болезни. Беспокоят кашель со слизистой мокротой, одышка. Рентгенологически чаще определяется мелкоочаговая пневмония, но пневмоническая инфильтрация может быть и крупноочаговой, и лобарной. У большинства больных увеличиваются периферические лимфоузлы, у части - печень и селезенка. У ослабленных людей пситтакоз может протекать тяжело, с длительной упорной волнообразной лихорадкой.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Стандартная терапия пневмонии антибиотиками группы пенициллина не дает эффекта и у 15-20% больных наступает рецидив. При среднетяжелых и тяжелых формах болезни отмечается длительный период реконвалесценции - до 2 мес и более. В конце 1-й недели заболевания можетразвиться серозный менингит.</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Гриппоподобная форма сопровождается лихорадкой, умеренной интоксикацией и катаральными симптомами по типу бронхита, трахеобронхита. Довольно тяжело протекает тифоидная форма. На фоне выраженной интоксикации, длительной высокой лихорадки увеличиваются печень, селезенка, в процесс могут вовлекаться легкие, центральная нервная система. Эта форма пситтакоза имеет клинические проявления, сходные с симптомам и брюшного тифа, за исключением розеол езной сыпи.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Менинаеальная форма диагностируется редко, так как не имеет характерных этиологический признаков. Больные серозным менингитом на пситтакоз обследуются, как правило, не всегда.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Бессимптомная форма пситтакоза, по-видимому, встречается значительно чаше, чем диагностируется. При обследовании во время эпидемических вспышек на эту форму приходится до '/у всех случаев пситтакоза.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Хроническая форма пситтакоза может возникать после любой перенесенной формы, в том числе бессимптомной. Заболевание продолжается 3-5 лет и характеризуется длительным субфебрилитетом, интоксикацией, астенизацией. Может развиться хронический обструктивный бронхит.</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Рецидивы болезни, хронизация процесса, как правило, наблюдаются при отсутствии адекватной терапии.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Диагностика. К основным методам лабораторной диагностики относятся серологические исследования. Используются РСК (диагностические титры 1:16- 1:32), РТГА (1:512), кроме того, диагностическим считается нарастание титра антител в парных сыворотках в 4 раза и более.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Лечение. Препаратами выбора в этиотропной терапии являются антибиотики группы тетрациклина (доксициклин, метациклин). В последнее время с успехом используют азитромицин (сумамед). Проводится патогенетическая и симптоматическая терапия.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Профилактика. Мероприятия по борьбе с пситтакозом среди домашних птиц, регулирование численности голубей.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Хламидиозы, вызываемые С. Trachomatis</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Основные виды патологии, вызываемые этим видом хламидий, представлены втабл.16.</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Таблица 16</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Болезни, вызываемые С. trachomatis, и их последствия (по А. П. Ремезову, В. А. Неверову, Н. В. Семенову, 1995)</w:t>
      </w:r>
    </w:p>
    <w:p w:rsidR="001B6FAB" w:rsidRPr="001B6FAB" w:rsidRDefault="001B6FAB" w:rsidP="001B6FAB">
      <w:pPr>
        <w:jc w:val="both"/>
        <w:rPr>
          <w:sz w:val="24"/>
          <w:szCs w:val="24"/>
        </w:rPr>
      </w:pPr>
      <w:r w:rsidRPr="001B6FAB">
        <w:rPr>
          <w:sz w:val="24"/>
          <w:szCs w:val="24"/>
        </w:rPr>
        <w:t>Серовары, вызывающие заболевания</w:t>
      </w:r>
      <w:r w:rsidRPr="001B6FAB">
        <w:rPr>
          <w:sz w:val="24"/>
          <w:szCs w:val="24"/>
        </w:rPr>
        <w:tab/>
      </w:r>
    </w:p>
    <w:p w:rsidR="001B6FAB" w:rsidRPr="001B6FAB" w:rsidRDefault="001B6FAB" w:rsidP="001B6FAB">
      <w:pPr>
        <w:jc w:val="both"/>
        <w:rPr>
          <w:sz w:val="24"/>
          <w:szCs w:val="24"/>
        </w:rPr>
      </w:pPr>
      <w:r w:rsidRPr="001B6FAB">
        <w:rPr>
          <w:sz w:val="24"/>
          <w:szCs w:val="24"/>
        </w:rPr>
        <w:t>Клинические проявления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у мужчин</w:t>
      </w:r>
      <w:r w:rsidRPr="001B6FAB">
        <w:rPr>
          <w:sz w:val="24"/>
          <w:szCs w:val="24"/>
        </w:rPr>
        <w:tab/>
      </w:r>
    </w:p>
    <w:p w:rsidR="001B6FAB" w:rsidRPr="001B6FAB" w:rsidRDefault="001B6FAB" w:rsidP="001B6FAB">
      <w:pPr>
        <w:jc w:val="both"/>
        <w:rPr>
          <w:sz w:val="24"/>
          <w:szCs w:val="24"/>
        </w:rPr>
      </w:pPr>
      <w:r w:rsidRPr="001B6FAB">
        <w:rPr>
          <w:sz w:val="24"/>
          <w:szCs w:val="24"/>
        </w:rPr>
        <w:t>у женщин</w:t>
      </w:r>
      <w:r w:rsidRPr="001B6FAB">
        <w:rPr>
          <w:sz w:val="24"/>
          <w:szCs w:val="24"/>
        </w:rPr>
        <w:tab/>
      </w:r>
    </w:p>
    <w:p w:rsidR="001B6FAB" w:rsidRPr="001B6FAB" w:rsidRDefault="001B6FAB" w:rsidP="001B6FAB">
      <w:pPr>
        <w:jc w:val="both"/>
        <w:rPr>
          <w:sz w:val="24"/>
          <w:szCs w:val="24"/>
        </w:rPr>
      </w:pPr>
      <w:r w:rsidRPr="001B6FAB">
        <w:rPr>
          <w:sz w:val="24"/>
          <w:szCs w:val="24"/>
        </w:rPr>
        <w:t>у новорождённых</w:t>
      </w:r>
    </w:p>
    <w:p w:rsidR="001B6FAB" w:rsidRPr="001B6FAB" w:rsidRDefault="001B6FAB" w:rsidP="001B6FAB">
      <w:pPr>
        <w:jc w:val="both"/>
        <w:rPr>
          <w:sz w:val="24"/>
          <w:szCs w:val="24"/>
        </w:rPr>
      </w:pPr>
      <w:r w:rsidRPr="001B6FAB">
        <w:rPr>
          <w:sz w:val="24"/>
          <w:szCs w:val="24"/>
        </w:rPr>
        <w:t>А, В, Ва, С, D, Da, Е, F, G, Н, I, Ia, J, К</w:t>
      </w:r>
      <w:r w:rsidRPr="001B6FAB">
        <w:rPr>
          <w:sz w:val="24"/>
          <w:szCs w:val="24"/>
        </w:rPr>
        <w:tab/>
        <w:t>Трахома, уретрит, везикулит, эпидидимит, орхит, простатит, проктит, фарингит, конъюнктивит, увеит</w:t>
      </w:r>
      <w:r w:rsidRPr="001B6FAB">
        <w:rPr>
          <w:sz w:val="24"/>
          <w:szCs w:val="24"/>
        </w:rPr>
        <w:tab/>
        <w:t>Трахома, уретрит, цервицит, бартолинит, эндометрит, сальпингит, оофорит, пельвиоперитонит, периаппендицит, перихолецистит, перигепатит, плеврит, проктит, фарингит, конъюнктивит, увеит</w:t>
      </w:r>
      <w:r w:rsidRPr="001B6FAB">
        <w:rPr>
          <w:sz w:val="24"/>
          <w:szCs w:val="24"/>
        </w:rPr>
        <w:tab/>
        <w:t>Конъюнктивит, вульвовагинит, проктит, назофарингит, тубоотит,</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средний отит, бронхит, пневмония, хориоменингит, миокардит,</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сепсис, респираторный дистресс-синдром, гастроэнтеропатия</w:t>
      </w:r>
    </w:p>
    <w:p w:rsidR="001B6FAB" w:rsidRPr="001B6FAB" w:rsidRDefault="001B6FAB" w:rsidP="001B6FAB">
      <w:pPr>
        <w:jc w:val="both"/>
        <w:rPr>
          <w:sz w:val="24"/>
          <w:szCs w:val="24"/>
        </w:rPr>
      </w:pPr>
      <w:r w:rsidRPr="001B6FAB">
        <w:rPr>
          <w:sz w:val="24"/>
          <w:szCs w:val="24"/>
        </w:rPr>
        <w:t>L1, L2, L2a, L3</w:t>
      </w:r>
      <w:r w:rsidRPr="001B6FAB">
        <w:rPr>
          <w:sz w:val="24"/>
          <w:szCs w:val="24"/>
        </w:rPr>
        <w:tab/>
        <w:t>Венерическая лимфогранулёма</w:t>
      </w:r>
      <w:r w:rsidRPr="001B6FAB">
        <w:rPr>
          <w:sz w:val="24"/>
          <w:szCs w:val="24"/>
        </w:rPr>
        <w:tab/>
        <w:t>Венерическая лимфогранулёма</w:t>
      </w:r>
      <w:r w:rsidRPr="001B6FAB">
        <w:rPr>
          <w:sz w:val="24"/>
          <w:szCs w:val="24"/>
        </w:rPr>
        <w:tab/>
        <w:t xml:space="preserve"> </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Клиника последствий (резидуальная фаза)</w:t>
      </w:r>
    </w:p>
    <w:p w:rsidR="001B6FAB" w:rsidRPr="001B6FAB" w:rsidRDefault="001B6FAB" w:rsidP="001B6FAB">
      <w:pPr>
        <w:jc w:val="both"/>
        <w:rPr>
          <w:sz w:val="24"/>
          <w:szCs w:val="24"/>
        </w:rPr>
      </w:pPr>
      <w:r w:rsidRPr="001B6FAB">
        <w:rPr>
          <w:sz w:val="24"/>
          <w:szCs w:val="24"/>
        </w:rPr>
        <w:t xml:space="preserve"> </w:t>
      </w:r>
      <w:r w:rsidRPr="001B6FAB">
        <w:rPr>
          <w:sz w:val="24"/>
          <w:szCs w:val="24"/>
        </w:rPr>
        <w:tab/>
        <w:t>Слепота, ухудшение фертильности, реактивные и хронические артриты, болезнь Рейтера, склерозирующий лимфангиит полового члена и др. как следствия LGV.</w:t>
      </w:r>
      <w:r w:rsidRPr="001B6FAB">
        <w:rPr>
          <w:sz w:val="24"/>
          <w:szCs w:val="24"/>
        </w:rPr>
        <w:tab/>
      </w:r>
    </w:p>
    <w:p w:rsidR="001B6FAB" w:rsidRPr="001B6FAB" w:rsidRDefault="001B6FAB" w:rsidP="001B6FAB">
      <w:pPr>
        <w:jc w:val="both"/>
        <w:rPr>
          <w:sz w:val="24"/>
          <w:szCs w:val="24"/>
        </w:rPr>
      </w:pPr>
      <w:r w:rsidRPr="001B6FAB">
        <w:rPr>
          <w:sz w:val="24"/>
          <w:szCs w:val="24"/>
        </w:rPr>
        <w:t>Слепота, ухудшение фертильности, бесплодие, спаечная болезнь, болезнь Рейтера, склерозирующий лимфан-гиит и лимфостазы половых органов и др.</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(после LGV).</w:t>
      </w:r>
      <w:r w:rsidRPr="001B6FAB">
        <w:rPr>
          <w:sz w:val="24"/>
          <w:szCs w:val="24"/>
        </w:rPr>
        <w:tab/>
        <w:t>Обструктивная легочная болезнь (обструктивный бронхит).</w:t>
      </w:r>
    </w:p>
    <w:p w:rsidR="001B6FAB" w:rsidRPr="001B6FAB" w:rsidRDefault="001B6FAB" w:rsidP="001B6FAB">
      <w:pPr>
        <w:jc w:val="both"/>
        <w:rPr>
          <w:sz w:val="24"/>
          <w:szCs w:val="24"/>
        </w:rPr>
      </w:pPr>
    </w:p>
    <w:p w:rsidR="001B6FAB" w:rsidRPr="001B6FAB" w:rsidRDefault="001B6FAB" w:rsidP="001B6FAB">
      <w:pPr>
        <w:jc w:val="both"/>
        <w:rPr>
          <w:sz w:val="24"/>
          <w:szCs w:val="24"/>
        </w:rPr>
      </w:pP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Трахома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Этиология. Возбудитель - С. trachomatis сероваров А, В, Ва, С. Эпидемиология. Источником инфекции является человек, больной трахомой. Механизм передачи - контактный. Факторами передачи могут быть руки, полотенца, подушки и другие предметы совместного использования, контаминированныехламидиями.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Восприимчивость к заболеванию довольно высока. Плохие социально-экономические условия жизни населения способствуют распространению заболевания. Хотя в нашей стране эндемичная трахома была ликвидирована в конце 60-х годов, однако в других странах (Азии, Африки и др.) ею болеют еще сотни миллионов человек.</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Патогенез. Входные ворота инфекции - слизистая оболочка конъюнктивы. Размножение и накопление хламидий происходит в эпителиальных клетках в области ворот инфекции, где развиваются местные воспалительные изменения.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Клиника. Инкубационный период около 2 нед. Заболевание развивается постепенно. Процесс начинается в области слизистой оболочки переходных складок век: конъюнктива утолщается, становится вишнево-красного цвета, неровной, бугристой. Наблюдается выраженная гиперплазия лимфоидных фолликулов. В роговице развивается воспалительная лимфоидная инфильтрация и поверхностная васкуляризация, что приводит к тому, что весь ее верхний сегмент становится мутным, утолщенным и неровным, как бы прикрытым нависающей плёнкой - образуется паннус (от греческого «pannus»-занавеска). При присоединении бактериальной флоры возникают длительно незаживающие язвы роговицы с последующим рубцеванием и слепотой. Воспалительный процесс прогрессирует, что приводит к рубцеванию конъюнктивы, разрушению слезных протоков, слезной железы. Веки деформируются, заворачиваются внутрь, ресницы травмируют роговицу, вызывая вторичные язвы. Возникновению язв, присоединению бактериальной флоры способствует сухость (ксероз) глаза, обусловленная поражением слезного аппарата. Трахома принимает хроническое течение на многие годы. Прогноз серьезный - слепота.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Диагностика. Клинический диагноз основывается на наличии у больного четырёх кардинальных признаков заболевания: выраженной гиперплазией лимфоидных фолликулов на </w:t>
      </w:r>
      <w:r w:rsidRPr="001B6FAB">
        <w:rPr>
          <w:sz w:val="24"/>
          <w:szCs w:val="24"/>
        </w:rPr>
        <w:lastRenderedPageBreak/>
        <w:t>конъюнктиве верхних век; фолликулов в верхней части края роговицы или их последствий (глазки Бонне); типичного рубцевания конъюнктивы; сосудистого паннуса.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Методы специфической лабораторной диагностики во многом схожи с диагностикой урогенитального хламидиоза. Материал для исследования берут с конъюнктивы.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Лечение. Медикаментозная терапия состоит из местного и общего длительного курса применения антибиотиков. Местно используют 1% тетраци клиновую мазь, которую закладывают за веки 4-5 раз в день в течение 2-3 мес или мази и глазные капли «Колбиоцин»и «Эубитал», «Витабакт», содержащие ципрофлоксацин. Проводят непрерывный 3-4-недельный курс одним из антибиотиков групп макролидов, тетрациклина или фторхинолонов. Среди них:</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азитромицин (сумамед) 0,25-0,5 г/ сут, кларитромицин (клацид) 0,5 г/сут, рокситромицин (рулид) 0,3 г/сут, доксициклин 0,2 г/сут, офлоксацин 0,8 г/сут и др. Антибактериальную терапию сочетают с иммуноориентированной и хирургическими методами лечения.</w:t>
      </w:r>
      <w:r w:rsidRPr="001B6FAB">
        <w:rPr>
          <w:sz w:val="24"/>
          <w:szCs w:val="24"/>
        </w:rPr>
        <w:cr/>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Профилактика основана на скорейшем выявлении источников инфекции и полном их излечении; выявлении, обследовании и, при необходимости, лечении контактных лиц; санитарно-гигиенических мероприятиях; санитарно-просветительной работе.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Урогенитальный хламидиоз</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Этиология. Возбудители - С. trachomatis сероваров D, Da, E, F, G,H,l,la,J,K.</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Эпидемиология. Источником инфекции является больной с манифестной или бессимптомной формой острого или хронического заболевания. Механизм передачи: контактный и вертикальный.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Контактный механизм реализуется обычно половым и, редко, неполовым (бытовое заражение) путями.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Вертикальный механизм реализуется при антенатальном заражении (через плаценту) и интранатально (в родах).</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Восприимчивость к урогенитальному хламидиозу наиболее высока у лиц с иммунодефицитами. Пик частоты развития урогенитального хлам идиоза приходится на лиц в возрасте от 17 до 25 лет, что соответствует частоте распространения других передаваемых половым путём инфекционных заболеваний.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Урогенитальный хламидиоз относится к числу наиболее распространенных заболеваний, передающихся половым путем.</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Патогенез. Хламидии попадают на слизистую оболочку мочеполовых путей и внедряются в эпителий цилиндрического или переходного типов, что приводит к региональному воспалению. В дальнейшем воспалительный процесс распространяется per continuitatem, увеличивая площадь поражения, или механически (загрязненными руками) возбудитель переносится на слизистые оболочки других областей (конъюнктива, прямая кишка). У иммунокомпрометированных лиц инфекция, вероятно, может распространяться по лимфатическим путям и гематогенно, вызывая поражения органов мочеполовой системы, брюшины и даже плевры. При тяжелых иммунодефицитных состояниях иногда наблюдается генерализованное течение заболевания с поражением центральной нервной системы и других органов. Хроническое течение урогенитального хламидиоза может сопровождаться развитием иммунопатологических реакций (узловатая эритема, крапивница) и состояний (болезнь Рейтера, реактивный полиартрит). Наиболее часто эта возможность реализуется у лиц с генотипом HLA-B27. Клиника последствий (резидуальная фаза) заболевания характеризуется наличием морфологических и функциональных изменений со стороны различных органов при отсутствии в организме возбудителя.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Клиника. Инкубационный период при урогенитальном хламидиозе составляет 10-15 дней.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Клиника острого неосложненноао уретрита у мужчин и женщин скудна симптомами. Обычно бывают неприятные ощущения в уретре при мочеиспускании, жжение и зуд, гиперемия вокруг наружного отверстия мочеиспускательного канала, скудные выделения из уретры и влагалища (последние чаще возникают при наличии цервицита). Выделения имеют слизистый, а не гнойный характер. Температура тела нормальная или субфебрильная. Течение заболевания вялое, торпидное.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У 30% мужчин урогенитальный хламидиоз протекает бессимптомно. У таких больных часто имеется лишь инициальная пиурия или увеличение числа лейкоцитов в окрашенном по Граму мазке, взятом с тампона, введенного на глубину 1-2 см в переднюю часть уретры.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У женщин кроме уретры нередко поражается цервикальный канал с развитием цервицита.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При наличии лишь этих видов патологии можно говорить о не-оспожнённом течении острого урогенитального хламидиоза. Продолжительность заболевания более 2 мес позволяет диагностировать хронический процесс, при котором не менее чем у 40% женщин и 15-25% мужчин урогенитальный хламидиоз приобретает осложненный характер.</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Распространение инфекции per continuitatem (или лимфо-, гематогенно) приводит к развитию у мужчин везикулита, эпидидимита, реже орхита, простатита, иногда проктита.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Механический перенос инфекции на слизистые оболочки глаз может привести к развитию хламидийного конъюнктивита.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При осложненном течении урогенитального хламидиоза у женщин могут наблюдаться бартолинит, вульвовагинит, эндоцервицитв сочетании с эндометритом, сальпингит, оофорит, иногда проктит.</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 некоторых случаях могут возникнуть пельвиоперитонит с лимфогенным распространением инфекции на брюшину поддиафрагмальной области (абдоминальный синдром, периаппендицит, перихолецистит, перигепатит, плеврит.</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Так же как и у мужчин, механический перенос инфекции на слизистые оболочки глаз может привести к развитию офтальмохламидиоза.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Заражение хламидиозом от полового партнера при генитально-оральных контактах приводит к развитию хламидийного фарингита, а иногда - к поражению слизистых оболочек полости рта. Генитально-анальные контакты способствуют развитию хламидийного проктита.</w:t>
      </w:r>
      <w:r w:rsidRPr="001B6FAB">
        <w:rPr>
          <w:sz w:val="24"/>
          <w:szCs w:val="24"/>
        </w:rPr>
        <w:cr/>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Урогенитальный хламидиоз нередко ассоциирован с другими видами ЗППП (заболеваний, передаваемых половым путем): трихом ониазом, гонореей, микоплазменной, уреаплазменной и герпетической инфекциями, кандидозом, гарднереллезом.</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Всё это должно быть учтено при разработке стратегии и тактики лечения больных урогенитальным хламидиозом.</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К осложнениям, связанным с развитием иммунопатологических реакций и состояний, относятся: болезнь Рейтера, реактивный артрит, узловатая эритема и другие виды сыпи.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 ряде случаев в периоды обострений и рецидивов заболевания могут наблюдаться: субфебрилитет, артралгия, изменение состояния слизистых оболочек (полости рта, глаз, влагалища), мелкопятнистая сыпь, дизурия, учащение дефекаций.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Клиника последствий (резидуальная фаза) хламидиоза у мужчин включает: ухудшение фертильности, хронические артриты, болезнь Рейтера. У женщин-ухудшение фертильности, бесплодие, внематочная беременность, спаечная болезнь кишечника, артриты, болезнь Рейтера.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Болезнь Рейтера (уретро-окуло-синовиальный синдром) встречается у 2-4% (в некоторых странах - 8-12%) больных с урогенитальным хламидиозом. В 85-95% случаев установлена его связь с фенотипом HLA-B27.</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 развитии заболевания можно выделить 2 стадии. Первая - инфекционная, характеризуется наличием хламидийной инфекции в уретре. Вторая -иммунопатологическая, сопровождается развитием иммунокомплексной патологии с поражением синовиальных оболочек суставов, а также конъюнктив.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Возникают множественные артриты, преимущественно крупных суставов. Двусторонний конъюнктивит, как правило, протекает легко. Типичным для болезни Рейтера считается поражение кожи и слизистых оболочек. Наблюдаются баланит, эрозивные изменения слизистой оболочки полости рта. Патогномоничной является кератодермия, начинающаяся с возникновения красных пятен на ладонях, подошвах, затем по всему кожному покрову. Пятна превращаются в пустулы, которые постепенно видоизменяются в конусовидные роговые папулы, или бляшки, покрытые толстой коркой.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У новорожденных инфицирование С. trachomatis чаще всего приводит к развитию хламидийного конъюнктивита. Встречаются и более тяжелые формы хламидиоза - отит, бронхит, миокардит, пневмония, менингит и др.</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Диагностика. В настоящее время в диагностике урогенитального хламидиоза используют следующие методы: бактериологический (культивирование хламидий), метод флюоресцирующих антител (ПИФ), молекулярно-биологически и (ПЦР, гибридизация), иммунохимический (ИФА). Материалом для исследования могут быть соскобы со слизистых оболочек уретры, цервикального канала, конъюнктив, прямой кишки, а также первая порция мочи, сперма, секрет простаты, кровь и др. Диагностический титр в ИФА в классе IgG - 1:32 и выше.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Лечение. В этиотропной терапии острого урогенитального хламидиоза назначают недельный курс одним из антибиотиков групп макролидов, тетрациклина или фторхинолонов. Среди них: азитромицин (сумамед) 0,25-0,5 г/сут, кларитромицин (клацид) 0,5 г/сут, рокситромицин (рулид) 0,3 г/сут, джозамицин (вильпрафен) 1,5 г/сут, спирамицин (ровамицин) 9 млн МЕ/сут, доксициклин 0,2 г/сут, офлоксацин 0,8 г/сут и др. При остром заболевании эффективен даже однократный прием сумамеда в дозе 1 г. При хроническом, тем более осложненном урогенитальном хламидиозе, используют более длительные непрерывные или прерывистые (пульстерапия) курсы антибиотикотерапии в сочетании с иммунокорригирующей терапией, стимулирующей активность Т-лимфоцитарного и фагоцитарного звеньев иммунной системы и усиливающей апоптоз пораженных хламидиями клеток. Общее лечение обязательно сочетают с местным.</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Профилактика соответствует профилактике других ЗППП второго поколения. Она включает выявление и лечение половых партнеров, обследование на хламидиоз групп риска, а также беременных женщин, санитарное просвещение населения. Для профилактики хламидийного конъюнктивита у новорожденных используют 0,5% эритромициновую или 1% тетрациклиновые мази.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Венерическая лимфогранулема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Этиология. Заболевание вызывается С. trachomatis, серологическими вариантами </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Эпидемиология. Источник - больной человек. Заражение происходитпри половом контакте, реже в быту. Заболевание имеет распространение в Юго-Восточной Азии.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Клиника. Инкубационный период от 3 дней до 5 нед. В месте внедрения возбудителя появляется первичный аффект - эрозия, язвочка, папула. У женщин первичный аффект может остаться незамеченным, поскольку располагается на задней стенке влагалища или в области шейки матки, реже на половых губах. У мужчин первичный эффектлокализуется в области головки полового члена, мошонки, уретры. Может быть и экстр агенитальное расположение - губы и язык. Возникновению первичного аффекта могут предшествовать симптомы интоксикации.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Вторичный период болезни характеризуется развитием через 1/2 -2 мес после первичного аффекта пахового лимфангиита и лимфаденита. Паховые лимфоузлы резко увеличиваются в размерах, развивается периаденит с гнойным расплавлением лимфоузлов, образованием глубоких язв, фистулезных ходов, свищей, из которых выделяется обильное гнойно-сукровичное содержимое.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Хроническое течение болезни сопровождается иррадиацией спаечного процесса в глубоколежащие органы и ткани. Наблюдаются метастатическое распространение в отдаленные лимфоузлы, поражение печени, почек, суставов. Могут быть высыпания по типу многоформной экссудативной эритемы (или узловатой эритемы), флебиты, поражения органов зрения (конъюнктивиты, кератиты, ириты, иридоциклиты), менингиты. У больных повышается температуратела. В гемограмме-лейкоцитоз, моноцитоз, повышенная СОЭ.</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 третичный период при отсутствии лечения возникают глубокие инфильтративно-язвенные поражения половых органов, промежности, перианальной клетчатки. Характерен фистулезно-спаечный процесс с язвенным распадом и симптомами проктита, парапроктита, элефантиазом и изъязвлениями половых органов, рубцы с келоидизацией, гениторектальные анастомозы, «генито-аноректальная слоновость». У больных возможны системные нарушения - артропатия. Наблюдаются вторичная анемия, гепато-лиенальный синдром. У некоторых может быть менингоэнцефалит.</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Диагностика. В специфической диагностике используют РСК с антигеном венерической л им фогранулемы.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Лечение. В этиотропной терапии применяют антибиотики группы макролидов, тетрациклина, а также фторхинолоны.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Профилактика. Соответствует профилактике других венерических заболеваний.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Заболевания, вызываемые С. Pneumoniae</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Этиология. Возбудитель - Chlamidophila pneumoniae (штаммы TWAR, IOL-207, KA, CWL).</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Эпидемиология. Источник инфекции - люди с манифестной и бессимптомной формами болезни. Путь передачи - воздушно-капельный. Восприимчивость к инфекции высокая. Более 50% населения имеют в крови антитела к С. pneumoniae.</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Патогенез. Входными воротами и основным очагом инфекции является слизистая оболочка дыхательных путей. Возбудитель способен размножаться в цилиндрическом эпителии различных отделов дыхательной системы, а также в эпителии придаточных пазух носа и глотки. </w:t>
      </w:r>
      <w:r w:rsidRPr="001B6FAB">
        <w:rPr>
          <w:sz w:val="24"/>
          <w:szCs w:val="24"/>
        </w:rPr>
        <w:lastRenderedPageBreak/>
        <w:t>Особенностью данного возбудителя является его способность к гематогенному распространению, поражению эндотелия сосудов (в том числе коронарных сосудов), эндокарда и миокарда.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Клиника. Выделяют бессимптомную и манифестную формы инфекции, по длительности течения: острую и хроническую формы. Острая манифестная форма включает острое респираторное заболевание, пневмонию. У некоторых больных, как при остром респираторном заболевании, так и при пневмонии наблюдаются признаки обструктивного синдрома. В некоторых случаях возникают симптомы стенокардии, миокардита или эндокардита. Описаны случаи внезапной смерти, обусловленной развитием острой сердечной недостаточности (ОСН) у лиц с острой формой заболевания. Хроническая манифестная форма может протекать в виде хронического обструктивноао бронхита, бронхиальной астмы, хронического назосраринаита, а также в виде эндокардита и ишемической болезни сердца. Бессимптом ная форма заболевания имеет острое и хроническое течение.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Диагностика. В практике чаще всего используется исследование крови в ИФА. Диагностический титр антител в классе IgG - 1:512 и выше. При исследовании в парных сыворотках диагноз может быть подтвержден нарастанием титра антител в ИФА в 4 раза и более.</w:t>
      </w:r>
      <w:r w:rsidRPr="001B6FAB">
        <w:rPr>
          <w:sz w:val="24"/>
          <w:szCs w:val="24"/>
        </w:rPr>
        <w:cr/>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Лечение. Проводят 10-14-дневный курс одним из антибиотиков групп макролидов, тетрациклина или, реже, фторхинолонов. Среди них: азитромицин (сумамед) 0,25-0,5 г/ сут, кларитромицин (клацид) 0,5 г/сут, рокситромицин (рулид) 0,3 г/сут, доксициклин 0,2 г/сут, офлоксацин 0,8 г/сут и др. Антибактериальную терапию сочетают с иммуноориентированной и другими видами патогенетической терапии.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Профилактика. Специфическая профилактика не разработана. Используется комплекс мероприятий, проводимых при воздушно-капельных инфекциях.</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Холера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Холера - острая антропонозная фекально-оральная инфекция, вызываемая холерными вибрионами, протекающая с симптомами водянистой диареи, рвоты с возможным развитием дегидратационного шока.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Из-за тяжелого течения и возможности быстрого эпидемического и пандемического распространения холера согласно «Международным медико-санитарным правилам» относится к особо опасным инфекциям.</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Пандемии холеры с древнейших времен приводили к большим человеческим жертвам. Известно семь пандемий холеры. Последняя началась в 1961 г. Ее особенность - смена возбудителя с истинно холерного классического на вибрион Эль-Тор, характеризующаяся относительно доброкачественным течением болезни с большой частотой вибриононосительства. В настоящее время заболевания холерой регистрируются в десятках стран третьего мира, откуда ежегодно происходят завозы этой инфекции в экономически более развитые страны, в том числе и в Россию.</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Этиология. Возбудитель холеры - холерный вибрион, представлен двумя биоварами: биовар собственно холеры и Эль-Тор. Оба биовара сходны по морфологическим и тинкториальным свойствам, высокоподвижны благодаря наличию жгутика, спор не образуют, грамотрицательны, культивируются на щелочных питательных средах. По антигенным свойствам возбудители холеры относятся к серогруппе 01. В последние годы доказано, что вибрионы 0139 обладают способностью выдел ять идентичный известным биоварам холерных вибрионов экзотоксин и вызывать сходное по клинике заболевание, так называемую холеру Бенгал.</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Эпидемиология. Источником инфекции является больной с ма-нифестным или бессимптом ным течением заболевания. Наиболее активными вибрионовыделителями являются больные с тяжелым течением заболевания, выделяющие до Юл испражнений в сутки, в каждом миллилитре которых содержится до 109 вибрионов. В то же время больные с бессимптомным и стертым течением холеры, при отсутствии своевременной диагностики, выделяют возбудитель во внешнюю среду длительное время. Предполагается существование хронических, иногда пожизненных, вибриононосителей.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Механизм заражения холерой - фекально-оральный. Пути передачи - водный, алиментарный, контактно-бытовой. Водный путь имеет решающее значение для быстрого эпидемического и пандемического распространения холеры. При этом не только питье воды, но использование ее для хозяйственных нужд (мытье овощей, фруктов и т. п.) может приводить к заражению холерой. Фактором временного резервирования возбудителя могут являться рыбы, креветки, моллюски, которые способны накапливать и сохранять холерные вибрионы.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Наиболее восприимчивы к холере иммунокомпрометированные люди, лица с гипо- и ахлоргидрией. Перенесенная болезнь оставляет длительный иммунитет. Повторные заболевания редки.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Как и для всех кишечных инфекций, для холеры свойственна летне-осенняя сезонность.</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Патогенез. Преодолев желудочный барьер, холерные вибрионы быстро контаминируют слизистую оболочку тонкой кишки. Данная инфекция не относится к числу инвазивных - вибрионы локализуются на поверхности слизистой оболочки и в ее просвете. Основное значение в патогенезе холеры играют большие количества экзотоксина, продуцируемого вибрионами при их жизнедеятельности. Экзотоксин, являющийся термолабильным энтеротоксином (холеро-ген), и определяет возникновение основных проявлений холеры. Местом его действия являются энтероциты тонкой кишки. Холеро-ген активирует аденилатциклазу энтероцитов, которая усиливает синтез циклического аденозинмонофосфата, что приводит к повышению секреции в просвет тонкой кишки электролитов и воды. Это обусловливает появление водянистой диареи, а затем рвоты. Развивается изотоническая дегидратация, гиповолемия, нарушение микроциркуляции, тканевая гипоксия всех внутренних органов и центральной нервной системы. С 1 л испражнений организм теряет 5 г натрия хлорида, 4 г натрия гидрокарбоната, 1 г калия хлорида. Объем испражнений в сутки может достигать 20-30 л. При этом резко выраженная дегидратация и деминерализация приводят к судорогам, холерному алгиду, парезу кишечника, почечной недостаточности.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У умерших от холеры выявляют дистрофию внутренних органов, признаки обезвоживания. Кишечник переполнен жидкостью, при микроскопическом исследовании отмечается десквамация эпителия ворсинок тонкой кишки без выраженных воспалительных изменений.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Клиника. Инкубационный период колеблется от нескольких часов до 5 дней, в среднем составляя 2 сут. Различают типичную и ати-пичную формы холеры. При типичной холере вьщеляют легкое, средней тяжести и тяжелое течение.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Атипичная форма может протекать как стертая, «сухая» и молниеносная холера.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Типичная форма холеры развивается остро - появляется жидкий водянистый стул безтенезмов и болей в животе, но с наличием урчания и ощущением переполнения кишечника. Температура тела нормальная, иногда возможен субфебрилитет. При осмотре выявляется сухость языка и слизистых оболочек. Живот безболезнен, определяется урчание по ходу кишечника. Диарея продолжается 1-2 сут и при благоприятном течении наступает выздоровление. При прогрессировании болезни частота стула может нарасти до 20 раз в сутки. Стул водянистого характера, в типичных случаях имеет вид рисового отвара. Встречается и совершенно прозрачный или несколько окрашенный желчью водянистый стул. Присоединение многократной «фонтанирующей» рвоты значительно ухудшает состояние больного. Объем каждой порции патологического стула и рвотных масс составляет в среднем 250-300 мл и мало меняется от дефекации к дефекации. Развивается дегидратация и деминерализация организма больного.</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Различают 4 степени обезвоживания.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Дегидратация I степени - потеря жидкости в количестве 1-3% массы тела. Состояние больных в этот период страдает мало. Основной жалобой является жажда. Дегидратация II степени - потеря 4-6% массы тела характеризуется умеренным уменьшением объема циркулирующей плазмы. Это сопровождается усилением жажды, слабостью, сухостью слизистых оболочек, тахикардией, наклонностью к снижению систолического АД и диуреза. Дегидратация III степени характеризуется потерей 7-9% массы тела. При этом существенно уменьшается объем циркулирующей плазмы и межклеточной жидкости, нарушается почечный кровоток, появляются метаболические расстройства: ацидоз с накоплением молочной кислоты. Возникают судороги икроножных мышц, стоп и кистей, тургор кожи снижен, тахикардия, осиплость голоса, цианоз. Из-за резкого обезвоживания заостряются черты лица, западают глаза, отмечается «симптом темных очков», «fades cholerica», а сморщивание кожи кистей рук определяет симптом «руки прачки».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Гипотония, гипокалиемия, ацидоз, олигурия, характерные для III степени обезвоживания, могут быть купированы адекватной терапией. При ее отсутствии IV степень обезвоживания (потеря организмом более 10% массы) приводит к развитию глубокого дегидратационного шока. Температура тела снижается ниже нормы (холерный алгид), усиливается одышка, появляются афония, тяжелая гипотензия, анурия, мышечные фибрилл яции. Развивается декомпенсированный метаболический ацидоз и признаки тяжелой тканевой гипоксии. К числу последних можно отнести нарушение сознания у части больных вплоть до мозговой комы и паралич дыхательного центра, приводящий к асфиксии. Только неотложная догоспитальная и госпитальная терапия могут спасти больного.</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Возможно еще более быстрое развитие обезвоживания организма. В тех случаях, когда дегидратационный шок развивается в течение нескольких часов (одних суток), форму заболевания называют молниеносной.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Сухая холера протекает без поноса и рвоты, но с признаками быстрого развития дегидратационного шока - резким падением артериального давления, развитием тахипноэ, одышки, афонии, анурии, судорог.</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У детей холера нередко приобретает быстро прогрессирующее течение с развитием декомпенсированного обезвоживания, анурии и признаками энцефалопатии. Ниже приводится оценка тяжести дегидратации у взрослых и детей (табл. 17).</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Таблица 17</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Оценка тяжести дегидратации у взрослых и детей</w:t>
      </w:r>
    </w:p>
    <w:p w:rsidR="001B6FAB" w:rsidRPr="001B6FAB" w:rsidRDefault="001B6FAB" w:rsidP="001B6FAB">
      <w:pPr>
        <w:jc w:val="both"/>
        <w:rPr>
          <w:sz w:val="24"/>
          <w:szCs w:val="24"/>
        </w:rPr>
      </w:pPr>
      <w:r w:rsidRPr="001B6FAB">
        <w:rPr>
          <w:sz w:val="24"/>
          <w:szCs w:val="24"/>
        </w:rPr>
        <w:t>Признаки</w:t>
      </w:r>
      <w:r w:rsidRPr="001B6FAB">
        <w:rPr>
          <w:sz w:val="24"/>
          <w:szCs w:val="24"/>
        </w:rPr>
        <w:tab/>
      </w:r>
    </w:p>
    <w:p w:rsidR="001B6FAB" w:rsidRPr="001B6FAB" w:rsidRDefault="001B6FAB" w:rsidP="001B6FAB">
      <w:pPr>
        <w:jc w:val="both"/>
        <w:rPr>
          <w:sz w:val="24"/>
          <w:szCs w:val="24"/>
        </w:rPr>
      </w:pPr>
      <w:r w:rsidRPr="001B6FAB">
        <w:rPr>
          <w:sz w:val="24"/>
          <w:szCs w:val="24"/>
        </w:rPr>
        <w:lastRenderedPageBreak/>
        <w:t>Степень обезвоживания  (процент потери жидкости от массы тела)</w:t>
      </w:r>
    </w:p>
    <w:p w:rsidR="001B6FAB" w:rsidRPr="001B6FAB" w:rsidRDefault="001B6FAB" w:rsidP="001B6FAB">
      <w:pPr>
        <w:jc w:val="both"/>
        <w:rPr>
          <w:sz w:val="24"/>
          <w:szCs w:val="24"/>
        </w:rPr>
      </w:pPr>
      <w:r w:rsidRPr="001B6FAB">
        <w:rPr>
          <w:sz w:val="24"/>
          <w:szCs w:val="24"/>
        </w:rPr>
        <w:t xml:space="preserve"> </w:t>
      </w:r>
      <w:r w:rsidRPr="001B6FAB">
        <w:rPr>
          <w:sz w:val="24"/>
          <w:szCs w:val="24"/>
        </w:rPr>
        <w:tab/>
      </w:r>
    </w:p>
    <w:p w:rsidR="001B6FAB" w:rsidRPr="001B6FAB" w:rsidRDefault="001B6FAB" w:rsidP="001B6FAB">
      <w:pPr>
        <w:jc w:val="both"/>
        <w:rPr>
          <w:sz w:val="24"/>
          <w:szCs w:val="24"/>
        </w:rPr>
      </w:pPr>
      <w:r w:rsidRPr="001B6FAB">
        <w:rPr>
          <w:sz w:val="24"/>
          <w:szCs w:val="24"/>
        </w:rPr>
        <w:t>Легчайшая</w:t>
      </w:r>
      <w:r w:rsidRPr="001B6FAB">
        <w:rPr>
          <w:sz w:val="24"/>
          <w:szCs w:val="24"/>
        </w:rPr>
        <w:tab/>
      </w:r>
    </w:p>
    <w:p w:rsidR="001B6FAB" w:rsidRPr="001B6FAB" w:rsidRDefault="001B6FAB" w:rsidP="001B6FAB">
      <w:pPr>
        <w:jc w:val="both"/>
        <w:rPr>
          <w:sz w:val="24"/>
          <w:szCs w:val="24"/>
        </w:rPr>
      </w:pPr>
      <w:r w:rsidRPr="001B6FAB">
        <w:rPr>
          <w:sz w:val="24"/>
          <w:szCs w:val="24"/>
        </w:rPr>
        <w:t xml:space="preserve">Легкая </w:t>
      </w:r>
      <w:r w:rsidRPr="001B6FAB">
        <w:rPr>
          <w:sz w:val="24"/>
          <w:szCs w:val="24"/>
        </w:rPr>
        <w:tab/>
      </w:r>
    </w:p>
    <w:p w:rsidR="001B6FAB" w:rsidRPr="001B6FAB" w:rsidRDefault="001B6FAB" w:rsidP="001B6FAB">
      <w:pPr>
        <w:jc w:val="both"/>
        <w:rPr>
          <w:sz w:val="24"/>
          <w:szCs w:val="24"/>
        </w:rPr>
      </w:pPr>
      <w:r w:rsidRPr="001B6FAB">
        <w:rPr>
          <w:sz w:val="24"/>
          <w:szCs w:val="24"/>
        </w:rPr>
        <w:t>Средней тяжести</w:t>
      </w:r>
      <w:r w:rsidRPr="001B6FAB">
        <w:rPr>
          <w:sz w:val="24"/>
          <w:szCs w:val="24"/>
        </w:rPr>
        <w:tab/>
      </w:r>
    </w:p>
    <w:p w:rsidR="001B6FAB" w:rsidRPr="001B6FAB" w:rsidRDefault="001B6FAB" w:rsidP="001B6FAB">
      <w:pPr>
        <w:jc w:val="both"/>
        <w:rPr>
          <w:sz w:val="24"/>
          <w:szCs w:val="24"/>
        </w:rPr>
      </w:pPr>
      <w:r w:rsidRPr="001B6FAB">
        <w:rPr>
          <w:sz w:val="24"/>
          <w:szCs w:val="24"/>
        </w:rPr>
        <w:t>Тяжелая</w:t>
      </w:r>
    </w:p>
    <w:p w:rsidR="001B6FAB" w:rsidRPr="001B6FAB" w:rsidRDefault="001B6FAB" w:rsidP="001B6FAB">
      <w:pPr>
        <w:jc w:val="both"/>
        <w:rPr>
          <w:sz w:val="24"/>
          <w:szCs w:val="24"/>
        </w:rPr>
      </w:pPr>
      <w:r w:rsidRPr="001B6FAB">
        <w:rPr>
          <w:sz w:val="24"/>
          <w:szCs w:val="24"/>
        </w:rPr>
        <w:t xml:space="preserve"> </w:t>
      </w:r>
      <w:r w:rsidRPr="001B6FAB">
        <w:rPr>
          <w:sz w:val="24"/>
          <w:szCs w:val="24"/>
        </w:rPr>
        <w:tab/>
      </w:r>
    </w:p>
    <w:p w:rsidR="001B6FAB" w:rsidRPr="001B6FAB" w:rsidRDefault="001B6FAB" w:rsidP="001B6FAB">
      <w:pPr>
        <w:jc w:val="both"/>
        <w:rPr>
          <w:sz w:val="24"/>
          <w:szCs w:val="24"/>
        </w:rPr>
      </w:pPr>
      <w:r w:rsidRPr="001B6FAB">
        <w:rPr>
          <w:sz w:val="24"/>
          <w:szCs w:val="24"/>
        </w:rPr>
        <w:t>1-3</w:t>
      </w:r>
      <w:r w:rsidRPr="001B6FAB">
        <w:rPr>
          <w:sz w:val="24"/>
          <w:szCs w:val="24"/>
        </w:rPr>
        <w:tab/>
      </w:r>
    </w:p>
    <w:p w:rsidR="001B6FAB" w:rsidRPr="001B6FAB" w:rsidRDefault="001B6FAB" w:rsidP="001B6FAB">
      <w:pPr>
        <w:jc w:val="both"/>
        <w:rPr>
          <w:sz w:val="24"/>
          <w:szCs w:val="24"/>
        </w:rPr>
      </w:pPr>
      <w:r w:rsidRPr="001B6FAB">
        <w:rPr>
          <w:sz w:val="24"/>
          <w:szCs w:val="24"/>
        </w:rPr>
        <w:t>4-6</w:t>
      </w:r>
      <w:r w:rsidRPr="001B6FAB">
        <w:rPr>
          <w:sz w:val="24"/>
          <w:szCs w:val="24"/>
        </w:rPr>
        <w:tab/>
      </w:r>
    </w:p>
    <w:p w:rsidR="001B6FAB" w:rsidRPr="001B6FAB" w:rsidRDefault="001B6FAB" w:rsidP="001B6FAB">
      <w:pPr>
        <w:jc w:val="both"/>
        <w:rPr>
          <w:sz w:val="24"/>
          <w:szCs w:val="24"/>
        </w:rPr>
      </w:pPr>
      <w:r w:rsidRPr="001B6FAB">
        <w:rPr>
          <w:sz w:val="24"/>
          <w:szCs w:val="24"/>
        </w:rPr>
        <w:t>7-9</w:t>
      </w:r>
      <w:r w:rsidRPr="001B6FAB">
        <w:rPr>
          <w:sz w:val="24"/>
          <w:szCs w:val="24"/>
        </w:rPr>
        <w:tab/>
      </w:r>
    </w:p>
    <w:p w:rsidR="001B6FAB" w:rsidRPr="001B6FAB" w:rsidRDefault="001B6FAB" w:rsidP="001B6FAB">
      <w:pPr>
        <w:jc w:val="both"/>
        <w:rPr>
          <w:sz w:val="24"/>
          <w:szCs w:val="24"/>
        </w:rPr>
      </w:pPr>
      <w:r w:rsidRPr="001B6FAB">
        <w:rPr>
          <w:sz w:val="24"/>
          <w:szCs w:val="24"/>
        </w:rPr>
        <w:t>10 и более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I. Данные опроса</w:t>
      </w:r>
    </w:p>
    <w:p w:rsidR="001B6FAB" w:rsidRPr="001B6FAB" w:rsidRDefault="001B6FAB" w:rsidP="001B6FAB">
      <w:pPr>
        <w:jc w:val="both"/>
        <w:rPr>
          <w:sz w:val="24"/>
          <w:szCs w:val="24"/>
        </w:rPr>
      </w:pPr>
      <w:r w:rsidRPr="001B6FAB">
        <w:rPr>
          <w:sz w:val="24"/>
          <w:szCs w:val="24"/>
        </w:rPr>
        <w:t>1.Стул (водянистый, каждая порция объемом 100-500 мл) -число дефекаций за сутки:</w:t>
      </w:r>
    </w:p>
    <w:p w:rsidR="001B6FAB" w:rsidRPr="001B6FAB" w:rsidRDefault="001B6FAB" w:rsidP="001B6FAB">
      <w:pPr>
        <w:jc w:val="both"/>
        <w:rPr>
          <w:sz w:val="24"/>
          <w:szCs w:val="24"/>
        </w:rPr>
      </w:pPr>
      <w:r w:rsidRPr="001B6FAB">
        <w:rPr>
          <w:sz w:val="24"/>
          <w:szCs w:val="24"/>
        </w:rPr>
        <w:t>у взрослых</w:t>
      </w:r>
      <w:r w:rsidRPr="001B6FAB">
        <w:rPr>
          <w:sz w:val="24"/>
          <w:szCs w:val="24"/>
        </w:rPr>
        <w:tab/>
        <w:t>2-5</w:t>
      </w:r>
      <w:r w:rsidRPr="001B6FAB">
        <w:rPr>
          <w:sz w:val="24"/>
          <w:szCs w:val="24"/>
        </w:rPr>
        <w:tab/>
        <w:t>6-10</w:t>
      </w:r>
      <w:r w:rsidRPr="001B6FAB">
        <w:rPr>
          <w:sz w:val="24"/>
          <w:szCs w:val="24"/>
        </w:rPr>
        <w:tab/>
        <w:t>11-20</w:t>
      </w:r>
      <w:r w:rsidRPr="001B6FAB">
        <w:rPr>
          <w:sz w:val="24"/>
          <w:szCs w:val="24"/>
        </w:rPr>
        <w:tab/>
        <w:t>&gt;20</w:t>
      </w:r>
    </w:p>
    <w:p w:rsidR="001B6FAB" w:rsidRPr="001B6FAB" w:rsidRDefault="001B6FAB" w:rsidP="001B6FAB">
      <w:pPr>
        <w:jc w:val="both"/>
        <w:rPr>
          <w:sz w:val="24"/>
          <w:szCs w:val="24"/>
        </w:rPr>
      </w:pPr>
      <w:r w:rsidRPr="001B6FAB">
        <w:rPr>
          <w:sz w:val="24"/>
          <w:szCs w:val="24"/>
        </w:rPr>
        <w:t>у детей</w:t>
      </w:r>
      <w:r w:rsidRPr="001B6FAB">
        <w:rPr>
          <w:sz w:val="24"/>
          <w:szCs w:val="24"/>
        </w:rPr>
        <w:tab/>
        <w:t>1-3</w:t>
      </w:r>
      <w:r w:rsidRPr="001B6FAB">
        <w:rPr>
          <w:sz w:val="24"/>
          <w:szCs w:val="24"/>
        </w:rPr>
        <w:tab/>
        <w:t>4-6</w:t>
      </w:r>
      <w:r w:rsidRPr="001B6FAB">
        <w:rPr>
          <w:sz w:val="24"/>
          <w:szCs w:val="24"/>
        </w:rPr>
        <w:tab/>
        <w:t>до 10</w:t>
      </w:r>
      <w:r w:rsidRPr="001B6FAB">
        <w:rPr>
          <w:sz w:val="24"/>
          <w:szCs w:val="24"/>
        </w:rPr>
        <w:tab/>
        <w:t>&gt;10</w:t>
      </w:r>
    </w:p>
    <w:p w:rsidR="001B6FAB" w:rsidRPr="001B6FAB" w:rsidRDefault="001B6FAB" w:rsidP="001B6FAB">
      <w:pPr>
        <w:jc w:val="both"/>
        <w:rPr>
          <w:sz w:val="24"/>
          <w:szCs w:val="24"/>
        </w:rPr>
      </w:pPr>
      <w:r w:rsidRPr="001B6FAB">
        <w:rPr>
          <w:sz w:val="24"/>
          <w:szCs w:val="24"/>
        </w:rPr>
        <w:t>2. Рвота</w:t>
      </w:r>
      <w:r w:rsidRPr="001B6FAB">
        <w:rPr>
          <w:sz w:val="24"/>
          <w:szCs w:val="24"/>
        </w:rPr>
        <w:tab/>
        <w:t>нет или 1 раз</w:t>
      </w:r>
      <w:r w:rsidRPr="001B6FAB">
        <w:rPr>
          <w:sz w:val="24"/>
          <w:szCs w:val="24"/>
        </w:rPr>
        <w:tab/>
        <w:t>1-2 раза</w:t>
      </w:r>
      <w:r w:rsidRPr="001B6FAB">
        <w:rPr>
          <w:sz w:val="24"/>
          <w:szCs w:val="24"/>
        </w:rPr>
        <w:tab/>
        <w:t>повторная</w:t>
      </w:r>
      <w:r w:rsidRPr="001B6FAB">
        <w:rPr>
          <w:sz w:val="24"/>
          <w:szCs w:val="24"/>
        </w:rPr>
        <w:tab/>
        <w:t>многократная (неукротимая)</w:t>
      </w:r>
    </w:p>
    <w:p w:rsidR="001B6FAB" w:rsidRPr="001B6FAB" w:rsidRDefault="001B6FAB" w:rsidP="001B6FAB">
      <w:pPr>
        <w:jc w:val="both"/>
        <w:rPr>
          <w:sz w:val="24"/>
          <w:szCs w:val="24"/>
        </w:rPr>
      </w:pPr>
      <w:r w:rsidRPr="001B6FAB">
        <w:rPr>
          <w:sz w:val="24"/>
          <w:szCs w:val="24"/>
        </w:rPr>
        <w:t>3. Жажда</w:t>
      </w:r>
      <w:r w:rsidRPr="001B6FAB">
        <w:rPr>
          <w:sz w:val="24"/>
          <w:szCs w:val="24"/>
        </w:rPr>
        <w:tab/>
        <w:t>слабо</w:t>
      </w:r>
      <w:r w:rsidRPr="001B6FAB">
        <w:rPr>
          <w:sz w:val="24"/>
          <w:szCs w:val="24"/>
        </w:rPr>
        <w:tab/>
        <w:t>умеренно выраженная</w:t>
      </w:r>
      <w:r w:rsidRPr="001B6FAB">
        <w:rPr>
          <w:sz w:val="24"/>
          <w:szCs w:val="24"/>
        </w:rPr>
        <w:tab/>
        <w:t>резко выраженная</w:t>
      </w:r>
      <w:r w:rsidRPr="001B6FAB">
        <w:rPr>
          <w:sz w:val="24"/>
          <w:szCs w:val="24"/>
        </w:rPr>
        <w:tab/>
        <w:t>неутолимая (или не может пить)</w:t>
      </w:r>
    </w:p>
    <w:p w:rsidR="001B6FAB" w:rsidRPr="001B6FAB" w:rsidRDefault="001B6FAB" w:rsidP="001B6FAB">
      <w:pPr>
        <w:jc w:val="both"/>
        <w:rPr>
          <w:sz w:val="24"/>
          <w:szCs w:val="24"/>
        </w:rPr>
      </w:pPr>
      <w:r w:rsidRPr="001B6FAB">
        <w:rPr>
          <w:sz w:val="24"/>
          <w:szCs w:val="24"/>
        </w:rPr>
        <w:t>4. Диурез</w:t>
      </w:r>
      <w:r w:rsidRPr="001B6FAB">
        <w:rPr>
          <w:sz w:val="24"/>
          <w:szCs w:val="24"/>
        </w:rPr>
        <w:tab/>
        <w:t>норма</w:t>
      </w:r>
      <w:r w:rsidRPr="001B6FAB">
        <w:rPr>
          <w:sz w:val="24"/>
          <w:szCs w:val="24"/>
        </w:rPr>
        <w:tab/>
        <w:t>снижен</w:t>
      </w:r>
      <w:r w:rsidRPr="001B6FAB">
        <w:rPr>
          <w:sz w:val="24"/>
          <w:szCs w:val="24"/>
        </w:rPr>
        <w:tab/>
        <w:t>олигурия</w:t>
      </w:r>
      <w:r w:rsidRPr="001B6FAB">
        <w:rPr>
          <w:sz w:val="24"/>
          <w:szCs w:val="24"/>
        </w:rPr>
        <w:tab/>
        <w:t>анурия</w:t>
      </w:r>
    </w:p>
    <w:p w:rsidR="001B6FAB" w:rsidRPr="001B6FAB" w:rsidRDefault="001B6FAB" w:rsidP="001B6FAB">
      <w:pPr>
        <w:jc w:val="both"/>
        <w:rPr>
          <w:sz w:val="24"/>
          <w:szCs w:val="24"/>
        </w:rPr>
      </w:pPr>
      <w:r w:rsidRPr="001B6FAB">
        <w:rPr>
          <w:sz w:val="24"/>
          <w:szCs w:val="24"/>
        </w:rPr>
        <w:t>5. Судороги</w:t>
      </w:r>
      <w:r w:rsidRPr="001B6FAB">
        <w:rPr>
          <w:sz w:val="24"/>
          <w:szCs w:val="24"/>
        </w:rPr>
        <w:tab/>
        <w:t>нет</w:t>
      </w:r>
      <w:r w:rsidRPr="001B6FAB">
        <w:rPr>
          <w:sz w:val="24"/>
          <w:szCs w:val="24"/>
        </w:rPr>
        <w:tab/>
        <w:t>нет</w:t>
      </w:r>
      <w:r w:rsidRPr="001B6FAB">
        <w:rPr>
          <w:sz w:val="24"/>
          <w:szCs w:val="24"/>
        </w:rPr>
        <w:tab/>
        <w:t>есть</w:t>
      </w:r>
      <w:r w:rsidRPr="001B6FAB">
        <w:rPr>
          <w:sz w:val="24"/>
          <w:szCs w:val="24"/>
        </w:rPr>
        <w:tab/>
        <w:t>постоянные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II. Данные осмотра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1. Состояние</w:t>
      </w:r>
      <w:r w:rsidRPr="001B6FAB">
        <w:rPr>
          <w:sz w:val="24"/>
          <w:szCs w:val="24"/>
        </w:rPr>
        <w:tab/>
      </w:r>
    </w:p>
    <w:p w:rsidR="001B6FAB" w:rsidRPr="001B6FAB" w:rsidRDefault="001B6FAB" w:rsidP="001B6FAB">
      <w:pPr>
        <w:jc w:val="both"/>
        <w:rPr>
          <w:sz w:val="24"/>
          <w:szCs w:val="24"/>
        </w:rPr>
      </w:pPr>
      <w:r w:rsidRPr="001B6FAB">
        <w:rPr>
          <w:sz w:val="24"/>
          <w:szCs w:val="24"/>
        </w:rPr>
        <w:t>Удовлетворительное</w:t>
      </w:r>
      <w:r w:rsidRPr="001B6FAB">
        <w:rPr>
          <w:sz w:val="24"/>
          <w:szCs w:val="24"/>
        </w:rPr>
        <w:tab/>
      </w:r>
    </w:p>
    <w:p w:rsidR="001B6FAB" w:rsidRPr="001B6FAB" w:rsidRDefault="001B6FAB" w:rsidP="001B6FAB">
      <w:pPr>
        <w:jc w:val="both"/>
        <w:rPr>
          <w:sz w:val="24"/>
          <w:szCs w:val="24"/>
        </w:rPr>
      </w:pPr>
      <w:r w:rsidRPr="001B6FAB">
        <w:rPr>
          <w:sz w:val="24"/>
          <w:szCs w:val="24"/>
        </w:rPr>
        <w:t>относительно удовлетворительное</w:t>
      </w:r>
      <w:r w:rsidRPr="001B6FAB">
        <w:rPr>
          <w:sz w:val="24"/>
          <w:szCs w:val="24"/>
        </w:rPr>
        <w:tab/>
      </w:r>
    </w:p>
    <w:p w:rsidR="001B6FAB" w:rsidRPr="001B6FAB" w:rsidRDefault="001B6FAB" w:rsidP="001B6FAB">
      <w:pPr>
        <w:jc w:val="both"/>
        <w:rPr>
          <w:sz w:val="24"/>
          <w:szCs w:val="24"/>
        </w:rPr>
      </w:pPr>
      <w:r w:rsidRPr="001B6FAB">
        <w:rPr>
          <w:sz w:val="24"/>
          <w:szCs w:val="24"/>
        </w:rPr>
        <w:t>средней тяжести</w:t>
      </w:r>
      <w:r w:rsidRPr="001B6FAB">
        <w:rPr>
          <w:sz w:val="24"/>
          <w:szCs w:val="24"/>
        </w:rPr>
        <w:tab/>
      </w:r>
    </w:p>
    <w:p w:rsidR="001B6FAB" w:rsidRPr="001B6FAB" w:rsidRDefault="001B6FAB" w:rsidP="001B6FAB">
      <w:pPr>
        <w:jc w:val="both"/>
        <w:rPr>
          <w:sz w:val="24"/>
          <w:szCs w:val="24"/>
        </w:rPr>
      </w:pPr>
      <w:r w:rsidRPr="001B6FAB">
        <w:rPr>
          <w:sz w:val="24"/>
          <w:szCs w:val="24"/>
        </w:rPr>
        <w:t>тяжелое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2. Слезоотделение</w:t>
      </w:r>
      <w:r w:rsidRPr="001B6FAB">
        <w:rPr>
          <w:sz w:val="24"/>
          <w:szCs w:val="24"/>
        </w:rPr>
        <w:tab/>
      </w:r>
    </w:p>
    <w:p w:rsidR="001B6FAB" w:rsidRPr="001B6FAB" w:rsidRDefault="001B6FAB" w:rsidP="001B6FAB">
      <w:pPr>
        <w:jc w:val="both"/>
        <w:rPr>
          <w:sz w:val="24"/>
          <w:szCs w:val="24"/>
        </w:rPr>
      </w:pPr>
      <w:r w:rsidRPr="001B6FAB">
        <w:rPr>
          <w:sz w:val="24"/>
          <w:szCs w:val="24"/>
        </w:rPr>
        <w:t>есть</w:t>
      </w:r>
      <w:r w:rsidRPr="001B6FAB">
        <w:rPr>
          <w:sz w:val="24"/>
          <w:szCs w:val="24"/>
        </w:rPr>
        <w:tab/>
      </w:r>
    </w:p>
    <w:p w:rsidR="001B6FAB" w:rsidRPr="001B6FAB" w:rsidRDefault="001B6FAB" w:rsidP="001B6FAB">
      <w:pPr>
        <w:jc w:val="both"/>
        <w:rPr>
          <w:sz w:val="24"/>
          <w:szCs w:val="24"/>
        </w:rPr>
      </w:pPr>
      <w:r w:rsidRPr="001B6FAB">
        <w:rPr>
          <w:sz w:val="24"/>
          <w:szCs w:val="24"/>
        </w:rPr>
        <w:t>есть</w:t>
      </w:r>
      <w:r w:rsidRPr="001B6FAB">
        <w:rPr>
          <w:sz w:val="24"/>
          <w:szCs w:val="24"/>
        </w:rPr>
        <w:tab/>
      </w:r>
    </w:p>
    <w:p w:rsidR="001B6FAB" w:rsidRPr="001B6FAB" w:rsidRDefault="001B6FAB" w:rsidP="001B6FAB">
      <w:pPr>
        <w:jc w:val="both"/>
        <w:rPr>
          <w:sz w:val="24"/>
          <w:szCs w:val="24"/>
        </w:rPr>
      </w:pPr>
      <w:r w:rsidRPr="001B6FAB">
        <w:rPr>
          <w:sz w:val="24"/>
          <w:szCs w:val="24"/>
        </w:rPr>
        <w:t>может отсутствовать</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(у детей)</w:t>
      </w:r>
      <w:r w:rsidRPr="001B6FAB">
        <w:rPr>
          <w:sz w:val="24"/>
          <w:szCs w:val="24"/>
        </w:rPr>
        <w:tab/>
      </w:r>
    </w:p>
    <w:p w:rsidR="001B6FAB" w:rsidRPr="001B6FAB" w:rsidRDefault="001B6FAB" w:rsidP="001B6FAB">
      <w:pPr>
        <w:jc w:val="both"/>
        <w:rPr>
          <w:sz w:val="24"/>
          <w:szCs w:val="24"/>
        </w:rPr>
      </w:pPr>
      <w:r w:rsidRPr="001B6FAB">
        <w:rPr>
          <w:sz w:val="24"/>
          <w:szCs w:val="24"/>
        </w:rPr>
        <w:t>нет</w:t>
      </w:r>
    </w:p>
    <w:p w:rsidR="001B6FAB" w:rsidRPr="001B6FAB" w:rsidRDefault="001B6FAB" w:rsidP="001B6FAB">
      <w:pPr>
        <w:jc w:val="both"/>
        <w:rPr>
          <w:sz w:val="24"/>
          <w:szCs w:val="24"/>
        </w:rPr>
      </w:pPr>
      <w:r w:rsidRPr="001B6FAB">
        <w:rPr>
          <w:sz w:val="24"/>
          <w:szCs w:val="24"/>
        </w:rPr>
        <w:t>3. Глазные яблоки</w:t>
      </w:r>
      <w:r w:rsidRPr="001B6FAB">
        <w:rPr>
          <w:sz w:val="24"/>
          <w:szCs w:val="24"/>
        </w:rPr>
        <w:tab/>
      </w:r>
    </w:p>
    <w:p w:rsidR="001B6FAB" w:rsidRPr="001B6FAB" w:rsidRDefault="001B6FAB" w:rsidP="001B6FAB">
      <w:pPr>
        <w:jc w:val="both"/>
        <w:rPr>
          <w:sz w:val="24"/>
          <w:szCs w:val="24"/>
        </w:rPr>
      </w:pPr>
      <w:r w:rsidRPr="001B6FAB">
        <w:rPr>
          <w:sz w:val="24"/>
          <w:szCs w:val="24"/>
        </w:rPr>
        <w:t>норма</w:t>
      </w:r>
      <w:r w:rsidRPr="001B6FAB">
        <w:rPr>
          <w:sz w:val="24"/>
          <w:szCs w:val="24"/>
        </w:rPr>
        <w:tab/>
      </w:r>
    </w:p>
    <w:p w:rsidR="001B6FAB" w:rsidRPr="001B6FAB" w:rsidRDefault="001B6FAB" w:rsidP="001B6FAB">
      <w:pPr>
        <w:jc w:val="both"/>
        <w:rPr>
          <w:sz w:val="24"/>
          <w:szCs w:val="24"/>
        </w:rPr>
      </w:pPr>
      <w:r w:rsidRPr="001B6FAB">
        <w:rPr>
          <w:sz w:val="24"/>
          <w:szCs w:val="24"/>
        </w:rPr>
        <w:t>норма</w:t>
      </w:r>
      <w:r w:rsidRPr="001B6FAB">
        <w:rPr>
          <w:sz w:val="24"/>
          <w:szCs w:val="24"/>
        </w:rPr>
        <w:tab/>
      </w:r>
    </w:p>
    <w:p w:rsidR="001B6FAB" w:rsidRPr="001B6FAB" w:rsidRDefault="001B6FAB" w:rsidP="001B6FAB">
      <w:pPr>
        <w:jc w:val="both"/>
        <w:rPr>
          <w:sz w:val="24"/>
          <w:szCs w:val="24"/>
        </w:rPr>
      </w:pPr>
      <w:r w:rsidRPr="001B6FAB">
        <w:rPr>
          <w:sz w:val="24"/>
          <w:szCs w:val="24"/>
        </w:rPr>
        <w:t>запавшие</w:t>
      </w:r>
      <w:r w:rsidRPr="001B6FAB">
        <w:rPr>
          <w:sz w:val="24"/>
          <w:szCs w:val="24"/>
        </w:rPr>
        <w:tab/>
      </w:r>
    </w:p>
    <w:p w:rsidR="001B6FAB" w:rsidRPr="001B6FAB" w:rsidRDefault="001B6FAB" w:rsidP="001B6FAB">
      <w:pPr>
        <w:jc w:val="both"/>
        <w:rPr>
          <w:sz w:val="24"/>
          <w:szCs w:val="24"/>
        </w:rPr>
      </w:pPr>
      <w:r w:rsidRPr="001B6FAB">
        <w:rPr>
          <w:sz w:val="24"/>
          <w:szCs w:val="24"/>
        </w:rPr>
        <w:t>резко запавшие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4. Слизистые оболочки рта, язык</w:t>
      </w:r>
      <w:r w:rsidRPr="001B6FAB">
        <w:rPr>
          <w:sz w:val="24"/>
          <w:szCs w:val="24"/>
        </w:rPr>
        <w:tab/>
      </w:r>
    </w:p>
    <w:p w:rsidR="001B6FAB" w:rsidRPr="001B6FAB" w:rsidRDefault="001B6FAB" w:rsidP="001B6FAB">
      <w:pPr>
        <w:jc w:val="both"/>
        <w:rPr>
          <w:sz w:val="24"/>
          <w:szCs w:val="24"/>
        </w:rPr>
      </w:pPr>
      <w:r w:rsidRPr="001B6FAB">
        <w:rPr>
          <w:sz w:val="24"/>
          <w:szCs w:val="24"/>
        </w:rPr>
        <w:t>влажные</w:t>
      </w:r>
      <w:r w:rsidRPr="001B6FAB">
        <w:rPr>
          <w:sz w:val="24"/>
          <w:szCs w:val="24"/>
        </w:rPr>
        <w:tab/>
      </w:r>
    </w:p>
    <w:p w:rsidR="001B6FAB" w:rsidRPr="001B6FAB" w:rsidRDefault="001B6FAB" w:rsidP="001B6FAB">
      <w:pPr>
        <w:jc w:val="both"/>
        <w:rPr>
          <w:sz w:val="24"/>
          <w:szCs w:val="24"/>
        </w:rPr>
      </w:pPr>
      <w:r w:rsidRPr="001B6FAB">
        <w:rPr>
          <w:sz w:val="24"/>
          <w:szCs w:val="24"/>
        </w:rPr>
        <w:t>влажные или слегка суховатые</w:t>
      </w:r>
      <w:r w:rsidRPr="001B6FAB">
        <w:rPr>
          <w:sz w:val="24"/>
          <w:szCs w:val="24"/>
        </w:rPr>
        <w:tab/>
      </w:r>
    </w:p>
    <w:p w:rsidR="001B6FAB" w:rsidRPr="001B6FAB" w:rsidRDefault="001B6FAB" w:rsidP="001B6FAB">
      <w:pPr>
        <w:jc w:val="both"/>
        <w:rPr>
          <w:sz w:val="24"/>
          <w:szCs w:val="24"/>
        </w:rPr>
      </w:pPr>
      <w:r w:rsidRPr="001B6FAB">
        <w:rPr>
          <w:sz w:val="24"/>
          <w:szCs w:val="24"/>
        </w:rPr>
        <w:t>сухие</w:t>
      </w:r>
      <w:r w:rsidRPr="001B6FAB">
        <w:rPr>
          <w:sz w:val="24"/>
          <w:szCs w:val="24"/>
        </w:rPr>
        <w:tab/>
        <w:t>сухие, резко гиперимированы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5. Дыхание</w:t>
      </w:r>
      <w:r w:rsidRPr="001B6FAB">
        <w:rPr>
          <w:sz w:val="24"/>
          <w:szCs w:val="24"/>
        </w:rPr>
        <w:tab/>
      </w:r>
    </w:p>
    <w:p w:rsidR="001B6FAB" w:rsidRPr="001B6FAB" w:rsidRDefault="001B6FAB" w:rsidP="001B6FAB">
      <w:pPr>
        <w:jc w:val="both"/>
        <w:rPr>
          <w:sz w:val="24"/>
          <w:szCs w:val="24"/>
        </w:rPr>
      </w:pPr>
      <w:r w:rsidRPr="001B6FAB">
        <w:rPr>
          <w:sz w:val="24"/>
          <w:szCs w:val="24"/>
        </w:rPr>
        <w:t>норма</w:t>
      </w:r>
      <w:r w:rsidRPr="001B6FAB">
        <w:rPr>
          <w:sz w:val="24"/>
          <w:szCs w:val="24"/>
        </w:rPr>
        <w:tab/>
      </w:r>
    </w:p>
    <w:p w:rsidR="001B6FAB" w:rsidRPr="001B6FAB" w:rsidRDefault="001B6FAB" w:rsidP="001B6FAB">
      <w:pPr>
        <w:jc w:val="both"/>
        <w:rPr>
          <w:sz w:val="24"/>
          <w:szCs w:val="24"/>
        </w:rPr>
      </w:pPr>
      <w:r w:rsidRPr="001B6FAB">
        <w:rPr>
          <w:sz w:val="24"/>
          <w:szCs w:val="24"/>
        </w:rPr>
        <w:t>норма</w:t>
      </w:r>
      <w:r w:rsidRPr="001B6FAB">
        <w:rPr>
          <w:sz w:val="24"/>
          <w:szCs w:val="24"/>
        </w:rPr>
        <w:tab/>
      </w:r>
    </w:p>
    <w:p w:rsidR="001B6FAB" w:rsidRPr="001B6FAB" w:rsidRDefault="001B6FAB" w:rsidP="001B6FAB">
      <w:pPr>
        <w:jc w:val="both"/>
        <w:rPr>
          <w:sz w:val="24"/>
          <w:szCs w:val="24"/>
        </w:rPr>
      </w:pPr>
      <w:r w:rsidRPr="001B6FAB">
        <w:rPr>
          <w:sz w:val="24"/>
          <w:szCs w:val="24"/>
        </w:rPr>
        <w:t>умеренное тахипноэ, одышка</w:t>
      </w:r>
      <w:r w:rsidRPr="001B6FAB">
        <w:rPr>
          <w:sz w:val="24"/>
          <w:szCs w:val="24"/>
        </w:rPr>
        <w:tab/>
      </w:r>
    </w:p>
    <w:p w:rsidR="001B6FAB" w:rsidRPr="001B6FAB" w:rsidRDefault="001B6FAB" w:rsidP="001B6FAB">
      <w:pPr>
        <w:jc w:val="both"/>
        <w:rPr>
          <w:sz w:val="24"/>
          <w:szCs w:val="24"/>
        </w:rPr>
      </w:pPr>
      <w:r w:rsidRPr="001B6FAB">
        <w:rPr>
          <w:sz w:val="24"/>
          <w:szCs w:val="24"/>
        </w:rPr>
        <w:t>глубокое учащенное, затем поверхностное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6. Цианоз</w:t>
      </w:r>
      <w:r w:rsidRPr="001B6FAB">
        <w:rPr>
          <w:sz w:val="24"/>
          <w:szCs w:val="24"/>
        </w:rPr>
        <w:tab/>
      </w:r>
    </w:p>
    <w:p w:rsidR="001B6FAB" w:rsidRPr="001B6FAB" w:rsidRDefault="001B6FAB" w:rsidP="001B6FAB">
      <w:pPr>
        <w:jc w:val="both"/>
        <w:rPr>
          <w:sz w:val="24"/>
          <w:szCs w:val="24"/>
        </w:rPr>
      </w:pPr>
      <w:r w:rsidRPr="001B6FAB">
        <w:rPr>
          <w:sz w:val="24"/>
          <w:szCs w:val="24"/>
        </w:rPr>
        <w:t>нет</w:t>
      </w:r>
      <w:r w:rsidRPr="001B6FAB">
        <w:rPr>
          <w:sz w:val="24"/>
          <w:szCs w:val="24"/>
        </w:rPr>
        <w:tab/>
      </w:r>
    </w:p>
    <w:p w:rsidR="001B6FAB" w:rsidRPr="001B6FAB" w:rsidRDefault="001B6FAB" w:rsidP="001B6FAB">
      <w:pPr>
        <w:jc w:val="both"/>
        <w:rPr>
          <w:sz w:val="24"/>
          <w:szCs w:val="24"/>
        </w:rPr>
      </w:pPr>
      <w:r w:rsidRPr="001B6FAB">
        <w:rPr>
          <w:sz w:val="24"/>
          <w:szCs w:val="24"/>
        </w:rPr>
        <w:t>нет</w:t>
      </w:r>
      <w:r w:rsidRPr="001B6FAB">
        <w:rPr>
          <w:sz w:val="24"/>
          <w:szCs w:val="24"/>
        </w:rPr>
        <w:tab/>
      </w:r>
    </w:p>
    <w:p w:rsidR="001B6FAB" w:rsidRPr="001B6FAB" w:rsidRDefault="001B6FAB" w:rsidP="001B6FAB">
      <w:pPr>
        <w:jc w:val="both"/>
        <w:rPr>
          <w:sz w:val="24"/>
          <w:szCs w:val="24"/>
        </w:rPr>
      </w:pPr>
      <w:r w:rsidRPr="001B6FAB">
        <w:rPr>
          <w:sz w:val="24"/>
          <w:szCs w:val="24"/>
        </w:rPr>
        <w:t>умеренный (акроцианоз)</w:t>
      </w:r>
      <w:r w:rsidRPr="001B6FAB">
        <w:rPr>
          <w:sz w:val="24"/>
          <w:szCs w:val="24"/>
        </w:rPr>
        <w:tab/>
      </w:r>
    </w:p>
    <w:p w:rsidR="001B6FAB" w:rsidRPr="001B6FAB" w:rsidRDefault="001B6FAB" w:rsidP="001B6FAB">
      <w:pPr>
        <w:jc w:val="both"/>
        <w:rPr>
          <w:sz w:val="24"/>
          <w:szCs w:val="24"/>
        </w:rPr>
      </w:pPr>
      <w:r w:rsidRPr="001B6FAB">
        <w:rPr>
          <w:sz w:val="24"/>
          <w:szCs w:val="24"/>
        </w:rPr>
        <w:lastRenderedPageBreak/>
        <w:t>резко выражен (диффузный)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III. Другие виды обследования</w:t>
      </w:r>
    </w:p>
    <w:p w:rsidR="001B6FAB" w:rsidRPr="001B6FAB" w:rsidRDefault="001B6FAB" w:rsidP="001B6FAB">
      <w:pPr>
        <w:jc w:val="both"/>
        <w:rPr>
          <w:sz w:val="24"/>
          <w:szCs w:val="24"/>
        </w:rPr>
      </w:pPr>
      <w:r w:rsidRPr="001B6FAB">
        <w:rPr>
          <w:sz w:val="24"/>
          <w:szCs w:val="24"/>
        </w:rPr>
        <w:t>1. Тургор кожи</w:t>
      </w:r>
      <w:r w:rsidRPr="001B6FAB">
        <w:rPr>
          <w:sz w:val="24"/>
          <w:szCs w:val="24"/>
        </w:rPr>
        <w:tab/>
      </w:r>
    </w:p>
    <w:p w:rsidR="001B6FAB" w:rsidRPr="001B6FAB" w:rsidRDefault="001B6FAB" w:rsidP="001B6FAB">
      <w:pPr>
        <w:jc w:val="both"/>
        <w:rPr>
          <w:sz w:val="24"/>
          <w:szCs w:val="24"/>
        </w:rPr>
      </w:pPr>
      <w:r w:rsidRPr="001B6FAB">
        <w:rPr>
          <w:sz w:val="24"/>
          <w:szCs w:val="24"/>
        </w:rPr>
        <w:t>норма</w:t>
      </w:r>
      <w:r w:rsidRPr="001B6FAB">
        <w:rPr>
          <w:sz w:val="24"/>
          <w:szCs w:val="24"/>
        </w:rPr>
        <w:tab/>
      </w:r>
    </w:p>
    <w:p w:rsidR="001B6FAB" w:rsidRPr="001B6FAB" w:rsidRDefault="001B6FAB" w:rsidP="001B6FAB">
      <w:pPr>
        <w:jc w:val="both"/>
        <w:rPr>
          <w:sz w:val="24"/>
          <w:szCs w:val="24"/>
        </w:rPr>
      </w:pPr>
      <w:r w:rsidRPr="001B6FAB">
        <w:rPr>
          <w:sz w:val="24"/>
          <w:szCs w:val="24"/>
        </w:rPr>
        <w:t>снижен</w:t>
      </w:r>
      <w:r w:rsidRPr="001B6FAB">
        <w:rPr>
          <w:sz w:val="24"/>
          <w:szCs w:val="24"/>
        </w:rPr>
        <w:tab/>
      </w:r>
    </w:p>
    <w:p w:rsidR="001B6FAB" w:rsidRPr="001B6FAB" w:rsidRDefault="001B6FAB" w:rsidP="001B6FAB">
      <w:pPr>
        <w:jc w:val="both"/>
        <w:rPr>
          <w:sz w:val="24"/>
          <w:szCs w:val="24"/>
        </w:rPr>
      </w:pPr>
      <w:r w:rsidRPr="001B6FAB">
        <w:rPr>
          <w:sz w:val="24"/>
          <w:szCs w:val="24"/>
        </w:rPr>
        <w:t>резко снижен</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(складка кожи расправляется  &lt;1 c)</w:t>
      </w:r>
      <w:r w:rsidRPr="001B6FAB">
        <w:rPr>
          <w:sz w:val="24"/>
          <w:szCs w:val="24"/>
        </w:rPr>
        <w:tab/>
      </w:r>
    </w:p>
    <w:p w:rsidR="001B6FAB" w:rsidRPr="001B6FAB" w:rsidRDefault="001B6FAB" w:rsidP="001B6FAB">
      <w:pPr>
        <w:jc w:val="both"/>
        <w:rPr>
          <w:sz w:val="24"/>
          <w:szCs w:val="24"/>
        </w:rPr>
      </w:pPr>
      <w:r w:rsidRPr="001B6FAB">
        <w:rPr>
          <w:sz w:val="24"/>
          <w:szCs w:val="24"/>
        </w:rPr>
        <w:t>(&gt;1 с)</w:t>
      </w:r>
      <w:r w:rsidRPr="001B6FAB">
        <w:rPr>
          <w:sz w:val="24"/>
          <w:szCs w:val="24"/>
        </w:rPr>
        <w:tab/>
      </w:r>
    </w:p>
    <w:p w:rsidR="001B6FAB" w:rsidRPr="001B6FAB" w:rsidRDefault="001B6FAB" w:rsidP="001B6FAB">
      <w:pPr>
        <w:jc w:val="both"/>
        <w:rPr>
          <w:sz w:val="24"/>
          <w:szCs w:val="24"/>
        </w:rPr>
      </w:pPr>
      <w:r w:rsidRPr="001B6FAB">
        <w:rPr>
          <w:sz w:val="24"/>
          <w:szCs w:val="24"/>
        </w:rPr>
        <w:t>(&gt;2 с)</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2. Пульс</w:t>
      </w:r>
      <w:r w:rsidRPr="001B6FAB">
        <w:rPr>
          <w:sz w:val="24"/>
          <w:szCs w:val="24"/>
        </w:rPr>
        <w:tab/>
      </w:r>
    </w:p>
    <w:p w:rsidR="001B6FAB" w:rsidRPr="001B6FAB" w:rsidRDefault="001B6FAB" w:rsidP="001B6FAB">
      <w:pPr>
        <w:jc w:val="both"/>
        <w:rPr>
          <w:sz w:val="24"/>
          <w:szCs w:val="24"/>
        </w:rPr>
      </w:pPr>
      <w:r w:rsidRPr="001B6FAB">
        <w:rPr>
          <w:sz w:val="24"/>
          <w:szCs w:val="24"/>
        </w:rPr>
        <w:t>норма</w:t>
      </w:r>
      <w:r w:rsidRPr="001B6FAB">
        <w:rPr>
          <w:sz w:val="24"/>
          <w:szCs w:val="24"/>
        </w:rPr>
        <w:tab/>
      </w:r>
    </w:p>
    <w:p w:rsidR="001B6FAB" w:rsidRPr="001B6FAB" w:rsidRDefault="001B6FAB" w:rsidP="001B6FAB">
      <w:pPr>
        <w:jc w:val="both"/>
        <w:rPr>
          <w:sz w:val="24"/>
          <w:szCs w:val="24"/>
        </w:rPr>
      </w:pPr>
      <w:r w:rsidRPr="001B6FAB">
        <w:rPr>
          <w:sz w:val="24"/>
          <w:szCs w:val="24"/>
        </w:rPr>
        <w:t>слегка ускорен</w:t>
      </w:r>
      <w:r w:rsidRPr="001B6FAB">
        <w:rPr>
          <w:sz w:val="24"/>
          <w:szCs w:val="24"/>
        </w:rPr>
        <w:tab/>
      </w:r>
    </w:p>
    <w:p w:rsidR="001B6FAB" w:rsidRPr="001B6FAB" w:rsidRDefault="001B6FAB" w:rsidP="001B6FAB">
      <w:pPr>
        <w:jc w:val="both"/>
        <w:rPr>
          <w:sz w:val="24"/>
          <w:szCs w:val="24"/>
        </w:rPr>
      </w:pPr>
      <w:r w:rsidRPr="001B6FAB">
        <w:rPr>
          <w:sz w:val="24"/>
          <w:szCs w:val="24"/>
        </w:rPr>
        <w:t>тахикардия</w:t>
      </w:r>
      <w:r w:rsidRPr="001B6FAB">
        <w:rPr>
          <w:sz w:val="24"/>
          <w:szCs w:val="24"/>
        </w:rPr>
        <w:tab/>
        <w:t>тахикардия, нитевидный, не сосчитывается</w:t>
      </w:r>
    </w:p>
    <w:p w:rsidR="001B6FAB" w:rsidRPr="001B6FAB" w:rsidRDefault="001B6FAB" w:rsidP="001B6FAB">
      <w:pPr>
        <w:jc w:val="both"/>
        <w:rPr>
          <w:sz w:val="24"/>
          <w:szCs w:val="24"/>
        </w:rPr>
      </w:pPr>
      <w:r w:rsidRPr="001B6FAB">
        <w:rPr>
          <w:sz w:val="24"/>
          <w:szCs w:val="24"/>
        </w:rPr>
        <w:t>3. Симптом Гведала</w:t>
      </w:r>
      <w:r w:rsidRPr="001B6FAB">
        <w:rPr>
          <w:sz w:val="24"/>
          <w:szCs w:val="24"/>
        </w:rPr>
        <w:tab/>
      </w:r>
    </w:p>
    <w:p w:rsidR="001B6FAB" w:rsidRPr="001B6FAB" w:rsidRDefault="001B6FAB" w:rsidP="001B6FAB">
      <w:pPr>
        <w:jc w:val="both"/>
        <w:rPr>
          <w:sz w:val="24"/>
          <w:szCs w:val="24"/>
        </w:rPr>
      </w:pPr>
      <w:r w:rsidRPr="001B6FAB">
        <w:rPr>
          <w:sz w:val="24"/>
          <w:szCs w:val="24"/>
        </w:rPr>
        <w:t>норма (4-6 с)</w:t>
      </w:r>
      <w:r w:rsidRPr="001B6FAB">
        <w:rPr>
          <w:sz w:val="24"/>
          <w:szCs w:val="24"/>
        </w:rPr>
        <w:tab/>
      </w:r>
    </w:p>
    <w:p w:rsidR="001B6FAB" w:rsidRPr="001B6FAB" w:rsidRDefault="001B6FAB" w:rsidP="001B6FAB">
      <w:pPr>
        <w:jc w:val="both"/>
        <w:rPr>
          <w:sz w:val="24"/>
          <w:szCs w:val="24"/>
        </w:rPr>
      </w:pPr>
      <w:r w:rsidRPr="001B6FAB">
        <w:rPr>
          <w:sz w:val="24"/>
          <w:szCs w:val="24"/>
        </w:rPr>
        <w:t>норма (4-6 с)</w:t>
      </w:r>
      <w:r w:rsidRPr="001B6FAB">
        <w:rPr>
          <w:sz w:val="24"/>
          <w:szCs w:val="24"/>
        </w:rPr>
        <w:tab/>
      </w:r>
    </w:p>
    <w:p w:rsidR="001B6FAB" w:rsidRPr="001B6FAB" w:rsidRDefault="001B6FAB" w:rsidP="001B6FAB">
      <w:pPr>
        <w:jc w:val="both"/>
        <w:rPr>
          <w:sz w:val="24"/>
          <w:szCs w:val="24"/>
        </w:rPr>
      </w:pPr>
      <w:r w:rsidRPr="001B6FAB">
        <w:rPr>
          <w:sz w:val="24"/>
          <w:szCs w:val="24"/>
        </w:rPr>
        <w:t>6-8 с</w:t>
      </w:r>
      <w:r w:rsidRPr="001B6FAB">
        <w:rPr>
          <w:sz w:val="24"/>
          <w:szCs w:val="24"/>
        </w:rPr>
        <w:tab/>
      </w:r>
    </w:p>
    <w:p w:rsidR="001B6FAB" w:rsidRPr="001B6FAB" w:rsidRDefault="001B6FAB" w:rsidP="001B6FAB">
      <w:pPr>
        <w:jc w:val="both"/>
        <w:rPr>
          <w:sz w:val="24"/>
          <w:szCs w:val="24"/>
        </w:rPr>
      </w:pPr>
      <w:r w:rsidRPr="001B6FAB">
        <w:rPr>
          <w:sz w:val="24"/>
          <w:szCs w:val="24"/>
        </w:rPr>
        <w:t>&gt;8 с</w:t>
      </w:r>
    </w:p>
    <w:p w:rsidR="001B6FAB" w:rsidRPr="001B6FAB" w:rsidRDefault="001B6FAB" w:rsidP="001B6FAB">
      <w:pPr>
        <w:jc w:val="both"/>
        <w:rPr>
          <w:sz w:val="24"/>
          <w:szCs w:val="24"/>
        </w:rPr>
      </w:pPr>
      <w:r w:rsidRPr="001B6FAB">
        <w:rPr>
          <w:sz w:val="24"/>
          <w:szCs w:val="24"/>
        </w:rPr>
        <w:t>4. Родничок (у грудных детей)</w:t>
      </w:r>
      <w:r w:rsidRPr="001B6FAB">
        <w:rPr>
          <w:sz w:val="24"/>
          <w:szCs w:val="24"/>
        </w:rPr>
        <w:tab/>
      </w:r>
    </w:p>
    <w:p w:rsidR="001B6FAB" w:rsidRPr="001B6FAB" w:rsidRDefault="001B6FAB" w:rsidP="001B6FAB">
      <w:pPr>
        <w:jc w:val="both"/>
        <w:rPr>
          <w:sz w:val="24"/>
          <w:szCs w:val="24"/>
        </w:rPr>
      </w:pPr>
      <w:r w:rsidRPr="001B6FAB">
        <w:rPr>
          <w:sz w:val="24"/>
          <w:szCs w:val="24"/>
        </w:rPr>
        <w:t>норма</w:t>
      </w:r>
      <w:r w:rsidRPr="001B6FAB">
        <w:rPr>
          <w:sz w:val="24"/>
          <w:szCs w:val="24"/>
        </w:rPr>
        <w:tab/>
      </w:r>
    </w:p>
    <w:p w:rsidR="001B6FAB" w:rsidRPr="001B6FAB" w:rsidRDefault="001B6FAB" w:rsidP="001B6FAB">
      <w:pPr>
        <w:jc w:val="both"/>
        <w:rPr>
          <w:sz w:val="24"/>
          <w:szCs w:val="24"/>
        </w:rPr>
      </w:pPr>
      <w:r w:rsidRPr="001B6FAB">
        <w:rPr>
          <w:sz w:val="24"/>
          <w:szCs w:val="24"/>
        </w:rPr>
        <w:t>норма</w:t>
      </w:r>
      <w:r w:rsidRPr="001B6FAB">
        <w:rPr>
          <w:sz w:val="24"/>
          <w:szCs w:val="24"/>
        </w:rPr>
        <w:tab/>
      </w:r>
    </w:p>
    <w:p w:rsidR="001B6FAB" w:rsidRPr="001B6FAB" w:rsidRDefault="001B6FAB" w:rsidP="001B6FAB">
      <w:pPr>
        <w:jc w:val="both"/>
        <w:rPr>
          <w:sz w:val="24"/>
          <w:szCs w:val="24"/>
        </w:rPr>
      </w:pPr>
      <w:r w:rsidRPr="001B6FAB">
        <w:rPr>
          <w:sz w:val="24"/>
          <w:szCs w:val="24"/>
        </w:rPr>
        <w:t>западает</w:t>
      </w:r>
      <w:r w:rsidRPr="001B6FAB">
        <w:rPr>
          <w:sz w:val="24"/>
          <w:szCs w:val="24"/>
        </w:rPr>
        <w:tab/>
      </w:r>
    </w:p>
    <w:p w:rsidR="001B6FAB" w:rsidRPr="001B6FAB" w:rsidRDefault="001B6FAB" w:rsidP="001B6FAB">
      <w:pPr>
        <w:jc w:val="both"/>
        <w:rPr>
          <w:sz w:val="24"/>
          <w:szCs w:val="24"/>
        </w:rPr>
      </w:pPr>
      <w:r w:rsidRPr="001B6FAB">
        <w:rPr>
          <w:sz w:val="24"/>
          <w:szCs w:val="24"/>
        </w:rPr>
        <w:t>резко втянут</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5. Голосовое звучание</w:t>
      </w:r>
      <w:r w:rsidRPr="001B6FAB">
        <w:rPr>
          <w:sz w:val="24"/>
          <w:szCs w:val="24"/>
        </w:rPr>
        <w:tab/>
      </w:r>
    </w:p>
    <w:p w:rsidR="001B6FAB" w:rsidRPr="001B6FAB" w:rsidRDefault="001B6FAB" w:rsidP="001B6FAB">
      <w:pPr>
        <w:jc w:val="both"/>
        <w:rPr>
          <w:sz w:val="24"/>
          <w:szCs w:val="24"/>
        </w:rPr>
      </w:pPr>
      <w:r w:rsidRPr="001B6FAB">
        <w:rPr>
          <w:sz w:val="24"/>
          <w:szCs w:val="24"/>
        </w:rPr>
        <w:t>сохранено</w:t>
      </w:r>
      <w:r w:rsidRPr="001B6FAB">
        <w:rPr>
          <w:sz w:val="24"/>
          <w:szCs w:val="24"/>
        </w:rPr>
        <w:tab/>
      </w:r>
    </w:p>
    <w:p w:rsidR="001B6FAB" w:rsidRPr="001B6FAB" w:rsidRDefault="001B6FAB" w:rsidP="001B6FAB">
      <w:pPr>
        <w:jc w:val="both"/>
        <w:rPr>
          <w:sz w:val="24"/>
          <w:szCs w:val="24"/>
        </w:rPr>
      </w:pPr>
      <w:r w:rsidRPr="001B6FAB">
        <w:rPr>
          <w:sz w:val="24"/>
          <w:szCs w:val="24"/>
        </w:rPr>
        <w:lastRenderedPageBreak/>
        <w:t>сохранено</w:t>
      </w:r>
      <w:r w:rsidRPr="001B6FAB">
        <w:rPr>
          <w:sz w:val="24"/>
          <w:szCs w:val="24"/>
        </w:rPr>
        <w:tab/>
      </w:r>
    </w:p>
    <w:p w:rsidR="001B6FAB" w:rsidRPr="001B6FAB" w:rsidRDefault="001B6FAB" w:rsidP="001B6FAB">
      <w:pPr>
        <w:jc w:val="both"/>
        <w:rPr>
          <w:sz w:val="24"/>
          <w:szCs w:val="24"/>
        </w:rPr>
      </w:pPr>
      <w:r w:rsidRPr="001B6FAB">
        <w:rPr>
          <w:sz w:val="24"/>
          <w:szCs w:val="24"/>
        </w:rPr>
        <w:t>ослаблено</w:t>
      </w:r>
      <w:r w:rsidRPr="001B6FAB">
        <w:rPr>
          <w:sz w:val="24"/>
          <w:szCs w:val="24"/>
        </w:rPr>
        <w:tab/>
      </w:r>
    </w:p>
    <w:p w:rsidR="001B6FAB" w:rsidRPr="001B6FAB" w:rsidRDefault="001B6FAB" w:rsidP="001B6FAB">
      <w:pPr>
        <w:jc w:val="both"/>
        <w:rPr>
          <w:sz w:val="24"/>
          <w:szCs w:val="24"/>
        </w:rPr>
      </w:pPr>
      <w:r w:rsidRPr="001B6FAB">
        <w:rPr>
          <w:sz w:val="24"/>
          <w:szCs w:val="24"/>
        </w:rPr>
        <w:t>афония</w:t>
      </w:r>
    </w:p>
    <w:p w:rsidR="001B6FAB" w:rsidRPr="001B6FAB" w:rsidRDefault="001B6FAB" w:rsidP="001B6FAB">
      <w:pPr>
        <w:jc w:val="both"/>
        <w:rPr>
          <w:sz w:val="24"/>
          <w:szCs w:val="24"/>
        </w:rPr>
      </w:pPr>
      <w:r w:rsidRPr="001B6FAB">
        <w:rPr>
          <w:sz w:val="24"/>
          <w:szCs w:val="24"/>
        </w:rPr>
        <w:t>6. Относительная плотность плазмы</w:t>
      </w:r>
      <w:r w:rsidRPr="001B6FAB">
        <w:rPr>
          <w:sz w:val="24"/>
          <w:szCs w:val="24"/>
        </w:rPr>
        <w:tab/>
      </w:r>
    </w:p>
    <w:p w:rsidR="001B6FAB" w:rsidRPr="001B6FAB" w:rsidRDefault="001B6FAB" w:rsidP="001B6FAB">
      <w:pPr>
        <w:jc w:val="both"/>
        <w:rPr>
          <w:sz w:val="24"/>
          <w:szCs w:val="24"/>
        </w:rPr>
      </w:pPr>
      <w:r w:rsidRPr="001B6FAB">
        <w:rPr>
          <w:sz w:val="24"/>
          <w:szCs w:val="24"/>
        </w:rPr>
        <w:t>норма (до 1025)</w:t>
      </w:r>
      <w:r w:rsidRPr="001B6FAB">
        <w:rPr>
          <w:sz w:val="24"/>
          <w:szCs w:val="24"/>
        </w:rPr>
        <w:tab/>
      </w:r>
    </w:p>
    <w:p w:rsidR="001B6FAB" w:rsidRPr="001B6FAB" w:rsidRDefault="001B6FAB" w:rsidP="001B6FAB">
      <w:pPr>
        <w:jc w:val="both"/>
        <w:rPr>
          <w:sz w:val="24"/>
          <w:szCs w:val="24"/>
        </w:rPr>
      </w:pPr>
      <w:r w:rsidRPr="001B6FAB">
        <w:rPr>
          <w:sz w:val="24"/>
          <w:szCs w:val="24"/>
        </w:rPr>
        <w:t>1026-1029</w:t>
      </w:r>
      <w:r w:rsidRPr="001B6FAB">
        <w:rPr>
          <w:sz w:val="24"/>
          <w:szCs w:val="24"/>
        </w:rPr>
        <w:tab/>
      </w:r>
    </w:p>
    <w:p w:rsidR="001B6FAB" w:rsidRPr="001B6FAB" w:rsidRDefault="001B6FAB" w:rsidP="001B6FAB">
      <w:pPr>
        <w:jc w:val="both"/>
        <w:rPr>
          <w:sz w:val="24"/>
          <w:szCs w:val="24"/>
        </w:rPr>
      </w:pPr>
      <w:r w:rsidRPr="001B6FAB">
        <w:rPr>
          <w:sz w:val="24"/>
          <w:szCs w:val="24"/>
        </w:rPr>
        <w:t>1030-1035</w:t>
      </w:r>
      <w:r w:rsidRPr="001B6FAB">
        <w:rPr>
          <w:sz w:val="24"/>
          <w:szCs w:val="24"/>
        </w:rPr>
        <w:tab/>
      </w:r>
    </w:p>
    <w:p w:rsidR="001B6FAB" w:rsidRPr="001B6FAB" w:rsidRDefault="001B6FAB" w:rsidP="001B6FAB">
      <w:pPr>
        <w:jc w:val="both"/>
        <w:rPr>
          <w:sz w:val="24"/>
          <w:szCs w:val="24"/>
        </w:rPr>
      </w:pPr>
      <w:r w:rsidRPr="001B6FAB">
        <w:rPr>
          <w:sz w:val="24"/>
          <w:szCs w:val="24"/>
        </w:rPr>
        <w:t>1036 и более</w:t>
      </w:r>
    </w:p>
    <w:p w:rsidR="001B6FAB" w:rsidRPr="001B6FAB" w:rsidRDefault="001B6FAB" w:rsidP="001B6FAB">
      <w:pPr>
        <w:jc w:val="both"/>
        <w:rPr>
          <w:sz w:val="24"/>
          <w:szCs w:val="24"/>
        </w:rPr>
      </w:pPr>
      <w:r w:rsidRPr="001B6FAB">
        <w:rPr>
          <w:sz w:val="24"/>
          <w:szCs w:val="24"/>
        </w:rPr>
        <w:t>7. Гематокрит</w:t>
      </w:r>
      <w:r w:rsidRPr="001B6FAB">
        <w:rPr>
          <w:sz w:val="24"/>
          <w:szCs w:val="24"/>
        </w:rPr>
        <w:tab/>
      </w:r>
    </w:p>
    <w:p w:rsidR="001B6FAB" w:rsidRPr="001B6FAB" w:rsidRDefault="001B6FAB" w:rsidP="001B6FAB">
      <w:pPr>
        <w:jc w:val="both"/>
        <w:rPr>
          <w:sz w:val="24"/>
          <w:szCs w:val="24"/>
        </w:rPr>
      </w:pPr>
      <w:r w:rsidRPr="001B6FAB">
        <w:rPr>
          <w:sz w:val="24"/>
          <w:szCs w:val="24"/>
        </w:rPr>
        <w:t>норма (40-50%)</w:t>
      </w:r>
      <w:r w:rsidRPr="001B6FAB">
        <w:rPr>
          <w:sz w:val="24"/>
          <w:szCs w:val="24"/>
        </w:rPr>
        <w:tab/>
      </w:r>
    </w:p>
    <w:p w:rsidR="001B6FAB" w:rsidRPr="001B6FAB" w:rsidRDefault="001B6FAB" w:rsidP="001B6FAB">
      <w:pPr>
        <w:jc w:val="both"/>
        <w:rPr>
          <w:sz w:val="24"/>
          <w:szCs w:val="24"/>
        </w:rPr>
      </w:pPr>
      <w:r w:rsidRPr="001B6FAB">
        <w:rPr>
          <w:sz w:val="24"/>
          <w:szCs w:val="24"/>
        </w:rPr>
        <w:t>51-54%</w:t>
      </w:r>
      <w:r w:rsidRPr="001B6FAB">
        <w:rPr>
          <w:sz w:val="24"/>
          <w:szCs w:val="24"/>
        </w:rPr>
        <w:tab/>
      </w:r>
    </w:p>
    <w:p w:rsidR="001B6FAB" w:rsidRPr="001B6FAB" w:rsidRDefault="001B6FAB" w:rsidP="001B6FAB">
      <w:pPr>
        <w:jc w:val="both"/>
        <w:rPr>
          <w:sz w:val="24"/>
          <w:szCs w:val="24"/>
        </w:rPr>
      </w:pPr>
      <w:r w:rsidRPr="001B6FAB">
        <w:rPr>
          <w:sz w:val="24"/>
          <w:szCs w:val="24"/>
        </w:rPr>
        <w:t>55-65%</w:t>
      </w:r>
      <w:r w:rsidRPr="001B6FAB">
        <w:rPr>
          <w:sz w:val="24"/>
          <w:szCs w:val="24"/>
        </w:rPr>
        <w:tab/>
      </w:r>
    </w:p>
    <w:p w:rsidR="001B6FAB" w:rsidRPr="001B6FAB" w:rsidRDefault="001B6FAB" w:rsidP="001B6FAB">
      <w:pPr>
        <w:jc w:val="both"/>
        <w:rPr>
          <w:sz w:val="24"/>
          <w:szCs w:val="24"/>
        </w:rPr>
      </w:pPr>
      <w:r w:rsidRPr="001B6FAB">
        <w:rPr>
          <w:sz w:val="24"/>
          <w:szCs w:val="24"/>
        </w:rPr>
        <w:t>66% и более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Расчетный дефицит жидкости (РДЖ) в мл на 1 кг массы тела</w:t>
      </w:r>
      <w:r w:rsidRPr="001B6FAB">
        <w:rPr>
          <w:sz w:val="24"/>
          <w:szCs w:val="24"/>
        </w:rPr>
        <w:tab/>
      </w:r>
    </w:p>
    <w:p w:rsidR="001B6FAB" w:rsidRPr="001B6FAB" w:rsidRDefault="001B6FAB" w:rsidP="001B6FAB">
      <w:pPr>
        <w:jc w:val="both"/>
        <w:rPr>
          <w:sz w:val="24"/>
          <w:szCs w:val="24"/>
        </w:rPr>
      </w:pPr>
      <w:r w:rsidRPr="001B6FAB">
        <w:rPr>
          <w:sz w:val="24"/>
          <w:szCs w:val="24"/>
        </w:rPr>
        <w:t>10-30</w:t>
      </w:r>
      <w:r w:rsidRPr="001B6FAB">
        <w:rPr>
          <w:sz w:val="24"/>
          <w:szCs w:val="24"/>
        </w:rPr>
        <w:tab/>
      </w:r>
    </w:p>
    <w:p w:rsidR="001B6FAB" w:rsidRPr="001B6FAB" w:rsidRDefault="001B6FAB" w:rsidP="001B6FAB">
      <w:pPr>
        <w:jc w:val="both"/>
        <w:rPr>
          <w:sz w:val="24"/>
          <w:szCs w:val="24"/>
        </w:rPr>
      </w:pPr>
      <w:r w:rsidRPr="001B6FAB">
        <w:rPr>
          <w:sz w:val="24"/>
          <w:szCs w:val="24"/>
        </w:rPr>
        <w:t>40-60</w:t>
      </w:r>
      <w:r w:rsidRPr="001B6FAB">
        <w:rPr>
          <w:sz w:val="24"/>
          <w:szCs w:val="24"/>
        </w:rPr>
        <w:tab/>
      </w:r>
    </w:p>
    <w:p w:rsidR="001B6FAB" w:rsidRPr="001B6FAB" w:rsidRDefault="001B6FAB" w:rsidP="001B6FAB">
      <w:pPr>
        <w:jc w:val="both"/>
        <w:rPr>
          <w:sz w:val="24"/>
          <w:szCs w:val="24"/>
        </w:rPr>
      </w:pPr>
      <w:r w:rsidRPr="001B6FAB">
        <w:rPr>
          <w:sz w:val="24"/>
          <w:szCs w:val="24"/>
        </w:rPr>
        <w:t>70-90</w:t>
      </w:r>
      <w:r w:rsidRPr="001B6FAB">
        <w:rPr>
          <w:sz w:val="24"/>
          <w:szCs w:val="24"/>
        </w:rPr>
        <w:tab/>
      </w:r>
    </w:p>
    <w:p w:rsidR="001B6FAB" w:rsidRPr="001B6FAB" w:rsidRDefault="001B6FAB" w:rsidP="001B6FAB">
      <w:pPr>
        <w:jc w:val="both"/>
        <w:rPr>
          <w:sz w:val="24"/>
          <w:szCs w:val="24"/>
        </w:rPr>
      </w:pPr>
      <w:r w:rsidRPr="001B6FAB">
        <w:rPr>
          <w:sz w:val="24"/>
          <w:szCs w:val="24"/>
        </w:rPr>
        <w:t>100-120</w:t>
      </w:r>
    </w:p>
    <w:p w:rsidR="001B6FAB" w:rsidRPr="001B6FAB" w:rsidRDefault="001B6FAB" w:rsidP="001B6FAB">
      <w:pPr>
        <w:jc w:val="both"/>
        <w:rPr>
          <w:sz w:val="24"/>
          <w:szCs w:val="24"/>
        </w:rPr>
      </w:pPr>
    </w:p>
    <w:p w:rsidR="001B6FAB" w:rsidRPr="001B6FAB" w:rsidRDefault="001B6FAB" w:rsidP="001B6FAB">
      <w:pPr>
        <w:jc w:val="both"/>
        <w:rPr>
          <w:sz w:val="24"/>
          <w:szCs w:val="24"/>
        </w:rPr>
      </w:pP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Диагностика. Существенное значение для диагностики имеет совокупность клинико-эпидемиологических данных. В условиях возможного завоза холеры в каждом клинически «подозрительном» случае (водянистая диарея без лихорадки и болей в животе) должно быть проведено лабораторное обследование с провизорной госпитализацией.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При лабораторной диагностике возможно бактериоскопическое исследование каловых и рвотных масс, имеющее ориентировочное значение. Решающий метод-выделение возбудителя путем посева каловых масс на 1 % щелочную пептонную воду, агар Хоттингера и другие среды. </w:t>
      </w:r>
      <w:r w:rsidRPr="001B6FAB">
        <w:rPr>
          <w:sz w:val="24"/>
          <w:szCs w:val="24"/>
        </w:rPr>
        <w:lastRenderedPageBreak/>
        <w:t>Ответ при наличии вибриона можно получить через 18-24 ч (отрицательный ответ - через 36 ч). Среди экспрессных методов диагностики: РИФ, ИФА и др.</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Лечение. Все больные холерой или с подозрением на нее подлежат обязательной госпитализации. Неотложным лечебным мероприятием является восполнение дефицита воды и электролитов с помощью растворов для оральной регидратации. При наличии рвоты, а также больным стяжелым течением болезни вводятся внутривенно полиионные растворы.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Основной принцип лечения больных холерой - немедленная при первом контакте с больным регидратация на дому, в машине скорой помощи и стационаре. При легком и средней тяжести течении следует проводить пероральную регидратацию.</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Комитет экспертов ВОЗ рекомендует следующий состав для пероральной регидратации: натрия хлорид - 3,5 г, натрия гидрокарбонат - 2,5 г, калия хлорид - 1,5 г, глюкоза - 20 г, вода кипяченая - 1л.</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 России этот раствор чаще называют «оралит». Добавление глюкозы способствует всасыванию натрия и воды в кишечнике. ВОЗ рекомендует использовать стандартный глюкозо-солевой раствор для оральной регидратации при многих острых кишечных инфекциях, независимо от этиологии и возраста больных. Экспертами ВОЗ предложен и другой регидратационный раствор, в котором гидрокарбонат заменен более стойким цитратом натрия («ре-гидрон»). В России разработан препарат цитроглюкосолан, который идентичен глюкозо-солевому раствору ВОЗ.</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При невозможности точного учета потерь жидкости с рвотными массами и фекалиями детям рекомендуется давать пить по 50-150 мл глюкозо-солевого раствора после каждой дефекации (со скоростью 1 чайная - 1 десертная ложка в 1 мин), взрослым 200-250 мл (1 столовая ложка за 1 мин). Наряду с глюкозо-солевым раствором рекомендуется дополнительный объем простой кипяченой воды, чая, отвара шиповника и других жидкостей.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Больных, и в особенности детей, с частым стулом в условиях неблагополучной ситуации по холере следует осматривать каждые 12ч или ежедневно в связи с возможным быстрым прогрессированием болезни. В ситуациях, когда наблюдение обеспечить невозможно, показана провизорная госпитализация. Это особенно важно в тех случаях, когда в течение первых 6ч. пероральный прием жидкости неэффективен, нар встает дегидратация. Нередко следует таким больным немедленно, начиная с догоспитального этапа, вводить электролитные растворы внутривенно.</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Расчет необходимых растворов для регидратации у детей зависит от массы тела ребенка и степени дегидратации (табл. 18).</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У взрослых расчет жидкости для пероральной регидратации проводится с учетом потерь жидкости со стулом. Оральную регидратацию продолжают до полного прекращения диареи.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При тяжелом течении холеры и при наличии рвоты внутривенно вводят полиионные растворы :трисоль, дисоль, ацесоль, квартасоль, лактасоль. Чаще других используют трисоль (раствор Филлипса № 1), содержащий натрия хлорид 5 г, натрия гидрокарбонат 4 г, калия хлорид 1 г на 1 л апирогенной бидистиллированной воды (5-4-1). При их отсутствии используют вначале раствор Рингера.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Таблица 18</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Объем глюкозо-солевого раствора (в мл) при регидратацин у детей</w:t>
      </w:r>
    </w:p>
    <w:p w:rsidR="001B6FAB" w:rsidRPr="001B6FAB" w:rsidRDefault="001B6FAB" w:rsidP="001B6FAB">
      <w:pPr>
        <w:jc w:val="both"/>
        <w:rPr>
          <w:sz w:val="24"/>
          <w:szCs w:val="24"/>
        </w:rPr>
      </w:pPr>
      <w:r w:rsidRPr="001B6FAB">
        <w:rPr>
          <w:sz w:val="24"/>
          <w:szCs w:val="24"/>
        </w:rPr>
        <w:t>Масса ребенка</w:t>
      </w:r>
      <w:r w:rsidRPr="001B6FAB">
        <w:rPr>
          <w:sz w:val="24"/>
          <w:szCs w:val="24"/>
        </w:rPr>
        <w:tab/>
      </w:r>
    </w:p>
    <w:p w:rsidR="001B6FAB" w:rsidRPr="001B6FAB" w:rsidRDefault="001B6FAB" w:rsidP="001B6FAB">
      <w:pPr>
        <w:jc w:val="both"/>
        <w:rPr>
          <w:sz w:val="24"/>
          <w:szCs w:val="24"/>
        </w:rPr>
      </w:pPr>
      <w:r w:rsidRPr="001B6FAB">
        <w:rPr>
          <w:sz w:val="24"/>
          <w:szCs w:val="24"/>
        </w:rPr>
        <w:t>Возраст</w:t>
      </w:r>
      <w:r w:rsidRPr="001B6FAB">
        <w:rPr>
          <w:sz w:val="24"/>
          <w:szCs w:val="24"/>
        </w:rPr>
        <w:tab/>
      </w:r>
    </w:p>
    <w:p w:rsidR="001B6FAB" w:rsidRPr="001B6FAB" w:rsidRDefault="001B6FAB" w:rsidP="001B6FAB">
      <w:pPr>
        <w:jc w:val="both"/>
        <w:rPr>
          <w:sz w:val="24"/>
          <w:szCs w:val="24"/>
        </w:rPr>
      </w:pPr>
      <w:r w:rsidRPr="001B6FAB">
        <w:rPr>
          <w:sz w:val="24"/>
          <w:szCs w:val="24"/>
        </w:rPr>
        <w:t>Степень обезвоживания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1 степень</w:t>
      </w:r>
      <w:r w:rsidRPr="001B6FAB">
        <w:rPr>
          <w:sz w:val="24"/>
          <w:szCs w:val="24"/>
        </w:rPr>
        <w:tab/>
      </w:r>
    </w:p>
    <w:p w:rsidR="001B6FAB" w:rsidRPr="001B6FAB" w:rsidRDefault="001B6FAB" w:rsidP="001B6FAB">
      <w:pPr>
        <w:jc w:val="both"/>
        <w:rPr>
          <w:sz w:val="24"/>
          <w:szCs w:val="24"/>
        </w:rPr>
      </w:pPr>
      <w:r w:rsidRPr="001B6FAB">
        <w:rPr>
          <w:sz w:val="24"/>
          <w:szCs w:val="24"/>
        </w:rPr>
        <w:t>2 степень</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3-4,9 кг</w:t>
      </w:r>
      <w:r w:rsidRPr="001B6FAB">
        <w:rPr>
          <w:sz w:val="24"/>
          <w:szCs w:val="24"/>
        </w:rPr>
        <w:tab/>
      </w:r>
    </w:p>
    <w:p w:rsidR="001B6FAB" w:rsidRPr="001B6FAB" w:rsidRDefault="001B6FAB" w:rsidP="001B6FAB">
      <w:pPr>
        <w:jc w:val="both"/>
        <w:rPr>
          <w:sz w:val="24"/>
          <w:szCs w:val="24"/>
        </w:rPr>
      </w:pPr>
      <w:r w:rsidRPr="001B6FAB">
        <w:rPr>
          <w:sz w:val="24"/>
          <w:szCs w:val="24"/>
        </w:rPr>
        <w:t>1-2 мес</w:t>
      </w:r>
      <w:r w:rsidRPr="001B6FAB">
        <w:rPr>
          <w:sz w:val="24"/>
          <w:szCs w:val="24"/>
        </w:rPr>
        <w:tab/>
      </w:r>
    </w:p>
    <w:p w:rsidR="001B6FAB" w:rsidRPr="001B6FAB" w:rsidRDefault="001B6FAB" w:rsidP="001B6FAB">
      <w:pPr>
        <w:jc w:val="both"/>
        <w:rPr>
          <w:sz w:val="24"/>
          <w:szCs w:val="24"/>
        </w:rPr>
      </w:pPr>
      <w:r w:rsidRPr="001B6FAB">
        <w:rPr>
          <w:sz w:val="24"/>
          <w:szCs w:val="24"/>
        </w:rPr>
        <w:t>120-200</w:t>
      </w:r>
      <w:r w:rsidRPr="001B6FAB">
        <w:rPr>
          <w:sz w:val="24"/>
          <w:szCs w:val="24"/>
        </w:rPr>
        <w:tab/>
      </w:r>
    </w:p>
    <w:p w:rsidR="001B6FAB" w:rsidRPr="001B6FAB" w:rsidRDefault="001B6FAB" w:rsidP="001B6FAB">
      <w:pPr>
        <w:jc w:val="both"/>
        <w:rPr>
          <w:sz w:val="24"/>
          <w:szCs w:val="24"/>
        </w:rPr>
      </w:pPr>
      <w:r w:rsidRPr="001B6FAB">
        <w:rPr>
          <w:sz w:val="24"/>
          <w:szCs w:val="24"/>
        </w:rPr>
        <w:t>300-400</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5-8,9 кг</w:t>
      </w:r>
      <w:r w:rsidRPr="001B6FAB">
        <w:rPr>
          <w:sz w:val="24"/>
          <w:szCs w:val="24"/>
        </w:rPr>
        <w:tab/>
      </w:r>
    </w:p>
    <w:p w:rsidR="001B6FAB" w:rsidRPr="001B6FAB" w:rsidRDefault="001B6FAB" w:rsidP="001B6FAB">
      <w:pPr>
        <w:jc w:val="both"/>
        <w:rPr>
          <w:sz w:val="24"/>
          <w:szCs w:val="24"/>
        </w:rPr>
      </w:pPr>
      <w:r w:rsidRPr="001B6FAB">
        <w:rPr>
          <w:sz w:val="24"/>
          <w:szCs w:val="24"/>
        </w:rPr>
        <w:t>3-12 мес</w:t>
      </w:r>
      <w:r w:rsidRPr="001B6FAB">
        <w:rPr>
          <w:sz w:val="24"/>
          <w:szCs w:val="24"/>
        </w:rPr>
        <w:tab/>
      </w:r>
    </w:p>
    <w:p w:rsidR="001B6FAB" w:rsidRPr="001B6FAB" w:rsidRDefault="001B6FAB" w:rsidP="001B6FAB">
      <w:pPr>
        <w:jc w:val="both"/>
        <w:rPr>
          <w:sz w:val="24"/>
          <w:szCs w:val="24"/>
        </w:rPr>
      </w:pPr>
      <w:r w:rsidRPr="001B6FAB">
        <w:rPr>
          <w:sz w:val="24"/>
          <w:szCs w:val="24"/>
        </w:rPr>
        <w:lastRenderedPageBreak/>
        <w:t>300-500</w:t>
      </w:r>
      <w:r w:rsidRPr="001B6FAB">
        <w:rPr>
          <w:sz w:val="24"/>
          <w:szCs w:val="24"/>
        </w:rPr>
        <w:tab/>
      </w:r>
    </w:p>
    <w:p w:rsidR="001B6FAB" w:rsidRPr="001B6FAB" w:rsidRDefault="001B6FAB" w:rsidP="001B6FAB">
      <w:pPr>
        <w:jc w:val="both"/>
        <w:rPr>
          <w:sz w:val="24"/>
          <w:szCs w:val="24"/>
        </w:rPr>
      </w:pPr>
      <w:r w:rsidRPr="001B6FAB">
        <w:rPr>
          <w:sz w:val="24"/>
          <w:szCs w:val="24"/>
        </w:rPr>
        <w:t>700-1000</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9-12,7 кг</w:t>
      </w:r>
      <w:r w:rsidRPr="001B6FAB">
        <w:rPr>
          <w:sz w:val="24"/>
          <w:szCs w:val="24"/>
        </w:rPr>
        <w:tab/>
      </w:r>
    </w:p>
    <w:p w:rsidR="001B6FAB" w:rsidRPr="001B6FAB" w:rsidRDefault="001B6FAB" w:rsidP="001B6FAB">
      <w:pPr>
        <w:jc w:val="both"/>
        <w:rPr>
          <w:sz w:val="24"/>
          <w:szCs w:val="24"/>
        </w:rPr>
      </w:pPr>
      <w:r w:rsidRPr="001B6FAB">
        <w:rPr>
          <w:sz w:val="24"/>
          <w:szCs w:val="24"/>
        </w:rPr>
        <w:t>1-2 г</w:t>
      </w:r>
      <w:r w:rsidRPr="001B6FAB">
        <w:rPr>
          <w:sz w:val="24"/>
          <w:szCs w:val="24"/>
        </w:rPr>
        <w:tab/>
      </w:r>
    </w:p>
    <w:p w:rsidR="001B6FAB" w:rsidRPr="001B6FAB" w:rsidRDefault="001B6FAB" w:rsidP="001B6FAB">
      <w:pPr>
        <w:jc w:val="both"/>
        <w:rPr>
          <w:sz w:val="24"/>
          <w:szCs w:val="24"/>
        </w:rPr>
      </w:pPr>
      <w:r w:rsidRPr="001B6FAB">
        <w:rPr>
          <w:sz w:val="24"/>
          <w:szCs w:val="24"/>
        </w:rPr>
        <w:t>400-500</w:t>
      </w:r>
      <w:r w:rsidRPr="001B6FAB">
        <w:rPr>
          <w:sz w:val="24"/>
          <w:szCs w:val="24"/>
        </w:rPr>
        <w:tab/>
      </w:r>
    </w:p>
    <w:p w:rsidR="001B6FAB" w:rsidRPr="001B6FAB" w:rsidRDefault="001B6FAB" w:rsidP="001B6FAB">
      <w:pPr>
        <w:jc w:val="both"/>
        <w:rPr>
          <w:sz w:val="24"/>
          <w:szCs w:val="24"/>
        </w:rPr>
      </w:pPr>
      <w:r w:rsidRPr="001B6FAB">
        <w:rPr>
          <w:sz w:val="24"/>
          <w:szCs w:val="24"/>
        </w:rPr>
        <w:t>900-1000</w:t>
      </w:r>
    </w:p>
    <w:p w:rsidR="001B6FAB" w:rsidRPr="001B6FAB" w:rsidRDefault="001B6FAB" w:rsidP="001B6FAB">
      <w:pPr>
        <w:jc w:val="both"/>
        <w:rPr>
          <w:sz w:val="24"/>
          <w:szCs w:val="24"/>
        </w:rPr>
      </w:pPr>
    </w:p>
    <w:p w:rsidR="001B6FAB" w:rsidRPr="001B6FAB" w:rsidRDefault="001B6FAB" w:rsidP="001B6FAB">
      <w:pPr>
        <w:jc w:val="both"/>
        <w:rPr>
          <w:sz w:val="24"/>
          <w:szCs w:val="24"/>
        </w:rPr>
      </w:pP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Терапия тяжелого течения холеры с развитием дегидратации III-IV степеней включает три этапа: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1-й - собственно регидратация;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2-й - коррекция потерь жидкости и электролитов;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3-й-реабилитационный этап, на котором купируется клеточная задолженность по электролитам (в первую очередь - калия).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Задачей первого этапа, рассматриваемого как реанимационный, является быстрейшая ликвидация гиповолемии, коррекция метаболического ацидоза и выведение больного из дегидратационного шока. С этой целью больному струйно со скоростью 100-120 мл/мин вводят в подключичную и периферические вены первые 2-4 л полиионного раствора подогретого до 38 "С. Затем скорость инфузии снижают до 30-60 мл/мин. Общий объем инфузии на этом этапе у взрослых, не имеющих серьезной сердечной или легочной патологии, составляет 7-10% от их массы тела за 2 ч.</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У детей до трехлетнего возраста, особенно грудных, скорость инфузии жидкости во много раз меньше. Это связано с меньшим объемом внеклеточного пространства и, как следствие, с существенно ограниченным резервом поддержания водно-электролитного гомеостаза. В соответствии с этим объем жидкости при внутривенной инфузии грудным детям в первые 2 ч составляет 40 мл/кг, за вторые 2ч - 20 мл/кг и за третьи 2ч - 10 мл/кг. Таким образом, </w:t>
      </w:r>
      <w:r w:rsidRPr="001B6FAB">
        <w:rPr>
          <w:sz w:val="24"/>
          <w:szCs w:val="24"/>
        </w:rPr>
        <w:lastRenderedPageBreak/>
        <w:t>продолжительность первого этапа регидратационной терапии у грудных детей составляет не менее 6 ч.</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Критерии окончания 1-го этапа регидратации.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А. Клинические: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1) порозовение и потепление кожных покровов (особенно ладоней и стоп);</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2) снижение тахикардии и улучшение свойств пульса;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3) нормализация АД с некоторым увеличением пульсового АД.</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Б. Лабораторные: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1) нормализация ОЦК (норма: 60-75 мл/кг);</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2) нормализация ЦВД (норма: 80-100 мм вод. ст.);</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3) восстановление нормальных значений относительной плотности плазмы (норма: 1023-1025).</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Второй этап регидратационной терапии имеет задачу компенсации продолжающихся потерь воды и электролитов. В соответствии с этим осуществляют внутривенное капельное введение полиионной жидкости со средней скоростью 5-10 мл/мин, изменяя ее в соответствии объемом потерь жидкости организмом больного с рвотой, испражнениями, мочой, измеряемыми каждые 2-3 ч.</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Критериями прекращения внутривенной инфузии являются: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1) восстановление мочеотделения. При этом диурез начинает превышать объем испражнений;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2) появление калового стула;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3) прекращение рвоты.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После прекращения внутривенной инфузии больной переводится напероральную регидратацию глюкозо-солевыми растворами. При этом объем выпиваемой жидкости в 1,5 раза превышает суммарный объем диареи и диуреза. В этом случае компенсируется также и объем так называемых «не учитываемых потерь» за счет испарения жидкости с поверхности слизистых оболочек дыхательных путей и кожи.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Задачей третьего этапа является окончательное купирование клеточной задолженности по электролитам (в первую очередь -калия). С этой целью в период ранней реконвалесценции назначают длительный (не менее 1 мес) прием панангина (аспаркама) в полной дозе - 2 таблетки 3 раза в сут и других препаратов калия.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Этиотропное лечение включает назначение фторхинолонов или доксициклина в течение 5 дней.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Выписка больных из стационара производится после клинического выздоровления и получения трех отрицательных результатов бактериологического исследования кала и однократного исследования желчи.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Реконвалесценты подл ежат диспансерному наблюдению в ОИПЗИ с ежемесячным исследованием фекалий в течение 6 мес, причем в первый месяц посевы фекалий (после прием а 30 г сульфата магния) осуществляют каждые 10 дней. В конце первого месяца проводят бактериологическое исследование желчи. После 6м ее бактериологическое обследование выполняют 1 раз в квартал. При отсутствии выделения вибрионов производят снятие с диспансерного учета в пределах 1 года.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Профилактика. Согласно международным правилам за всеми лицами, прибывающими из неблагополучных по холере стран, устанавливается пятидневное наблюдение с однократным бактериологическим обследованием.</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 очаге холеры реализуется комплексный план противоэпидемических мероприятий, включающий госпитализацию заболевших и вибриононосителей, изоляцию контактных лиц и </w:t>
      </w:r>
      <w:r w:rsidRPr="001B6FAB">
        <w:rPr>
          <w:sz w:val="24"/>
          <w:szCs w:val="24"/>
        </w:rPr>
        <w:lastRenderedPageBreak/>
        <w:t>медицинское наблюдение за ними в течение 5 дней с 3-кратным бактериологическим обследованием. Проводят текущую и заключительную дезинфекцию.</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При осуществлении эпиднадзора за холерой выделяют 3 типа очагов: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1-й-с интенсивной циркуляцией вибриона и эпидемическими вспышками болезни, преимущественно вирулентными штаммами;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2-й - с небольшим числом заболевших, которые нередко выделяют невирулентный возбудитель;</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3-й тип - с единичным вибриононосительством нетоксигенных штаммов.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 очагах первых двух типов обязательна госпитализация больных, носителей, контактных с 3-кратным обследованием и с превентивным лечением. В очагах 3-го типа изоляция контактных и медицинское наблюдение может осуществляться на дому с однократным исследованием кала на холерный вибрион.</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Для специфической профилактики используют холероген-анатоксин.</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Чума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Чума - острая природно-очаговая трансмиссивная инфекция, характеризующаяся тяжелой интоксикацией, высокой лихорадкой, лимфаденитом бубонного типа, развитием в ряде случаев серозно-геморрагического воспаления в легких и, при септическом течении, в других органах. Относится к особо опасным карантинным (конвенционным) инфекциям, на которую распространяются «Международные медико-санитарные правила».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Этиология. Возбудитель (Yersinia pestis) - грам отрицательная палочка овоидной формы, с более выраженной окраской по полюсам, хорошо растущая на мясопептонном бульоне и агаре при температуре 28 "С. Микроб высоко вирулентен и обладает рядом антигенных антифагоцитарных факторов (F1-Ar, V/W(Vi)-Ar). Возбудитель сохраняется нескольких месяцев в почве (звериные норы), устойчив к высушиванию.</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Эпидемиология. Чума-природно-очаговое заболевание, причем в каждом природном очаге существует свой основной носитель инфекции. Носителями могут быть сурки, суслики, песчанки, полевки, крысы и др. В природных очагах инфекция передается от грызуна к грызуну через блох. Заражение человека происходит трансмиссивным путем при укусе блох. Во время укуса инфицированная блоха «срыгивает» в ранку содержимое преджелудка с находящимися в нем возбудителями чумы, которые образуют в преджелудке студенистую массу - «чумной блок», препятствующую продвижению крови в желудок.</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Инфицирование человека может произойти и при непосредственном контакте с больными животными - промысловыми (суслики, тарбаганы и др.). В антропоургических (синантропных) очагах заражение человека может произойти от домашних животных и синантропных грызунов. Из них в настоящее время основное эпидемиологическое значение имеют верблюды. Разделка туши больного верблюда, утилизация мяса, как правило, приводятк вспышкам чумы. В прошлом большие эпидемии чумы были связаны с синантропными грызунами - серыми крысами.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Больной человек является источником инфекции для окружающих. Заражение происходит контактным путем (через предметы обихода, загрязненные мокротой, гноем больных) или аэрогенным, возникающим при поражении легких.</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 начале каждой эпидемии чумы наблюдается инфицирование человека от животных, а основным механизмом заражения является трансмиссивный, обусловливающий преобладание больных с бубонной формой. При ее дальнейшем развитии и увеличении числа лиц с легочной формой, основным становится аэрогенный механизм заражения, когда заболевание передается от человека к человеку.</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 природным очагам чумы, расположенным на территории России, относятся: Центрально-Кавказский, Терско-Сунженский, Дагестанский равнинно-предгорный и высокогорный, Прикаспийский северо-западный, Волго-Уральский степной и песчаный, Тувинский, Забайкальский, Горно-Алтайский.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Патогенез. Возбудитель чумы проникает в организм человека через кожу, слизистые оболочки глаз, рта, дыхательных путей, желудочно-кишечного тракта. При укусе блох на месте внедрения возбудителя патологические изменения возникают редко. Лишь у некоторых больных развиваются характерные для кожной формы чумы стадии местных изменений: пятно, папула, везикула, пустула, на месте которой возникает некроз. Независимо от места внедрения микробы с током лимфы заносятся в регионарные лимфатические узлы, где интенсивно размножаются. Лимфатические узлы увеличиваются в размерах, в них развиваются серозно-геморрагическое воспаление, некроз лимфоидной ткани. В процесс вовлекается окружающая клетчатка, образуется первичный бубон.</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В результате нарушения барьерной функции лимфоузла возбудитель чумы проникает в кровь и заносится в различные органы и ткани, в том числе и в лимфоузлы, удаленные от входных ворот инфекции, в которых также развивается воспаление и образуются вторичные бубоны. Из лимфатических узлов и лимфоидной ткани внутренних органов микроб вновь поступает в кровь. По мере накопления возбудителей чумы в крови процесс переходит в септицемию. При гематогенном заносе чумных микробов в легочную ткань возникает вторичная легочная чума, сопровождающаяся интенсивным выделением микробов с мокротой. Значительно быстрее генерализация с развитием септицемии развивается при первичной легочной чуме, возникающей при аэрогенном заражении, когда микробы из пульмональных лимфатических узлов проникают в кровоток.</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Клиника. Инкубационный период - 3-6 дней (при первичной легочной форме - до 1-2 дней). Заболевание начинается остро- в течение нескольких часов, с ознобом, температура тела повышается до 39 - 40°С. Появляются головная боль, головокружение, чувство жара, тошнота, рвота. Больные нередко становятся возбужденными, у них отмечаются гиперемия лица и конъюнктив, сухие цианотичные губы, густо обложенный белым налетом («натертые мелом»), дрожащий язык, шаткая походка, невнятная речь. По внешнему виду они напоминают людей, находящихся в состоянии алкогольной интоксикации. Развивается инфекционно-токсический шок - нарастают одышка, тахикардия, падает АД. Смерть может наступить в первые часы болезни при явлениях прогрессирующей сердечно-сосудистой недостаточности. Помимо общих явлений, при чуме возникают локальные поражения, что нашло отражение в клинической классификации этого заболевания.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 соответствии с классификацией Г. П. Руднева (1970) различают следующие клинические формы чумы.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А. Преимущественно локальные: кожная, бубонная, кожно-бубонная.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Б. Внутренне диссеминированные (генерализованные): первично-септическая, вторично-септическая.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 Внешнедиссеминированные: первично-легочная, вторично-легочная, кишечная. Самостоятельность кишечной формы большинством авторов не признается.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Кожная форма характеризуется наличием некроза в месте укуса блохи и изолированно встречается редко. Наиболее часто регистрируются бубонная и кожно-бубонная формы. Типичным клиническим проявлением этих форм являются бубоны (чаще паховые или подмышечные), имеющие диаметр от 3 до 10 см. Ранний признак бубона - резкая болезненность, заставляющая больного принимать вынужденное положение. При развитии бубона в </w:t>
      </w:r>
      <w:r w:rsidRPr="001B6FAB">
        <w:rPr>
          <w:sz w:val="24"/>
          <w:szCs w:val="24"/>
        </w:rPr>
        <w:lastRenderedPageBreak/>
        <w:t>воспалительный процесс вовлекаются не только лимфатические узлы, но и окружающая их клетчатка, которые спаиваются в единый конгломерат. Кожа над ним становится гладкой, блестящей, затем приобретает темно-красный цвет. На 8-12-й день болезни в центре бубона появляется флюктуация и может наступить вскрытие с выделением гноя зеленовато-желтого цвета.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Первично-септическая форма чумы встречается редко, но протекает чрезвычайно тяжело. При этой форме могут отсутствовать поражения кожи, лимфоузлов, легких. В первые 3 дня болезни развивается инфекционно-токсический шок, который является причиной смерти, иногда уже в первые часы болезни.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Вторично-септическая форма чумы является осложнением других форм инфекции. Характеризуется тяжелой интоксикацией, наличием вторичных очагов инфекции во внутренних органах и выраженными проявлениями геморрагического синдрома.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При первично-леаочной чуме на фоне нарастающей интоксикации и лихорадки появляются режущие боли в области грудной клетки, сухой болезненный кашель, который затем сменяется влажным с отделением стекловидной вязкой и, наконец, пенистой, кровянистой мокроты. Нарастает дыхательная недостаточность. Физикальные данные весьма скудны и не соответствуют общему состоянию больных. Летальность при этой форме близка к 100%. Причиной смерти являются инфекционно-токсический шок, отек легких.</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Вторично-леаочная форма чумы клинически сходна с первичной и может возникнуть как осложнение любой формы болезни.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Диагностика. Клинический диагноз обязательно подтверждают лабораторными исследованиями. Для бактериологического исследования берут содержимое бубона, кровь, мокроту, кусочки органов трупа. При транспортировке материала в лабораторию особо опасных инфекций посуду с содержимым плотно закупоривают, обрабатывают снаружи дезинфицирующим раствором, после чего каждую банку заворачивают в марлю или вощеную бумагу и помещают в бикс, который опечатывают. Из серологических и иммунохимических методов используют РНГА, реакцию нейтрализации и ИФА.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Лечение. Препаратами выбора среди этиотропных средств являются стрептомицин и тетрациклины. Дозы стрептомицина зависят от формы болезни и колеблются от 3 до 5 г в сутки, тетрациклина до 6 г, доксициклина до 0,3 г. Если возбудитель резистентен к этим антибиотикам, применяют левомицетина сукцинат, ампициллин. Есть сведения об эффективности цефалоспоринов II, III поколений. Обязательно назначение патогенетической терапии (см. </w:t>
      </w:r>
      <w:r w:rsidRPr="001B6FAB">
        <w:rPr>
          <w:sz w:val="24"/>
          <w:szCs w:val="24"/>
        </w:rPr>
        <w:lastRenderedPageBreak/>
        <w:t>«Инфекционно-токсический шок»). Комплексное использование антибактериальной и патогенетической терапии позволило существенно снизить летальность при чуме.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Профилактика включает комплекс противоэпидемических и профилактических мероприятий.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Первичные противоэпидемические мероприятия при обнаружении бопьново чумой предписывают медицинскому работнику лечебного учреждения при обнаружении больного или подозрительного на заболевание чумой прекратить дальнейший прием больных и приостановить вход и выход из лечебного учреждения.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Оставаясь в кабинете (или другом помещении), медицинский работник должен сообщить доступным ему способом (по телефону, с нарочным) главному врачу о выявлении больного чумой (подозрительного на заболевание) и потребовать противочумные костюмы и дезинфекционные средства (хлорная известь, хлорамин).</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 случае приема больного с поражением легких перед надеванием полного противочумного костюма медицинский работник обязан обработать себе слизистые оболочки глаз, рта и носа раствором стрептомицина.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После принятия мер по разобщению заболевшего со здоровыми в медицинском учреждении или на дому составляют список лиц, имевших контакт с больным, с указанием фамилии, имени, отчества, возраста, места работы, профессии, домашнего адреса. До приезда консультанта из противочумного учреждения медработник остается в очаге. Вопрос о его изоляции решается в каждом конкретном случае индивидуально.</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При выявлении больного в поезде, самолете, на судне, в аэропорту, на железнодорожном вокзале действия медицинских работников остаются теми же.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Важно помнить, что разобщение больного с подозрением на чуму с окружающими следует начинать сразу после его выявления.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 очаге чумы устанавливается карантин. Всех больных госпитализируют в инфекционный стационар. Больных бубонной формой помещают в палаты по несколько человек, легочной - в отдельные палаты или боксы. Лиц, контактных с больным чумой, изолируют. Изоляции подлежат лихорадящие больные и лица с подозрением на чуму. Медицинский персонал, контактировавший с больным, остается для дальнейшего оказания ему помощи. Персонал должен немедленно </w:t>
      </w:r>
      <w:r w:rsidRPr="001B6FAB">
        <w:rPr>
          <w:sz w:val="24"/>
          <w:szCs w:val="24"/>
        </w:rPr>
        <w:lastRenderedPageBreak/>
        <w:t>надеть противочумный костюм, а при его отсутствии - халат, резиновые перчатки, марлевые маски (или респираторы), бахилы, защитные очки, платок из 2 слоев марли. Экстренная химиопрофилактика проводится все дни пребывания персонала в помещении для больных чумой -доксициклин 0,1 г два раза в сутки или стрептомицин 0,5 г внутримышечно 2 раза в сутки. Осуществляется также тщательное медицинское наблюдение с измерением температуры тела 2 раза в сутки. Отсек отделения, где находится больной и персонал, изолируется специальным постом. В помещениях проводится текущая и заключительная дезинфекция.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Выписка реконвалесцентов производится после полного клинического выздоровления и троекратного отрицательного результата бактериологического обследования (пунктата бубона, мазков из зева, мокроты), но не ранее 4 нед при бубонной форме и 6 нед. - при легочной форме с момента выздоровления. Реконвалесценты подлежат диспансерному наблюдению в кабинете инфекционных заболеваний в течение 3 мес. Людей, находящихся в очаге чумы, вакцинируют живой сухой вакциной. С целью профилактики чумы проводятся мероприятия, направленные на предупреждение завоза инфекции на территорию страны. Ведется слежение за эпизоотиями среди животных, дератизационные, дезинсекционные работы и другие профилактические мероприятия, цель которых-предупредить заболевания люд ей чумой.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Энтеробиоз</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Энтеробиоз - антропонозный пероральный контагиозный гельминтоз, характеризующийся перианальным зудом и кишечными расстройствами.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Этиология. Возбудитель энтеробиоза - острица (Enterobius vermicularis или Oxyuris vermicularis) - относится к круглым червям. Размеры самки 9-12 мм, самца 2-5 мм. Острицы паразитируют в нижних отделах тонкой и верхних отделах толстой кишки. После оплодотворения самки спускаются в нижние отделы толстой кишки, выползают из анального отверстия и в перианальные складки откладывают яйца, которые через 4-6 ч становятся инвазионными. После откладки яиц самки остриц погибают. Общая продолжительность жизни остриц в организме человека не превышает 1 мес.</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Эпидемиология. Источником инвазии является человек, больной энтеробиозом. Механизм передачи - фекально-оральный. Факторами передачи могут быть обсемененные инвазионными яйцами продукты питания, игрушки, руки. Возможен пылевой путь инвазии - яйца остриц довольно легкие и происходит их заглатывание с пылью. У пораженных энтеробиозом могут наблюдаться реинвазии и аутоинвазии.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Патогенез. Яйца остриц попадают в желудочно-кишечный тракт, и освободившиеся от оболочек яйца личинки присасываются, а иногда внедряются в слизистую оболочку дистального </w:t>
      </w:r>
      <w:r w:rsidRPr="001B6FAB">
        <w:rPr>
          <w:sz w:val="24"/>
          <w:szCs w:val="24"/>
        </w:rPr>
        <w:lastRenderedPageBreak/>
        <w:t>отдела тонкой и проксимальных отделов толстой кишки. Через 12-14 дней они достигают половой зрелости. Вокруг внедрившихся остриц могут образовываться гранулемы, состоящие из эозинофилов, лимфоцитов, макрофагов, что определяет появление дискинезии кишечника. Аллергические реакции при энтеробиозе выражены в меньшей степени, чем при других гельминтозах. Самки остриц, мигрирующие для откладки яиц из кишки в перианальную зону, могут проникать в женские половые органы, занося туда кишечную микробную флору и провоцируя развитие вульвовагинитов и др.</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Клиника. Инкубационный период около 15 дней. Различают бессимптомные и клинически выраженные формы энтеробиоза. Ведущим клиническим симптомом является перианальный зуд, возникающий чаще вечером и ночью, в результате выползания остриц. Зуд держится 1-3 дня, затем исчезает и появляется вновь через 2-3 нед. При массивной инвазии зуд становится мучительным и постоянным. Расчесы в области заднего прохода могут сопровождаться вторичной инфекцией, сфинктеритом и парапроктитом. У некоторых больных инвазия протекает с болями в животе, поносом. Могут наблюдаться признаки интоксикации - слабость, недомогание, раздражительность, снижение аппетита. Реже отмечаются субфебрильная температура тел а, крапивница. Энтеробиоз у детей может обусловить развитие энуреза, онанизма. В женском организме острицы способствуют развитию воспалительных заболеваний половых органов (вульвит, вагинит, эндометрит).</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Острицы могут заползать в червеобразный отросток, что приводит к развитию аппендицита.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Диагностика Информативным методом диагностики является обнаружение яиц в соскобе из перианальных складок. Соскоб производят в утренние часы до дефекации с применением деревянного шпателя, ватного тампона, а еще лучше - липкой ленты, с последующей микроскопией. Необходимо проводить 3-кратное обследование с перерывом в 3-5 дней.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Лечение. Дегельминтизацию проводят одним из следующих препаратов: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пирантел (комбантрин) - 10 мг/кг массы тела однократно, таблетки тщательно разжевываются (противопоказание - беременность);</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пирвиниум-памоат (ванкин) - 5 мг/кг массы тела однократно;</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-мебендазол (вермокс)-100мг 2 раза в течение 1 сут, лечение в той же дозе повторяют через 2 нед;</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 медамин - 10 мг/кг массы тела после еды.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Могут использоваться пиперазин-адипинат, нафтамон, но их эффективность существенно ниже.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Назначение антигельминтиков должно проводиться на фоне патогенетической терапии, направленной на нормализацию микрофлоры кишечника (ферменты, биопрепараты), десенсибилизацию организма, повышение активности иммунной системы (витамины, адаптогены и др.).</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Лечение может быть успешным только при соблюдении правил личной гигиены для предупреждения аутоинвазии и одновременной дегельминтизации всех членов семьи (коллектива).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При незначительных инвазиях можно ограничиться только строгим соблюдением гигиенических мероприятий. Следует тщательно следить за чистотой рук детей, стричь им ногти, подмывать, ежедневно стирать и проглаживать трусы. Острицы живут не более 1 мес и, если не произошло повторного заражения, человек выздоравливает. Контроль дегельминтизации проводится двукратно с интервалом 10, 30 дней и повторением через 2-3 мес.</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Профилактика энтеробиоза такая же, как профилактика кишечных инфекций.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Энтеровирусные инфекции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Возбудители энтеровирусных инфекций относятся к семейству пикорнавирусов, роду энтеровирусов, который объединяет полиомиелитные - полиовирусы (1-3-го типов) и неполиомиелитные вирусы групп Коксаки А (24 серовара), Коксаки В (6 сероваров), ECHO (34 серовара) и неклассифицированные энтеровирусы человека типов 68-71. Тип 72 вызывает развитие вирусного гепатита А и рассматривается отдельно. Энтеровирусы имеют небольшие размеры (22-30 нм), содержат РНК, реплицируются в цитоплазме зараженных клеток и отличаются довольно высокой устойчивостью во внешней среде. Вирус инактивируется хлорсодержащими препаратами, раствором формальдегида, а также при нагревании, кипячении, ультрафиолетовом облучении.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Полиомиелит</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Полиомиелит - острая вирусная инфекция, характеризующаяся поражением лимфоэпителиальных органов (ротоглотка, тонкая кишка) и нервной системы (преимущественно серого вещества спинного мозга), варьирующая по тяжести клинических проявлений от легких форм до тяжелых паралитических с инвалидизацией больного.</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Этиология. Возбудитель-полиовирусы трех серотипов(1, 2, 3), относящиеся к роду энтеровирусов. Полиовирусы устойчивы во внешней среде, особенно хорошо сохраняются в воде, молоке. Инактмвация вирусов происходит под воздействием 0,3% формальдегида, свободного остаточного хлора в концентрации 0,3-0,5 мг/л, ультрафиолетового облучения и кипячения.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Эпидемиология. Источником инфекции является человек, с бессимптомной и манифестной формами заболевания. Вирус во внешнюю среду выделяется с носоглоточной слизью и фекалиями. Механизмы заражения фекально-оральный, орально-оральный (рот-пальцы-рот) и аспирационный. Факторами передачи инфекции могут быть грязные руки, вода, продукты питания, контаминированные вирусом. Дети болеют чаще вследствие отсутствия специфического иммунитета и недостаточных гигиенических навыков. При плохих санитарно-гигиенических условиях распространение вируса значительно облегчается. Вместе с тем, широко проводимая специфическая профилактика явилась причиной крайне редкого развития в настоящее время паралитических форм заболевания.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Патогенез. Полиовирусы внедряются в организм человека через лимфоэпителиальные органы - ротоглотку (реже носоглотку), кишечник, где реплицируются и проникают в кровь. В период вирусемии возбудитель заносится во многие органы и ткани. Его циркуляция в крови сопровождается лихорадкой, интоксикацией. У большинства инфицированных активируется иммунная система, что приводит к выделению вируса из организма, и болезнь заканчивается выздоровлением. Это - непаралитические формы полиомиелита. Лишь у небольшого числа пациентов вирус из крови проникает через гематоэнцефалический барьер и фиксируется в центральной нервной системе, повреждая двигательные мотонейроны, преимущественно спинного мозга.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Клиника. Инкубационный период от 2 до 35 дней (чаще 5-12 дней). Острому полиомиелиту свойственно многообразие клинических форм - от бессимптомного течения до тяжелых форм с нарушением дыхания и поражением жизненно важных центров головного мозга. Большинство случаев инфицирования протекают бессимптомно. Среди клинически выраженных форм более 99% составляют непаралитические и менее 1%-паралитические формы.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Клиническая классификация заболевания включает инаппарантную, абортивную, менингеальную и паралитическую (спинальную, бульбарную, понтинную и смешанную) формы.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Инаппарантная форма представляет собой вирусоносительство и диатостируется только на основании лабораторного обследования.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Абортивная форма также распознается на основании лабораторных данных, так как протекает без каких-либо типичных клинических проявлений. Болезнь продолжается от 3 до 7 дней и проявляется лихорадкой, интоксикацией, иногда умеренными катаральным и диарейным синдромами.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Менинзеальная форма начинается остро, сопровождается лихорадкой, общемозговым и менингеальным синдромами, характерными для серозного менингита.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Наиболее тяжело протекает паралитическая форма полиомиелита. В развитии заболевания выделяют 4 стадии: препаралитическую, паралитическую, восстановительную и резидуальную (клиника последствий). В течение первых 1-3 дней болезни отмечается субфебрильная или фебрильная температуратела, у некоторых больных возникают насморк, боль в горле, у других - боли в животе, понос или запор. В период апирексии, продолжающийся 2-4 дня, эти симптомы проходят. Затем вновь возникает подъем температуры тела, уже до 39-40 "С, нарастают явления интоксикации. В этот период наблюдаются вегетативные расстройства: гипергидроз, повышение пиломоторного рефлекса («гусиная кожа»), красный дермографизм, преходящие красные пятна на коже (пятна Труссо) и предвестники параличей и парезов - боль в спине, конечностях, тонические и клонические судороги.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При тяжелом течении болезни можно обнаружить нерезко выраженные менингеальные симптомы, спутанность сознания. На 3-5-й день второй лихорадочной волны внезапно развиваются параличи. Каких-либо нарушений чувствительности при этом не отмечается. Поражаются преимущественно нижние конечности, но могут возникнуть парезы и параличи мышц туловища или верхних конечностей. Паралич дыхательных мышц и диафрагмы, повреждение жизненно важных центров продолговатого мозга приводят к тяжелым расстройствам дыхания и кровообращения. При подозрении на полиомиелит у больного необходимо следить за функцией дыхания: одышка, нарушение ритм а дыхания, бледность кожных покровов, акроцианоз, вынужденное сидячее положение в постели служат признаками нарастающей дыхательной недостаточности, требуют оказания экстренной специализированной медицинской помощи, вплоть до ИВЛ. Причиной смерти больных от острого полиомиелита является преимущественно острая дыхательная недостаточность.</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При спинальном варианте течения паралитической формы болезни наблюдаются вялые параличи конечностей, туловища, шеи и диафрагмы.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При бульварном варианте возникают нарушения глотания, речи, дыхания, сердечной деятельности.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Пошлинный вариант течения характеризует изолированное поражение ядра лицевого нерва с развитием одностороннего пареза или паралича мимической мускулатуры.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При смешанном варианте обнаруживаются множественные очаги поражения.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У некоторых больных тяжелое течение заболевания сопровождается общемозговыми явлениями и очаговыми симптомами поражения головного мозга.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Тяжелые формы полиомиелита с длительным инкубационным периодом, затяжным течением и высокой летальностью встречаются у лиц с иммунодефицитами.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Восстановительный период продолжается до 1-1,5 лет. В первые месяцы происходит восстановление функций легко пораженных мышц. Полного восстановления утраченных функций глубоко пораженных мышц не происходит. Более того, в пораженных мышцах нарастают явления атрофии, развиваются деформации костного скелета и контрактуры.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Резидуальный период (клиника последствий) характеризуется сохранившимися после восстановительного периода мышечными атрофиями, контрактурами, костными деформациями и остеопорозом.</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Диагностика. Диагноз устанавливают на основании типичного симптомокомплекса и подтверждают выделением вируса из носоглоточной слизи и фекалий, забор которых осуществляют 3 дня подряд, а также обнаружением нарастания титра антител в РСК в парных сыворотках и антител класса IgM в ИФА.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Лечение. Возможности противовирусной терапии изучаются. В препаралитической стадии применяют иммуноглобулин 0,3-0,5 г/кг массы тела больного. Проводят патогенетическое и симптоматическое лечение, при тяжелых формах - реанимационные мероприятия. Большое значение отводят уходу. Необходимо укладывать больного на жесткий матрац без подушки, конечности должны находиться в физиологическом положении, что иногда достигается использованием шин. Следует предупреждать образование пролежней на пятках, крестце, лопатках, проводить массаж грудной клетки. В восстановительном периоде, который начинается </w:t>
      </w:r>
      <w:r w:rsidRPr="001B6FAB">
        <w:rPr>
          <w:sz w:val="24"/>
          <w:szCs w:val="24"/>
        </w:rPr>
        <w:lastRenderedPageBreak/>
        <w:t>после исчезновения лихорадки, интоксикации и прекращения нарастания паралича, рано начинают лечебную гимнастику и массаж.</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Прогноз при нарушении дыхания серьезный. При неблагоприятном течении может формироваться инвалидность из-за стойких вялых параличей с атрофией мышц. Выписка производится не ранее 40-го дня от начала болезни.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Профилактика С профилактической целью проводят плановую вакцинацию живой вакциной, которая, при соблюдении всех правил хранения и использования, является высокоэффективной и позволяет поддерживать низкий уровень заболеваем ости полиомиелитом.</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Энтеровирусные неполиомиелитные инфекции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Энтеровирусные инфекции - группа болезней, вызываемых неполиомиелитными энтеровирусами, характеризующихся полиморфизмом клинических проявлений и, чаще всего, проявляющихся поражением центральной нервной системы, мышц, миокарда, желудочно-кишечного тракта и кожных покровов.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Этиология. Возбудители инфекций составляют группы неполио-миелитных вирусов Коксаки А (24 серовара), Коксаки В (6 сероваров), ECHO (34 серовара) и неклассифицированных энтеровирусов человека типов 68-71.</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Эпидемиология. Источником является человек с манифестной и бессимптомной инфекцией. Механизмы передачи - аэрогенный и фекально-оральный. Наиболее восприимчивы к инфекции иммунокомпром етированные лица. Заболевание широко распространено и встречается как в виде спорадических случаев, так и в виде эпидемических вспышек, особенно в детских коллективах.</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Патогенез. Вирусы проникают в организм человека через слизистую оболочку респираторного и пищеварительного трактов и внедряются в лимфоидную ткань, в результате чего возникают фарингит, диарея и другие клинические проявления. После накопления в процессе репликации, вирусы из первичного очага попадают в кровь, а затем в различные внутренние органы, поражая мышцы, нервную ткань, эпителиальные клетки кожи и ткани других органов. После перенесенной болезни развивается типоспецифический иммунитет только к тому вирусу, которым была вызвана инфекция.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Клиника. Клинические формы энтеровирусной инфекции чрезвычайно разнообразны, зависят от свойств вируса и его тропизма к тем или иным тканям. Но нередко у больных можно обнаружить симптомы, свойственные различным формам болезни. Инкубационный период для всех форм обычно составляет 2-10 дней. Ниже приводится характеристика различных форм болезни.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Малая болезнь (трехдневная лихорадка, летний грипп) вызывается вирусами Коксаки и ECHO, проявляется умеренной кратковременной лихорадкой, слабостью, мышечными болями. Продолжительность заболевания обычно не превышает З дней.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Острое респираторное заболевание вызывается многими сероварами энтеровирусов и по клиническим проявлениям не отличается от ОРЗ другой этиологии. Кратковременная лихорадка сочетается сринофарингитом, ларингитом. У детей может развиться синдром крупа.</w:t>
      </w:r>
      <w:r w:rsidRPr="001B6FAB">
        <w:rPr>
          <w:sz w:val="24"/>
          <w:szCs w:val="24"/>
        </w:rPr>
        <w:cr/>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Энтеровирусная диарея вызывается разными сероварами энтеровирусов и наблюдается у детей и взрослых. У детей диарею чаще вызывают вирусы Коксаки А. В клинике заболевания преобладают симптомы энтерита, однако нередко они сочетаются со слабо выраженными признаками поражения ротоглотки и верхних дыхательных путей. Иногда наблюдаются симптомы острого мезаденита или признаки поражения других органов. Однако обычно энтеро-вирусная диарея имеет доброкачественное течение и заканчивается в срок от 3 до 7 дней.</w:t>
      </w:r>
      <w:r w:rsidRPr="001B6FAB">
        <w:rPr>
          <w:sz w:val="24"/>
          <w:szCs w:val="24"/>
        </w:rPr>
        <w:cr/>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Герпанзина вызывается преимущественно вирусами Коксаки А и характеризуется острым началом, повышением температуры тела до 39-40 "С, умеренными болями в горле. На передних дужках, язычке, небных миндалинах появляются ограниченные единичные макулопапулы, которые быстро превращаются в пузырьки, наполненные прозрачным содержимым. Вскоре пузырьки лопаются, на их месте образуются поверхностные эрозии, покрытые сероватым налетом. К 4-7-му дню болезни наступает заживление дефекта слизистой оболочки.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Эпидемический геморрагический конъюнктивит обусловлен энтеровирусом типа 70. Внезапно появляются светобоязнь, слезотечение, ощущение инородного тела, затем отек, гиперемия конъюнктив, кровоизлияния в них. Вначале поражается один глаз, через 1-3 дня процесс может перейти и на второй глаз. Течение, если не возникла бактериальная суперинфекция, благоприятное. Выздоровление наступает через 10-14 дней.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Эпидемическая миалгия (эпидемическая плевродиния, болезнь Борнхольма) обусловлена преимущественно вирусами Коксаки В. На фоне внезапно возникшей лихорадки, интоксикации появляются сильные боли в мышцах живота, нижних отделов грудной клетки. Приступы миалгии </w:t>
      </w:r>
      <w:r w:rsidRPr="001B6FAB">
        <w:rPr>
          <w:sz w:val="24"/>
          <w:szCs w:val="24"/>
        </w:rPr>
        <w:lastRenderedPageBreak/>
        <w:t>продолжаются 5-10 мин и возобновляются через 30-60 мин. Иногда боли имитируют острый живот и больные подвергаются оперативному вмешательству. Наряду с миалгией, у части больных можно обнаружить лимфаденопатию, гиперемию слизистой оболочки зева, экзантему и другие признаки энтеровирусных инфекций. Продолжительность лихорадки и болевых приступов до 2-3 дней. Нередко заболевание имеет двухволновый характер.</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Инфекционная экзантема (бостонская экзантема, эпидемическая экзантема) чаще вызывается вирусами ECHO. Заболевание начинается остро с лихорадки и симптомов интоксикации. Через 1-2 дня появляется сыпь, локализующаяся на туловище, конечностях, лице. Экзантема краснухе или кореподобная. Одновременно возникаютдругие симптомы энтеровирусных инфекций -миалгии, лимфаденопатия и т. п. Продолжительность существования экзантемы 3-4 дня, лихорадки - не более 1 нед.</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Пузырчатка полости рта и конечностей обычно вызывается вирусами из группы Коксаки А. Заболевание характеризуется умеренной интоксикацией и короткой (4-7-дневной) лихорадкой, на фоне которой возникают макулопапулезные элементы на пальцах рук, ног, ладонях и подошвах. Подобного же характера изменения появляются на слизистой оболочке языка и щек. Дальнейшее развитие высыпных элементов сопровождается образованием везикул с последующим их изъязвлением. Заболевание имеет доброкачественное течение.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Серозный лденинашпэнтеровирусной этиологии занимает одно из первых мест среди верифицированных серозных менингитов. Он может вызываться сероварами из всех групп энтеровирусов. Вслед за остро возникшими лихорадкой и интоксикацией на 1-2-й день от начала болезни появляются менингеальные симптомы. Иногда наблюдаются миалгия, экзантема и другие симптомы. При люмбальной пункции ликвор вытекает под давлением, прозрачный, цитоз-200-300 в Чмкл.При его исследовании подтверждается диагноз серозного менингита. У части больных может быть вторая волна лихорадки.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Полиомиелитоподобное заболевание - одна из самых тяжелых форм энтеровирусной инфекции. Ее возбудителем являются вирусы Коксаки, ECHO и энтеровирус 71-го типа. По клинической картине полиомиелитоподобные заболевания симптомосходны с полиомиелитом, но имеют более легкое течение с восстановлением двигательных функций. Легкое течение болезни может проявляться прихрамыванием ребенка на одну ногу, возникающим среди полного здоровья. Походка носит паретический характер - прогибание колена, свисание стопы. При осмотре выявляется выраженное снижение мышечного тонуса. Восстановление нарушенных функций происходит через 3-8 нед. Тяжелое течение полиомиелитоподобного заболевания характеризуется вялыми парезами и параличами нижних конечностей, нарушением функций жизненно важных центров-дыхательного, сосудодвигательного. Возможны летальные исходы.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Энцефалит вызывается вирусами Коксаки и ECHO, может протекать как в легкой, так и в тяжелой форме. Для тяжелой формы типичны хорееподобное подергивание различных групп мышц, судороги, паралич лицевого нерва, нистагм.</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Энцефаломиокардит новорожденных (многоформная болезнь новорожденных) обусловлен вирусами Коксаки В. Характеризуется тяжелым течением и высокой летальностью, достигающей 60-80%. Может протекать в виде вспышек в родильных домах. У новорожденных появляются лихорадка, повышенная сонливость, судороги, тахикардия, расширение границ сердца, цианоз. В дальнейшем отмечаются увеличение печени, селезенки, желтуха, геморрагический синдром.</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Перикардиты и миокардиты как у детей, так и у взрослых могут быть вызваны вирусами Коксаки В и ECHO, протекают со всеми признаками, характерными для поражения перикарда и миокарда. Наиболее тяжелое течение с высокой летальностью имеет миокардит новорожденных.</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Диагностика. Для лабораторной диагностики используют выделение вируса из кала, ротоглоточной слизи, спинномозговой жидкости. Применяются серологические методы диагностики - РСК, реакция преципитации в геле, реакция нейтрализации с парными сыворотками, взятыми с интервалами в 12-14 дней. Диагностическое значение имеет не менее чем 4-кратное нарастание титра антител. Большое значение для ретроспективной диагностики имеет исследование парных сывороток больного с использованием выделенного аутоштамма возбудителя.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Лечение. При легком течении показана патогенетическая и симптоматическая терапия. При тяжелом - могут быть использованы внутривенно вводимые полиспецифические иммуноглобулины по 400-500 мг/кг массы тела в сутки или иммуноглобулины с повышенным содержанием антител к энтеровирусам, противовирусные препараты, интерферон и др. При миокардитах и ряде неврологических поражений назначаются глюкокортикостероиды.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Проводят дезинтоксикационную и дегидратационную терапию. Профилактика. В очаге осуществляется комплекс мероприятий, направленных на предупреждение реализации аспирационного и фекально-орального механизмов заражения. Срок изоляции 14 дней. Работников родильных домов и детских учреждений, контактировавших с больными, переводят на другую работу на 14 дней.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Эпидемический паротит</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Эпидемический паротит (паротитная инфекция, свинка) - острая вирусная болезнь, характеризующаяся лихорадкой, интоксикацией, поражением слюнных желез, других железистых органов и нервной системы.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Этиология. Возбудитель - вирус, относящийся к парам иксовирусам, содержит РНК, не стоек во внешней среде, инактивируется при нагревании, ультрафиолетовом облучении и под влиянием дезинфицирующих средств.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Эпидемиология. Источником заражения является человек, больной как клинически выраженной, так и бессимптомной формой паротитной инфекции. Вирус выделяется во внешнюю среду со слюной за 1-2 дня до появления первых клинических симптомов и в течение 5 дней болезни. Заражение происходит преимущественно воздушно-капельным путем. Не исключается контактно-бытовой путь передачи инфекции. Заболевание встречается чаще весной, могут быть как спорадические случаи, так и эпидемические вспышки.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Патогенез. В организм человека вирус проникает через слизистые оболочки верхних дыхательных путей, попадает в кровь и гематогенным путем - в железистые органы и нервную систему.</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Клиника. Инкубационный период составляет от 11 до 23 дней. Паротитная инфекция может протекать в бессимптомной и манифестной формах. При манифестной форме в течение первых 1-2 дней могут наблюдаться слабость, недомогание, познабливание. Затем повышается температура тела, появляются боли в области уха, сухость во рту, одновременно или несколько позже замечают увепичение околоушных слюнных желез. Чаще сначала возникает односторонний паротит, реже - сразу двусторонний. Припухлость заполняет fossa retromaxillaris - ямку между ветвью нижней челюсти и сосцевидным отростком. При значительных размерах припухлости мочка уха оказывается почти в ее центре в приподнятом вверх состоянии. Наряду с воспалением околоушных слюнных желез, через 1-2 дня в воспалительный процесс нередко вовлекаются подчепюстные и изредка подъязычные железы. Слюнные железы эластично-плотноваты и болезненны на ощупь, цвет кожи под ними не изменяется, но она становится натянутой, лоснится.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 числу типичных признаков заболевания относятся: воспалительная реакция выводных протоков околоушных слюнных желез (симптом Мурсу), а также наибольшая болезненность впереди и позади мочки уха (симптом Филатова) и в области сосцевидного отростка.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Признаки паротита прогрессируют в течение 3-4 дней, а затем постепенно идут на убыль: исчезают интоксикация, лихорадка. Обычно температурная реакция продолжается 4-7 дней. У больных паротитной инфекцией чрезвычайно важны контроль за температурой тела и оценка </w:t>
      </w:r>
      <w:r w:rsidRPr="001B6FAB">
        <w:rPr>
          <w:sz w:val="24"/>
          <w:szCs w:val="24"/>
        </w:rPr>
        <w:lastRenderedPageBreak/>
        <w:t>объективного состояния. Если лихорадка держится дольше и вновь регистрируется после кратковременного периода апирексии, следует думать о вовлечении в процесс других железистых органов или нервной системы. Необходимо знать, что эпидемический паротит- генерал и зеванная инфекция и вовлечение в патологический процесс помимо слюнных желез других органов и систем является не исключением из правил, а закономерностью. Это не осложнения, а проявления болезни. Наиболее часто диагностируют поражение яичек-орхит, что проявляется болями в области мошонки и яичек, гиперемией, отеком. Орхит может быть односторонним или двусторонним. Последнее особенно неблагоприятно, так как в дальнейшем развиваются атрофия яичек и бесплодие. Нередко при паротитной инфекции наблюдается панкреатит. Больные жалуются на боли в эпигастрии, тошноту, рвоту. При подобных жалобах необходимо провести исследование мочи и крови на активность амилазы. Отдаленным последствием поражения поджелудочной железы может быть сахарный диабет. Кроме того, встречаются поражения щитовидной железы, яичников у женщин.</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Одним из проявлений эпидемического паротита является серозный менинаит, признаки которого чаще возникают после исчезновения паротита. Однако у 30% пациентов менингит развивается одновременно с паротитом, у 10% - предшествует ему, а у части больных изменений слюнных желез выявить не удается (слабо выраженные изменения слюнных желез остаются незамеченными). Менингит проявляется ознобом, лихорадкой, признаками общемозгового синдрома (головная боль, тошнота, рвота). Возникают светобоязнь, гиперестезия, затем развивается менингеальный синдром - ригидность мышц затылка, симптомы Кернига, Брудзинского. При исследовании ликвора обнаруживают признаки серозного менингита: лимфоцитарный плеоцитоз до 200-1000 клеток в 1 мкл, незначительное повышение содержания белка и нормальный уровень глюкозы и хлоридов. Течение болезни благоприятное-лихорадка, интоксикация, менингеальные симптомы исчезают на 10-12-й день болезни. Клиническое выздоровление опережает санацию спинномозговой жидкости, которая происходит обычно на 4-5-й неделе болезни, иногда позже.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Из осложнений можно отметить лабиринтит, который служит одной из причин глухоты. Первыми симптомами поражения органа слуха могут быть появление шума и звона в ушах, головокружение, рвота, нарушение координации движений. Среди других осложнений: энцефалит, менингоэнцефалит, миокардит, артрит.</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Манифестная форма паротитной инфекции может иметь легкое (в том числе стертое, атипичное), сред нетяжелое и тяжелое течение. Последствиями перенесенной болезни могут быть: атрофия яичек, бесплодие, диабет, глухота, тиреоидит, нарушение функции центральной нервной системы.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Диагноз эпидемического паротита устанавливают на основании характерной клинической симптоматики. При необходимости подтверждения диагноза (атипичное течение) используют серологические методы (РСК, РТГА). Диагностическим является нарастание титра антител в 4 раза и более.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Лечение. Больные с изолированным поражением слюнных желез, протекающим в легкой и среднетяжелой формах, могут лечиться дома. Больные тяжелыми, генерализованными формами, дети первых 2 лет жизни, а также дети из закрытых детских учреждений подлежат госпитализации. Важными элементам и лечения являются режим, питание и уход. Постельный режим не менее 2 дней соблюдают при паротите, не менее 2-3 нед - при менингите, менинго-энцефалите, 7-14 дней - при орхите. Диета щадящая, предпочтительно молочно-растительная. При панкреатите первые 1-3 дня лучше воздержаться от приема пищи. В эти дни проводится парентеральное питание (глюкоза, кристаллоидные растворы, альвезин, левамин и др.). С целью предупреждения гингивита, гнойного воспаления околоушных слюнных желез обязательны гигиенические процедуры - полоскание рта после еды кипяченой водой или дезинфицирующими растворами. На область слюнных желез местно применяют сухое тепло, компрессы противопоказаны.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 настоящее время большое внимание уделяют этиотропной терапии. Изучается возможность использования противовирусных химиопрепаратов. Назначают ферменты с противовирусным эффектом - рибонуклеазу, трипсин и интерферон. В качестве патогенетических средств используют десенсибилизирующие, противовоспалительные препараты, витамины. При орхите назначают преднизолон - стартовая доза 40-60 мг, с последующим снижением в течение 5-7 дней. При тяжелых формах проводят дезинтоксикационную терапию.</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Профилактика. Больных изолируют в течение 9 дней. В детских учреждениях, где выявлен больной, устанавливают карантин на 21 день. Дети, контактировавшие с больным паротитом дома, не допускаются в детские учреждения с 11-го по 21-й день инкубационного периода. Детям, посещающим дошкольные учреждения в возрасте 3-7 лет, не болевшим паротитной инфекцией, проводятся прививки живой паротитной вакциной.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Эшерихиозы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Эшерихиозы - группа острых кишечных инфекций, вызываемых патогенными для человека кишечными палочками (эшерихиями) и протекающих с гастроинтестинальной симптоматикой, характер которой во многом зависит от вида возбудителя.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Этиология. Возбудители эшерихиозов - Е. coli - грамотрицательные кишечные палочки, относящиеся к роду Escherichia, семейству кишечных бактерий. Они хорошо растут на обычных питательных средах. Имеют сложную антигенную структуру. Микробы содержат соматический 0-антиген, жгутиковый Н-антиген и поверхностный соматический К-антиген. К настоящему время у Е. coli изучено более 170 0-антигенов, половина из которых выделена у патогенных для человека эшерихий. Различия в 0-антигене положены в основу разделения эшерихий на соответствующее число 0-групп. Внутри каждой серогруппы бактерии различаются по Н-и К-антигенам. В </w:t>
      </w:r>
      <w:r w:rsidRPr="001B6FAB">
        <w:rPr>
          <w:sz w:val="24"/>
          <w:szCs w:val="24"/>
        </w:rPr>
        <w:lastRenderedPageBreak/>
        <w:t>клинической практике ограничиваются указанием на принадлежность возбудителя к той или иной 0-серогруппе: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06, 0111,0124 и т. д. Различные патогенные эффекты, вызываемые эшерихиями, обусловлены продуцируемыми ими энтеро-, цито- и веротоксинами, а также адгезивным и инвазивным действием самих бактерий.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 настоящее время принято подраздел ять диареегенные для человека Е. coli на пять категорий: энтеротокси генные (ЭТКП), энтероинвазивные (ЭИКП), энтеропатогенные (ЭПКП), энтерогеморрагические (ЭГКП) и энтероадгезивные или, иначе - энтероадгерентные (ЭАКП) кишечные палочки.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ЭТКП способны продуцировать энтеротоксины и часто являются причиной диареи у детей и взрослых в развивающихся странах, а также улиц, посетивших эти страны («диарея путешественников»). Среди ЭТКП различают штаммы, продуцирующиетермолабильный (ТЛ) энтеротоксин, иммунологически близкий энтеротоксину холерных вибрионов, штаммы, вырабатывающие термостабильный (ТС) энтеротоксин, и, наконец, штаммы, образующие оба (ТЛ, ТС) энтеро-токсина. В состав ЭТКП входят следующие 0-группы: 06, 08, 011, 015, 020, 025, 027, 063, 078, 080, 085, 0114, 0115, 0126, 0128ас, 0139, 0148,0153,0159, 0166, 0167. Заболевание, которое они вызывают, нередко им енуютхолероподобным эшерихиозом.</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ЭИКП обладают способностью инвазировать эпителий кишечника и вызывать заболевания, патогенез и клиника которых подобны шигеллезу (дизентериеподобный эшерихиоз). Они имеют много общих 0-антигенов с шигеллами. ЭИКП включают следующие 0-группы: 028ас, 029, 0112ас, 0124, 0135, 0136, 0143, 0144, 0152, 0164,0167.</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ЭПКП, принадлежащие к классу I, являются причиной заболеваний с преимущественным поражением тонкой кишки у грудных детей (колиэнтериты детей раннего возраста). К ним относятся серогруппы: 026, 055, 086, 0111ab, 0119, 0125ab, 0127, 0128ab, 0142 и 0158. ЭПКП, принадлежащие к классу II, вызывают заболевание у детей и взрослых, симптомосходноессальмонеллезом.</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ЭГКП - небольшая группа бактерий, вызывающая достаточно характерную симптоматику: геморрагический колит, сопровождающийся кровянистой диареей с отсутствием в испражнениях значительной примеси лейкоцитов и протекающий на фоне нормальной или субфебрильной температуры. Наиболее характерным осложнением заболевания является гемолитико-уремический синдром. Эти бактерии выделяют цитотоксин, вызывающий гибель клеток Vero и HeLa in vitro. Таким образом, все эти эшерихии образуют шигаподобный токсин 1 (веротоксин 1), а большинство и шигаподобный токсин 2 (веротоксин 2), действием которых во многом </w:t>
      </w:r>
      <w:r w:rsidRPr="001B6FAB">
        <w:rPr>
          <w:sz w:val="24"/>
          <w:szCs w:val="24"/>
        </w:rPr>
        <w:lastRenderedPageBreak/>
        <w:t>обусловлена приведенная симптоматика. ЭГКП включают следующие серогруппы: 026, 0111, 0145, 0157. С Е. coli 0157:H7 связаны драматические вспышки этого эшерихиоза среди детей и взрослых в США, Канаде и Японии.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ЭАКП впервые выделены в 1985 г. Они неинвазивны, не образуют цитотоксины и не имеют плазмидного фактора адгезии. Свое название получили благодаря способности к адгезии к клеткам Нер-2 in vitro. Категория ЭАКП пока не представлена какими-либо серогруппами.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Эпидемиология. Эшерихиозы, вызванные разными категориями эшерихий, имеют свои эпидемиологические особенности. Основным источником инфекции ЭТКП, ЭИКП, ЭПКП являются больные люди (чаще стертой формой заболевания). Главным источником и резервуаром инфекции ЭГКП являются крупный рогатый скот. Вспомогательные источники - больные люди.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Механизм передачи - фекально-оральный. Среди путей распространения инфекции ведущая роль принадлежит пищевому, причем основными факторами передачи выступают молоко и молочные продукты. При инфекции ЭГКП основные факторы передачи - мясные продукты и молоко.</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Вторым по значению является водный путь передачи инфекции. В некоторых случаях имеет место контактно-бытовой путь распространения заболевания.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Восприимчивость к коли-инфекции значительно выше в детском возрасте. Более того, ЭПКП, относящиеся к классу 1, вызывают заболевания лишь у детей в возрасте до 2 лет.</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Сезонный подъем заболеваемости эшерихиозами приходится на летне-осенние месяцы.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Патогенез во многом зависит от категории эшерихий. Возбудители холероподобной коли-инфекции - ЭТКП - способностью к инвазии не обладают. Их заражающая доза - 10^101 "микробных клеток. После проникновения бактерий в тонкую кишку происходит их адгезия к эпителиальным клеткам. ЭТКП колонизируют ворсинки тонкой кишки, не вызывая их заметных повреждений. Дальнейшее развитие патологического процесса связано с выделяемыми эшерихиями энтеротоксинами. Установлено, что диарея, вызываемая ТЛ-штаммам и, как и при холере, обусловлена активацией цАМФ, тогда как диарея, вызываемая ТС-штаммам и, связана с активацией цГМФ. Продукция обоих видов энтеротоксина ТЛ/ТС-штам-мами бактерий приводит к активации цАМФ и цГМФ.</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Заражающая доза при инфекции, вызванной ЭИКП, - ^микробных клеток. Основные патогенетические звенья при дизентерие-подобной коли-инфекции аналогичны таковым при дизентерии. Наибольшее значение имеют инвазия бактерий в эпителиальные клетки кишечника и продукция токсинов. Локализация процесса - дистальный отдел подвздошной и толстая кишка.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Заражающая доза при инфекции, вызванной ЭПКП, - 10^1011 микробных клеток. У серогрупп класса 1 имеется плазмида, контролирующая синтез фактора адгезии и колонизации (серогруппы класса 2 лишены этой плазмидыи их патогенность обусловлена внеплазмидными факторами). Проникнув в тонкую кишку, ЭПКП колонизируют плазмолемму энтероцитов и вызывают сначала деформацию апикальной цитомембраны, а затем и разрушение ее выделяемым цитотоксином. Не обладая инвазивными свойствами, ЭПКП класса 1 размножаются пристеночно, вызывая повреждение цитомембран эпителиальных клеток с последующим образованием микроэрозий и умеренно выраженным воспалительным процессом. Из-за блокирования бактериями зоны мембранного пищеварения и резкого уменьшения числа микроворсинок с локализованными на них пищеварительными ферментами развиваются мальдигестия, мальабсорбция и обусловленная этим осмотическая гипоферментативная диарея. Таким образом, в клинике тяжелых форм энтеропатогенного эшерихиоза (колиэнтерита детей раннего возраста) могут наблюдаться не только явления дегидратации и деминерализации, но и признаки нарушения питания (в частности, белковой недостаточности).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Заражающая доза при инфекции, вызванной ЭГКП, не установлена. Патогенность этих эшерихий связана с наличием у них фактора адгезии фимбриальноготипа, синтез которого кодируется плазмидой. Токсигенностъ бактерий обусловлена выделением ими двух типов шигоподобных токсинов. Под их воздействием разрушаются клетки эндотелия сосудов, развивается тяжелый местный (в кишечнике) или распространенный ДВС-синдром, а также микроангиопатическая гемолитическая анемия, сочетающаяся с острой почечной недостаточностью - гемолитико-уремический синдром.</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Клиника. Клинические проявления также зависят от принадлежности бактерий к соответствующей категории.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Энтеротоксизенный эшерихиоз (холероподобный), вызываемый ЭТКП, напоминаетлегкоетечениехолеры. Инкубационный период обычно не превышает 1-3 дней. Заболевание начинается остро. Больные жалуются на недомогание, слабость, тошноту. Затем появляются схваткообразные боли вэпи- и мезогастрии, сопровождающиеся усилением тошноты и появлением рвоты и поноса. У некоторой части больных заболевание протекает без болей в животе. Рвота, как правило, повторная. Стул жидкий, водянистый, без примеси слизи и крови, частый (от 5 до 10 и более раз в сутки) и обильный. В связи со значительной потерей жидкости с испражнениями и рвотными массами обычно развиваются симптомы дегидратации. Важнейшая клиническая особенность энтеротокси генного эшерихиоза - отсутствие в большинстве случаев лихорадки. Указанная особенность нашла отражение в характеристике энтероток-сигенного </w:t>
      </w:r>
      <w:r w:rsidRPr="001B6FAB">
        <w:rPr>
          <w:sz w:val="24"/>
          <w:szCs w:val="24"/>
        </w:rPr>
        <w:lastRenderedPageBreak/>
        <w:t>эшерихиоза как афебрильного гастроэнтерита. Длительность дисфункции кишечника редко превышает 3-4 дня.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Энтероинвазивный эшерихиоз (дизентериеподобный). Среди заболеваний, вызываемых ЭИКП, клиника эшерихиоза 0124 изучена наиболее полно. Продолжительность инкубационного периода составляет 1-3 дня. Заболевание начинается остро. В большинстве случаев признаки интоксикации выражены незначительно. Однако у части больных температура принимает фебрильный характер. Больные жалуются на головную боль, слабость, иногда головокружение, схваткообразные боли в животе. Спустя несколько часов от начала болезни появляется понос. Частота стула 3-5, иногда до 10 раз в сутки. В стуле могут обнаруживаться патологические примеси слизи, иногда крови. В некоторых случаях испражнения теряют каловый характер, становятся елизисто-кровянистыми. Могут наблюдаться тенезмы, но они менее характерны для эшерихиоза, по сравнению с дизентерией.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Рвота при энтероинвазивном эшерихиозе бывает редко. Язык влажный, обложен белым или сероватым налетом. Живот при пальпации мягкий, как правило, несколько вздут. Толстая кишка обычно болезненна во всех отделах и спазмирована. Довольно часто выявляют болезненность вокруг пупка по ходу петель тонкой кишки, а также урчание. При ректороманоскопии определяют симптомы катарального, реже катарально-геморрагического или эрозивно-язвенного проктосигмоидита. Заболевание обычно протекаетлегко и заканчивается выздоровлением через 5-7 дней. Реже встречаются формы средней тяжести, и очень редко заболевание принимает тяжелое течение.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Еще более легко протекает энтероинвазивный эшерихиоз, вызванный другими серогруппами кишечных палочек.</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Энтеропатозенный эшерихиоз, Серогруппы ЭПКП класса 1 вызывают заболевания только у детей первых 2 лет жизни (колиэнтериты детей раннего возраста). Продолжительность инкубационного периода при этих заболеваниях 1-7 дней. Заболевание протекает с симптомами энтерита и гастроэнтерита, реже - энтероколита или гастроэнтероколита. Наиболее тяжелое течение наблюдается при эшерихиозе, вызванном Е. coli 0111. Начало болезни обычно острое с повышения температуры тела до 38-39 "С, нечастой рвоты и жидкого стула от 5 до 10 раз за сутки. В первых порциях стула могут присутствовать непереваренные комочки пищи. В дальнейшем стул водянистый желтого и оранжевого цвета. Иногда обнаруживается незначительная примесь жидкой слизи, редко - крови. В некоторых случаях в дебюте болезни имеет место лишь желудочно-кишечная симптоматика, а симптомы интоксикации нарастают постепенно в течение 2-5 дней. При тяжелом течении заболевания наблюдаются гипертермия до 39-40°С, частота стула до 15-20 раз за сутки, выраженные нарушения водно-электролитного и белкового обмена, имеются резко выраженные признаки токсикоза и эксикоза. При легком течении энтеропатогенного эшерихиоза общее состояние ребенка не нарушено. Температура тела нормальная или субфебрильная. Других признаков интоксикации нет. Стул жидкий до 5 раз в сутки. Заметного снижения массы тела нет.</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Серовары ЭПКП класса II вызывают заболевания не только у детей, но и у взрослых, симптомосходное с сальмонеллезом. Инкубационный период - 1-7 дней. Заболевание начинается остро: озноб, повышение температуры до 38-38,5° С, головная боль, слабость, недомогание, схваткообразные боли в эпи- и мезогастрии или разлитого характера по всему животу, тошнота и рвота. Стул жидкий, водянистый, пенистый, зловонный, желтовато-зеленоватого цвета от 3 до 10 раз за сутки. Продолжительность болезни 3-7 дней.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Энтероземорразический эшерихиоз. Инкубационный период составляет 1-7 дней, в редких случаях увеличиваясь до 9-10 дней. Наиболее часто его продолжительность - 3-4 дня. Заболевание чаще носит манифестный характер и имеет сред нетяжелое и тяжелое течение. Легкое течение описывается лишь у 15% заболевших. Удельный вес бессимптом ного течения обычно не превышает 30%.</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Заболевание характеризуется острым началом, схваткообразными болями в мезогастрии или по всему животу, развитием диареи тонкокишечного типа в первые сутки болезни. В дальнейшем возникают признаки гемоколита с частотой дефекации, в тяжелых случаях, до 20-30 раз за сутки. К особенностям интоксикационного синдрома, сопровождающего желудочно-кишечную симптоматику, относится отсутствие фебрильной лихорадки. Температур а тел а чаще субфебрильная или даже нормальная. К наиболее тяжелым осложнениям энтерогеморрагического эшерихиоза относится вемопитико-уремический синдром, развивающийся у 2-7% лиц с манифестным течением, как правило, в конце первой - начале второй недели заболевания. Среди других осложнений болезни: острая почечная недостаточность, гемолитическая анемия, тромбоцитопения, судороги и другие неврологические расстройства (вплоть до слепоты).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Из лабораторных особенностей данного заболевания – в копроцитограмме наблюдается диссоциация между высоким содержанием эритроцитов и минимальным количеством лейкоцитов.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Летальность среди лиц с манифестным течением болезни составляет 1-2%. При развитии гемолитико-уремического синдрома она достигает 3-5% (у детей - 5-10%).</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Диагностика. Наряду с клинико-эпидемиологическими данными важная роль принадлежит лабораторной диагностике. Наибольшее значение имеет бактериологический метод. Исследуемым материалом служат испражнения и рвотные массы.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Другие методы лабораторной диагностики, в том числе и серологический (РНГА), большого практического значения в настоящее время не имеют. Основная причина этого - антигенная общность между эшерихиями, шигеллами и некоторыми другими бактериями.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Дифференциальная диагностика эшерихиоза проводится с дизентерией, сальмонеллезом, пищевыми токсикоинфекциями, острыми кишечными заболеваниями вирусной этиологии. Само название «холероподобный эшерихиоз» диктует необходимость дифференциации его от холеры. Решающее значение в этих случаях приобретает оценка эпидемиологической ситуации и результатов бактериологического исследования.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Лечение. При холероподобном течении эшерихиоза главным терапевтическим мероприятием является восстановление водно-электролитного баланса. Оно достигается путем пероральной регидратации глюкозо-электролитными растворами, а в тяжелых случаях - внутривенным введением полиионных растворов. Больным назначают также кишечные антисептики (нитрофурановые препараты, оксихинолины).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Принципы и способы лечения больных дизентериеподобным эшерихиозом те же, что и дизентерии.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Влечении энтеропатогенного эшерихиоза используют кишечные антисептики, в тяжелых случаях - антибиотики (полимиксины, аминогликозиды, цефалоспорины III поколения, рифакол, фторхинолоны). Патогенетическая терапия аналогична той, которая используется в лечении осмотической гипоферментативной диареи (см. «Вирусные диареи»). Внутривенная инфузионная терапия тяжелых форм заболевания (особенно при позднем поступлении в стационар) проводится с учетом возможной трофической (белковой) недостаточности и снижения содержания альбумина в плазме крови.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Лечение больных энтерогеморрагическим эшерихиозом включает этиотропные средства и энергичную патогенетическую терапию. Этиотропная терапия в легких случаях включает кишечные антисептики, в тяжелых - фторхинолоны, цефалоспорины III поколения, рифакол. У многих клиницистов сложилось впечатление, что препараты ко-тримоксазола, сульфаниламиды, а также ампициллин и амоксициллин увеличивают риск развития гемолиза и уремии. В патогенетической терапии тяжелых форм заболевания используют большие дозы глюкокортикостеронов (преднизолон 200 мг/сут), плазмаферез, гемодиализ и др. Проводится коррекция ДВС синдрома с учетом его стадии (см. табл. 8)</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Профилактика. Система профилактических мероприятий для эшерихиоза определяется его принадлежностью к той или иной категории и аналогична профилактике других острых кишечных </w:t>
      </w:r>
      <w:r w:rsidRPr="001B6FAB">
        <w:rPr>
          <w:sz w:val="24"/>
          <w:szCs w:val="24"/>
        </w:rPr>
        <w:lastRenderedPageBreak/>
        <w:t>инфекций с соответствующей эпидемиологической составляющей. Специфическая профилактика не разработана.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ПРИЛОЖЕНИЯ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Приложение 1</w:t>
      </w:r>
    </w:p>
    <w:p w:rsidR="001B6FAB" w:rsidRPr="001B6FAB" w:rsidRDefault="001B6FAB" w:rsidP="001B6FAB">
      <w:pPr>
        <w:jc w:val="both"/>
        <w:rPr>
          <w:sz w:val="24"/>
          <w:szCs w:val="24"/>
        </w:rPr>
      </w:pPr>
      <w:r w:rsidRPr="001B6FAB">
        <w:rPr>
          <w:sz w:val="24"/>
          <w:szCs w:val="24"/>
        </w:rPr>
        <w:t xml:space="preserve">      Принципы диагностики инфекционных болезней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Раннее выявление инфекционных больных имеет большое значение для своевременного начала терапии, особенно при тяжелых состояниях, требующих оказания неотложной помощи (инфекционно-токсический шок, отек мозга и пр.). Следует учитывать также, что после выявления больного начинается комплекс противоэпидемических мероприятий (обследование контактных лиц, текущая и заключительная дезинфекция, экстренная профилактика).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Диагностика основывается, прежде всего, на выявлении и оценке клинических симптомов и синдромов, характерных для различных инфекционных болезней, затем для уточнения или подтверждения диагноза используют лабораторные и инструментальные методы обследования больных.</w:t>
      </w:r>
    </w:p>
    <w:p w:rsidR="001B6FAB" w:rsidRPr="001B6FAB" w:rsidRDefault="001B6FAB" w:rsidP="001B6FAB">
      <w:pPr>
        <w:jc w:val="both"/>
        <w:rPr>
          <w:sz w:val="24"/>
          <w:szCs w:val="24"/>
        </w:rPr>
      </w:pPr>
      <w:r w:rsidRPr="001B6FAB">
        <w:rPr>
          <w:sz w:val="24"/>
          <w:szCs w:val="24"/>
        </w:rPr>
        <w:t xml:space="preserve">      Клинические симптомы и синдромы инфекционных болезней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Лихорадка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Лихорадка - одно из наиболее частых проявлений инфекционных болезней. Это неспецифическая приспособительная реакция организма и клинический признак его борьбы с возбудителями инфекционных болезней. На фоне лихорадки усиливается фагоцитоз, стимулируется выработка антител, увеличивается образование интерферона, что ведет к подавлению репродукции вирусов и оказывает бактериостатический эффект. Поэтому при инфекциях назначать жаропонижающие средства следует только тогда, когда повышение температуры тела ведет к нарушению функции сердечно-сосудистой, центральной нервной и других систем организма. Лихорадка различается по длительности, степени повышения температуры тела и по характеру температурной кривой. По длительности лихорадка может быть острая (до 2 нед), под острая (до 6 нед) и хроническая (свыше 6 нед). Различают субфебрильную (37-37,9 °С) и фебрильную (38 "С и выше) лихорадки. Вариантами последней являются: умеренная (до 39 °С), высокая (до 41 °С) и гиперпиретическая (свыше 41 °С) лихорадки.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Выделяют также несколько типов лихорадки. Постоянная лихорадка (febris continua) характеризуется тем, что в течение суток разница между утренней и вечерней температурой тела не превышает 1 °С. Такой тип лихорадки встречается у больных брюшным тифом, крупозной пневмонией, иерсиниозом.</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Послабляющая лихорадка (febris remittens) - суточные колебания температуры больше 1 °С, причем утренний минимум выше 37 °С. Она встречается при многих инфекциях - риккетсиозах, псевдотуберкулезе и др.</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Перемежающаяся лихорадка (febris intermittens) отличается суточными колебаниями температуры тела больше 1 °С, причем минимум ее лежит в пределах нормы. Такой тип температурной кривой можно наблюдать при различных септических состояниях.</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Истощающая, или аектическая, лихорадка (febris hectica) характеризуется резким повышением температуры тела на 2-4 °С и падением ее до нормы и ниже в течение суток. Она сопровождается изнуряющими потами и встречается при нагноительных процессах, сепсисе.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Извращенная лихорадка (febris inversus) отличается тем, что утренняя температура тела бывает выше вечерней и наблюдается чаще всего при бруцеллезе, туберкулезе, может встречаться при сепсисе.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Неправильная лихорадка (febris irregularis) характеризуется разнообразными и неправильными суточными колебаниями. Она редко встречается при острых инфекционных заболеваниях, но часто является проявлением бактериального эндокардита, сепсиса.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Кроме того, по динамике температурной кривой различают две формы лихорадки: возвратную и волнообразную. Возвратная лихорадка (febris recurrens) отличается чередованием периодов лихорадки с безлихорадочными периодами, она характерна для малярии, возвратного тифа. Волнообразной лихорадке (febris undulans), или ундулирующей, свойственны периодические нарастания температуры тела, сменяющиеся ее затуханием, что наблюдается при бруцеллезе, иерсиниозе.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Лихорадка может возникать и при неинфекционных болезнях. Причинами повышения температуры тела могут быть пирогенные вещества, высвобождаемые при разрушении лейкоцитов, нормальных и патологически измененных тканей, аутоиммунные и обменные нарушения и др.</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При любой лихорадке, прежде всего, необходимо исключить инфекционную этиологию, что требует лабораторного и инструментального исследования.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Лимфаденопатия (лимфаденит)</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Лимфаденопатия - увеличение лимфоузла (ЛУ) или группы лимфоузлов. Причиной лимфаденопатии могут быть инфекционные и неинфекционные болезни. Выделяют увеличение периферических (шейных, подмышечных, паховых и пр.) и висцеральных ЛУ (мезентериальных, перибронхиальных, ворот печени и др.). Для суждений о состоянии периферических ЛУ достаточны осмотр, пальпация. При этом обращают внимание на такие важные дифференциально-диагностические признаки, как величина, болезненность, консистенция, состояние окружающей клетчатки, окраска кожи и пр. Выявление висцерального лимфаденита требует более углубленного клинического обследования (симптом Падалки, «перекрестный» симптом Штернберга - при мезадените, синдром Равич-Шербо - при бронхоадените и др.), а в ряде случаев специальных методов диагностики.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При инфекционных болезнях встречается как периферическая, так и висцеральная лимфаденопатии. Поражение одного или группы ЛУ, ближайших к месту внедрения возбудителя, классифицируют как ревионарный лимфаденит. В этих ЛУ, являющихся органом иммунитета, происходит локализация возбудителя. При ослабленной реакции иммунной системы и/или большой дозе вирулентного возбудителя возможен его прорыв по лимфатическим путям в следующие ЛУ (лимфаденит или бубон второго порядка). Выраженная иммуносупрессия является причиной лимфогенной, а затем и гематогенной диссеминации возбудителя. Регионарные периферические лимфоузлы увеличиваются при чуме, туляремии, болезни кошачьей царапины. Увеличение висцеральных регионарныхлимфоузлов наблюдается при псевдотуберкулезе, иерсиниозе, туберкулезе и других инфекционных заболеваниях. Если наряду с ЛУ в процесс вовлекаются окружающие ткани, это определяют как бубон (чума, туляремия).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Многие инфекционные болезни сопровождаются венерапизованной лимфаденопатией, которую диагностируют, когда в патологический процесс вовлекается не менее 2-3 групп ЛУ. Наиболее часто увеличиваются шейные, подчелюстные, подмышечные и другие ЛУ. Генерализованная лимфаденопатия наблюдается при бруцеллезе, инфекционном мононуклеозе, туберкулезе и многих других инфекциях. Особенно важное диагностическое и прогностическое значение периферическая лимфаденопатия имеет при ВИЧ-инфекции, при которой ее определяют как персистирующую генерализованную лимфаденопатию, поскольку она существует длительное время и характеризуется вовлечением в патологический процесс многих групп лимфоузлов. При этих инфекционных болезнях ЛУ обычно увеличиваются цепочкой, эластичные, подвижные, безболезненные, не спаянные с окружающей клетчаткой, кожа над ними не изменена.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Сред и лимфаденопатии неинфекционной этиологии следует отметить, прежде всего, болезни кроветворных органов (лимфолейкоз, лейкоз) и злокачественные новообразования (лимфогранулематоз, лимфомы, рак желудка с увеличением надключичных ЛУ и ДР.).</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 целью выяснения причины лимфаденопатий применяют комплекс клинических, лабораторных и инструментальных методов обследования. Для установления инфекционной природы увеличения ЛУ используют бактериологические, вирусологические методы исследования. Для исключения или подтверждения неинфекционной лимфаденопатий назначают рентгенографию, компьютерную томографию, стернальную пункцию, трепанобиопсию и другие специальные методы диагностики. При невозможности провести дифференциальную диагностику и установить причину поражения ЛУ производят его биопсию с последующими гистологическим, бактериологическим и другими исследованиями.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Изменения кожи и слизистых оболочек</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Оценка состояния кожи и слизистых оболочек имеет значение для диагностики инфекционных болезней и оценки тяжести состояния пациента. Обращают внимание на окраску, эластичность, влажность кожи и различного рода высыпания.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Окраска кожи и слизистых оболочек.</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Бледность кожи и слизистых оболочек характерна для больных дифтерией, брюшным тифом, шоковыми состояниями, с желудочно-кишечными кровотечениями.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Гиперемия лица и шеи наблюдается при псевдотуберкулезе (симптом «капюшона»), скарлатине, сыпном тифе, рожистом воспалении лица, при опоясывающем герпесе с соответствующей локализацией, геморрагических лихорадках.</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Гиперемия конъюнктив и «кроличий глаз» - признаки лептоспироза, геморрагических лихорадок, риккетсиозов.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Желтуха. Окраска кожи может меняться вследствие отложения пигмента-билирубина. В этом случае появляется желтуха, и кожа приобретает различные оттенки желтого цвета. Желтухи делят на надпеченочные (гемолитические), печеночные (связанные с поражением гепатоцитов) и подпеченочные (обтурационные).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Надпеченочная желтуха является следствием гемолиза эритроцитов и при инфекционной патологии встречается не часто (малярия, лептоспироз).</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Подпеченочная желтуха встречается при желчнокаменной болезни, опухолях, когда возникает механическое препятствие для оттока желчи. Это может произойти и при массивной глистной инвазии, например, аскаридами, при закупорке желчного протока.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При инфекционных болезнях чаще наблюдается печеночная желтуха, характерная для вирусных гепатитов. Кроме того, печеночная желтуха может возникать при таких заболеваниях, как псевдотуберкулез, лептоспироз, инфекционный мононуклеоз, сепсис и др.</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Интенсивность желтухи может быть различной - от едва заметной, когда имеется легкая иктеричность склер, уздечки языка, до интенсивного окрашивания кожных покровов и слизистых оболочек. Обращают внимание не только на интенсивность, но и на оттенок желтухи. Желтушное окрашивание кожи с охряным оттенком свидетельствует о глубоком поражении печеночной паренхимы. При длительной желтухе, имеющей механический характер, билирубин окисляется, превращаясь вбиливердин, что придает коже зеленоватый оттенок.</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Для диагностики важно не только наличие желтухи, но и весь симптомокомплекс, который ее сопровождает. Так появление желтухи на фоне общеинфекционного синдрома (лихорадка, интоксикация) позволяет отказаться от диагноза «вирусный гепатит» и заподозрить другие инфекции-инфекционный мононуклеоз, псевдотуберкулез, а одновременное поражение почек должно насторожить в отношении лептоспироза.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Оранжевая окраска кожи ладоней, стоп может быть следствием избыточного употребления в пищу продуктов, содержащих большое количество каротина (морковь, красный перец и др.), а также проявлением нарушения функции печени.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Гиперпивментация кожи - усиление окраски вплоть до серо-коричневого цвета - наблюдается при первичной недостаточности надпочечников (особенно изменяется цвет кожи в ладонных складках и в областях, подвергающихся давлению и травмам).</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Синюшный цвет (цианоз) возникает при недостаточности кровообращения, дыхательной недостаточности. В зависимости от тяжести состояния это может быть цианоз кожи носогубного треугольника, акроцианоз (кончиков пальцев, носа, мочек ушей) или тотальный цианоз.</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Генерализованный цианоз является признаком метгемоглобинемии и свидетельствует об уровне метгемоглобина крови, превышающем 15%. Метгемоглобинемия может быть вызвана избыточным поступлением нитритов с пищевыми продуктами (чаще у детей), а также может быть результатом лечения сульфаниламидами, амилнитритом, противомалярийными препаратами. Диагностика основывается на определении уровня метгемоглобина в крови.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Тургор, отек кожи.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Тургор кожи, ее эластичность изменяются при дегидратации организма. При этом кожа, будучи собранной в складку, расправляется медленно или не расправляется вообще. Такие изменения наблюдаются при холере и других кишечных инфекциях.</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Отек кожи и подкожножировой клетчатки шеи наблюдается при токсической дифтерии. Локальные отеки (лица, век) - признак инвазии гельминтами (например, трихинеллами).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Экзантема.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Многие инфекционные заболевания сопровождается кожными высыпаниями (экзантемой), разнообразными по величине, форме, стойкости, распространению. Различают несколько вариантов сыпи. Экзантемы делят на первичные и вторичные. К первичным относятся: точечная сыпь, розеола, пятно, эритема, геморрагии, папула, бугорок, пузырек, пустула, волдырь и др.; к вторичным - корка, пигментация, язва, рубец.</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 состав пятнистой сыпи входят следующие варианты. Точечная («мепкоточечная») - наиболее мелкий вариант пятнистой сыпи, размером до 2 мм, встречающийся при скарлатине, стафилококковой и иерсиниозной (псевдотуберкулез, иерсиниоз) инфекциях. Розеола - пятнышко от бледно-розового до пурпурного цвета размером от 2 до 5 мм; при надавливании и растягивании кожи исчезает;</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характерна для брюшного и сыпного тифов, паратифовАи В. Пятно отличается от розеолы величиной (от 5 до 20мм); в зависимости от размеров элементов различаются мелкопятнистая (5-10 мм) и крупнопятнистая (более 10 мм) сыпь. Пятнистая сыпь характерна для кори, краснухи, клещевых риккетсиозов. Эритема - обширные участки гиперемированной кожи, образовавшиеся при слиянии крупных пятен (корь, клещевые риккетсиозы).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Геморрагии - кровоизлияния в кожу различной величины от точечных (nemexuuj до более крупных (пурпура- от 2 до 5 мм, экхимоз- больше 5 мм). Встречаются при геморрагических лихорадках, лептоспирозе, сепсисе, менингококковой инфекции, сыпном тифе.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Папула - мягкий плоский узелок, слегка возвышающийся над кожей, размером от 3 до 5 мм, но может быть и больше; часто сочетается с розеолой (розеолезно-папулезная сыпь) или с пятном (корь).</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Бугорок отличается от папулы наличием плотного образования в коже, часто изъязвляется, оставляя рубец.</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Пузырек (везикула) - ограниченная полость размером от 1 до 5 мм, заполненная прозрачной серозной или кровянистой жидкостью; везикула часто превращается в пустулу (при этом содержимое пузырька мутнеет); может засыхать (корочка) или вскрываться (эрозия). Пузырьки после себя следов не оставляют. После пустул могут остаться рубчики. Такая сыпь наблюдается при натуральной и ветряной оспе, простом и опоясывающем герпесе.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Волдырь (уртика) - плотноватое возвышающееся над кожей образование розового или белого цвета с красной каемкой, величиной от 5 мм до нескольких сантиметров. Появляется и исчезает быстро и бесследно. Уртикарная сыпь характерна для сывороточной болезни, а также для аллергических реакций на лекарственные препараты.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Из вторичных экзантем диагностическое значение имеет шелушение кожи (скарлатина, псевдотуберкулез).</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Характер сыпи.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Для дифференциальной диагностики важно не только определить характер экзантемы (ее отдельных элементов), но и установить время появления сыпи (день болезни), последовательность (этапностъ) высыпания, преимущественную локализацию, количество элементов, динамику сыпи, появление новых элементов сыпи.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При хронических гепатитах с высокой активностью течения нередко выявляют своеобразные элементы -телеангиэктазии, представляющие собой паукообразные расширения капиллярной сети (табл.19).</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Энантема.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Сыпь на слизистых оболочках называется энантемой и встречается при многих инфекциях. Так, сыпь на слизистых оболочках щек в виде мелких очагов некроза является патогномоничной для кори (пятна Филатова-Коплика). Мелкие петехии на мягком небе (энантема Розенберга) наблюдаются при сыпном тифе, скарлатине, псевдотуберкулезе.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«Кроличий глаз» с кровоизлияниями на переходной складке конъюнктивы (синдром Киари-Авцына) характерен для сыпного тифа и болезни Брилла. Везикулы на слизистых оболочках и афты типичны для простого герпеса, а белесоватые наложения («молочница») - для кандидоза.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Таблица 19</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Характер и сроки возникновения экзантемы при некоторых инфекционных болезнях</w:t>
      </w:r>
    </w:p>
    <w:p w:rsidR="001B6FAB" w:rsidRPr="001B6FAB" w:rsidRDefault="001B6FAB" w:rsidP="001B6FAB">
      <w:pPr>
        <w:jc w:val="both"/>
        <w:rPr>
          <w:sz w:val="24"/>
          <w:szCs w:val="24"/>
        </w:rPr>
      </w:pPr>
      <w:r w:rsidRPr="001B6FAB">
        <w:rPr>
          <w:sz w:val="24"/>
          <w:szCs w:val="24"/>
        </w:rPr>
        <w:t>Характер сыпи</w:t>
      </w:r>
      <w:r w:rsidRPr="001B6FAB">
        <w:rPr>
          <w:sz w:val="24"/>
          <w:szCs w:val="24"/>
        </w:rPr>
        <w:tab/>
      </w:r>
    </w:p>
    <w:p w:rsidR="001B6FAB" w:rsidRPr="001B6FAB" w:rsidRDefault="001B6FAB" w:rsidP="001B6FAB">
      <w:pPr>
        <w:jc w:val="both"/>
        <w:rPr>
          <w:sz w:val="24"/>
          <w:szCs w:val="24"/>
        </w:rPr>
      </w:pPr>
      <w:r w:rsidRPr="001B6FAB">
        <w:rPr>
          <w:sz w:val="24"/>
          <w:szCs w:val="24"/>
        </w:rPr>
        <w:t>Сроки появления (день болезни)</w:t>
      </w:r>
      <w:r w:rsidRPr="001B6FAB">
        <w:rPr>
          <w:sz w:val="24"/>
          <w:szCs w:val="24"/>
        </w:rPr>
        <w:tab/>
      </w:r>
    </w:p>
    <w:p w:rsidR="001B6FAB" w:rsidRPr="001B6FAB" w:rsidRDefault="001B6FAB" w:rsidP="001B6FAB">
      <w:pPr>
        <w:jc w:val="both"/>
        <w:rPr>
          <w:sz w:val="24"/>
          <w:szCs w:val="24"/>
        </w:rPr>
      </w:pPr>
      <w:r w:rsidRPr="001B6FAB">
        <w:rPr>
          <w:sz w:val="24"/>
          <w:szCs w:val="24"/>
        </w:rPr>
        <w:t>Инфекционная болезнь</w:t>
      </w:r>
    </w:p>
    <w:p w:rsidR="001B6FAB" w:rsidRPr="001B6FAB" w:rsidRDefault="001B6FAB" w:rsidP="001B6FAB">
      <w:pPr>
        <w:jc w:val="both"/>
        <w:rPr>
          <w:sz w:val="24"/>
          <w:szCs w:val="24"/>
        </w:rPr>
      </w:pPr>
      <w:r w:rsidRPr="001B6FAB">
        <w:rPr>
          <w:sz w:val="24"/>
          <w:szCs w:val="24"/>
        </w:rPr>
        <w:t>Точечная</w:t>
      </w:r>
      <w:r w:rsidRPr="001B6FAB">
        <w:rPr>
          <w:sz w:val="24"/>
          <w:szCs w:val="24"/>
        </w:rPr>
        <w:tab/>
        <w:t>1-2-й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2-4-й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4-5-й</w:t>
      </w:r>
      <w:r w:rsidRPr="001B6FAB">
        <w:rPr>
          <w:sz w:val="24"/>
          <w:szCs w:val="24"/>
        </w:rPr>
        <w:tab/>
        <w:t xml:space="preserve">скарлатина, </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псевдотуберкулез, иерсиниоз,</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стафилококковая инфекция</w:t>
      </w:r>
    </w:p>
    <w:p w:rsidR="001B6FAB" w:rsidRPr="001B6FAB" w:rsidRDefault="001B6FAB" w:rsidP="001B6FAB">
      <w:pPr>
        <w:jc w:val="both"/>
        <w:rPr>
          <w:sz w:val="24"/>
          <w:szCs w:val="24"/>
        </w:rPr>
      </w:pPr>
      <w:r w:rsidRPr="001B6FAB">
        <w:rPr>
          <w:sz w:val="24"/>
          <w:szCs w:val="24"/>
        </w:rPr>
        <w:t>Розеолезная, розеолезно-папулезная</w:t>
      </w:r>
      <w:r w:rsidRPr="001B6FAB">
        <w:rPr>
          <w:sz w:val="24"/>
          <w:szCs w:val="24"/>
        </w:rPr>
        <w:tab/>
        <w:t>8-10-й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5-7-й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2-4-й</w:t>
      </w:r>
      <w:r w:rsidRPr="001B6FAB">
        <w:rPr>
          <w:sz w:val="24"/>
          <w:szCs w:val="24"/>
        </w:rPr>
        <w:tab/>
        <w:t xml:space="preserve">брюшной тиф, </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паратифы,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псевдотуберкулез</w:t>
      </w:r>
    </w:p>
    <w:p w:rsidR="001B6FAB" w:rsidRPr="001B6FAB" w:rsidRDefault="001B6FAB" w:rsidP="001B6FAB">
      <w:pPr>
        <w:jc w:val="both"/>
        <w:rPr>
          <w:sz w:val="24"/>
          <w:szCs w:val="24"/>
        </w:rPr>
      </w:pPr>
      <w:r w:rsidRPr="001B6FAB">
        <w:rPr>
          <w:sz w:val="24"/>
          <w:szCs w:val="24"/>
        </w:rPr>
        <w:t>Пятнисто-папулезная</w:t>
      </w:r>
      <w:r w:rsidRPr="001B6FAB">
        <w:rPr>
          <w:sz w:val="24"/>
          <w:szCs w:val="24"/>
        </w:rPr>
        <w:tab/>
        <w:t>1-2-й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3-4-й</w:t>
      </w:r>
      <w:r w:rsidRPr="001B6FAB">
        <w:rPr>
          <w:sz w:val="24"/>
          <w:szCs w:val="24"/>
        </w:rPr>
        <w:tab/>
        <w:t xml:space="preserve">краснуха, энтеровирусная инфекция, </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корь, сифилис</w:t>
      </w:r>
    </w:p>
    <w:p w:rsidR="001B6FAB" w:rsidRPr="001B6FAB" w:rsidRDefault="001B6FAB" w:rsidP="001B6FAB">
      <w:pPr>
        <w:jc w:val="both"/>
        <w:rPr>
          <w:sz w:val="24"/>
          <w:szCs w:val="24"/>
        </w:rPr>
      </w:pPr>
      <w:r w:rsidRPr="001B6FAB">
        <w:rPr>
          <w:sz w:val="24"/>
          <w:szCs w:val="24"/>
        </w:rPr>
        <w:t>Геморрагическая сыпь</w:t>
      </w:r>
      <w:r w:rsidRPr="001B6FAB">
        <w:rPr>
          <w:sz w:val="24"/>
          <w:szCs w:val="24"/>
        </w:rPr>
        <w:tab/>
        <w:t>1-2-й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3-5-й</w:t>
      </w:r>
      <w:r w:rsidRPr="001B6FAB">
        <w:rPr>
          <w:sz w:val="24"/>
          <w:szCs w:val="24"/>
        </w:rPr>
        <w:tab/>
        <w:t xml:space="preserve">менингококкемия, </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лептоспироз, геморрагические лихорадки</w:t>
      </w:r>
    </w:p>
    <w:p w:rsidR="001B6FAB" w:rsidRPr="001B6FAB" w:rsidRDefault="001B6FAB" w:rsidP="001B6FAB">
      <w:pPr>
        <w:jc w:val="both"/>
        <w:rPr>
          <w:sz w:val="24"/>
          <w:szCs w:val="24"/>
        </w:rPr>
      </w:pPr>
      <w:r w:rsidRPr="001B6FAB">
        <w:rPr>
          <w:sz w:val="24"/>
          <w:szCs w:val="24"/>
        </w:rPr>
        <w:t>Розеолезно-петехиальная</w:t>
      </w:r>
      <w:r w:rsidRPr="001B6FAB">
        <w:rPr>
          <w:sz w:val="24"/>
          <w:szCs w:val="24"/>
        </w:rPr>
        <w:tab/>
        <w:t>4-6-й</w:t>
      </w:r>
      <w:r w:rsidRPr="001B6FAB">
        <w:rPr>
          <w:sz w:val="24"/>
          <w:szCs w:val="24"/>
        </w:rPr>
        <w:tab/>
        <w:t>сыпной тиф, болезнь Брилля</w:t>
      </w:r>
    </w:p>
    <w:p w:rsidR="001B6FAB" w:rsidRPr="001B6FAB" w:rsidRDefault="001B6FAB" w:rsidP="001B6FAB">
      <w:pPr>
        <w:jc w:val="both"/>
        <w:rPr>
          <w:sz w:val="24"/>
          <w:szCs w:val="24"/>
        </w:rPr>
      </w:pPr>
      <w:r w:rsidRPr="001B6FAB">
        <w:rPr>
          <w:sz w:val="24"/>
          <w:szCs w:val="24"/>
        </w:rPr>
        <w:t>Везикулезная</w:t>
      </w:r>
      <w:r w:rsidRPr="001B6FAB">
        <w:rPr>
          <w:sz w:val="24"/>
          <w:szCs w:val="24"/>
        </w:rPr>
        <w:tab/>
        <w:t>1-2-й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3-4-й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3-4-й</w:t>
      </w:r>
      <w:r w:rsidRPr="001B6FAB">
        <w:rPr>
          <w:sz w:val="24"/>
          <w:szCs w:val="24"/>
        </w:rPr>
        <w:tab/>
        <w:t>ветряная оспа, герпес простой, герпес опоясывающий, натуральная оспа</w:t>
      </w:r>
    </w:p>
    <w:p w:rsidR="001B6FAB" w:rsidRPr="001B6FAB" w:rsidRDefault="001B6FAB" w:rsidP="001B6FAB">
      <w:pPr>
        <w:jc w:val="both"/>
        <w:rPr>
          <w:sz w:val="24"/>
          <w:szCs w:val="24"/>
        </w:rPr>
      </w:pP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Диарейный синдром</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Острые кишечные инфекции, вызванные шигеллами, сальмонеллами, эшерихиями, иерсиниями, условно-патогенной флорой и другими возбудителями, сопровождаются диарейным синдромом, который, как правило, сочетается с общеинфекционным синдромом. Жидкий стул, частое опорожнение кишечника могут встречаться при других состояниях (отравления, уремия, сахарный диабет, прием слабительных), которые редко протекают с лихорадкой и интоксикацией, свойственной инфекциям.</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Характер стула определяется вовлечением в патологический процесс того или иного участка желудочно-кишечного тракта и является важным диагностическим признаком. Осмотр испражнений больного-простой, легкодоступный и информативный метод обследования, позволяющий оценить степень нарушения пищеварения, всасывания пищевых продуктов, моторики желудочно-кишечного тракта. При осмотре испражнений обращают внимание на количество, форму, консистенцию каловых масс, наличие остатков непереваренной пищи, патологических примесей, гельминтов. Следует иметь в виду, что характер стула зависит от количества и качества принятой пищи. Диета, содержащая большое количество клетчатки, приводит к увеличению объема каловых масс. Преимущественное употребление белковой пищи - мяса, рыбы, молочных продуктов - сопровождается уменьшением объема каловых масс. Окраска испражнений также может зависеть от характера питания. Пища, содержащая пигменты, окрашивает каловые массы (черника, вишня, ревень и др.). Влияют на окраску стула и некоторые лекарственные препараты (карболен, соли висмута, например, придают фекалиям черный цвет).</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При поражении тонкой кишки, выполняющей дигестивную и абсорбционную функции, развивается энтеритический синдром. Он характеризуется явлениями секреторной (при бактериозах) или осмотической аипосрерментативной (при вирозах и тонкокишечных протозоозах) диареи. Испражнения становятся обильными, водянистыми, с остатками непереваренной пищи. Развиваются бродильные процессы, о чем свидетельствует появление кислого запаха и пенистого кала с множеством пузырьков газа. Кал приобретает желтовато-зеленоватую окраску. Окраска фекалий зависит от быстроты перемещения содержимого кишечника и скорости реакций превращения билирубина. При нормальной перистальтике билирубин, выделенный с желчью в просвет кишечника, постепенно, по мере продвижения к прямой кишке, восстанавливается и, в конце концов, превращается в стеркобилин, придающий фекалиям коричневый цвет. В тех случаях, когда перистальтика ускорена, билирубин не успевает полностью прореагировать в восстановительных реакциях, и в нижних отделах кишечника присутствует в форме биливердина, придающего фекалиям зеленоватую окраску.</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Толстая кишка выполняет функции утилизации клетчатки, пектина и биологически активных веществ (за счет ферментов, населяющей ее микробной флоры), формирования каловых масс и продвижения их к анусу. Поскольку тонкая и толстая кишки выполняют разные функции, то и при их поражении характер испражнений будет различным. Для колитическоао синдрома типичным является жидко-кашицеобразный стул коричневого цвета. При воспалении слизистой оболочки толстой кишки развивается экссудативная диарея, характеризующаяся появлением в фекалиях патологических примесей-слизи, гноя, крови. Следует отметить, что патологические примеси свидетельствуют о воспалении дистального отдела кишечника - прямой и сигмовидной кишок, реже - нисходящего отдела толстой кишки. Воспалительный экссудат из вышележащих отделов кишечника подвергается действию ферментов, переваривается и не попадает в каловые массы.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Тяжелый копит сопровождается частым стулом, причем с каждой дефекацией объем каловых масс уменьшается, а патологические примеси продолжают выделяться. Испражнения могут состоять только из слизи, крови и гноя, что носит образное название «ректальный плевок». В этих </w:t>
      </w:r>
      <w:r w:rsidRPr="001B6FAB">
        <w:rPr>
          <w:sz w:val="24"/>
          <w:szCs w:val="24"/>
        </w:rPr>
        <w:lastRenderedPageBreak/>
        <w:t>случаях нередко возникают тенезмы - бесплодные, болезненные позывы на дефекацию с локализацией болей в области прямой кишки и ануса.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При осмотре испражнений необходимо обращать внимание на характер крови. Алая кровь свидетельствует о кровотечении из геморроидальных вен, трещин заднего прохода, язв, полипов. При этом кровь не смешивается с каловыми массами, а располагается на поверхности. При кровотечении из верхних отделов желудочно-кишечного тракта у больных язвенной болезнью, циррозом печени с варикозным расширением вен пищевода, испражнения принимают темную окраску - melena, дегтеобразный стул. Это связано с превращением гемоглобина в гемосидерин.</w:t>
      </w:r>
    </w:p>
    <w:p w:rsidR="001B6FAB" w:rsidRPr="001B6FAB" w:rsidRDefault="001B6FAB" w:rsidP="001B6FAB">
      <w:pPr>
        <w:jc w:val="both"/>
        <w:rPr>
          <w:sz w:val="24"/>
          <w:szCs w:val="24"/>
        </w:rPr>
      </w:pPr>
      <w:r w:rsidRPr="001B6FAB">
        <w:rPr>
          <w:sz w:val="24"/>
          <w:szCs w:val="24"/>
        </w:rPr>
        <w:t xml:space="preserve">      Менингеальный синдром</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ВОП должен уметь обнаружить поражение мозговых оболочек, которое встречается при многих инфекционных заболеваниях: менингококковой инфекции, эпидемическом паротите, клещевом менингоэнцефалите, сепсисе и др. Судьба больного менингитом зависит от ранней диагностики и своевременно назначенной терапии. Первичный (этиологически неверифицированный) диагноз менингита устанавливают на основании сочетания оболочечного (менингеального), интоксикационного и ликворологического (воспалительных изменений цереброспинальной жидкости) синдромов.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 понятие «менингеальный синдром» входят общемозговые и оболочечные симптомы. Общемозговые симптомы вызваны раздражением болевых рецепторов мозговых оболочек воспалительным экссудатом, токсинами возбудителей, механическим раздражением за счет повышения внутричерепного давления. Для общемозгового синдрома типична резкая головная боль диффузного, распирающего характера. Головная боль носит нарастающий характер, на высоте ее внезапно, без предвестников появляется рвота. Во многих руководствах описана «мозговая рвота», не приносящая облегчения больному. Это не всегда подтверждается на практике - иногда после рвоты состояние несколько улучшается, головная боль на непродолжительное время уменьшается, а затем вновь становится мучительной и нестерпимой. Тяжелое течение заболевания может сопровождаться нарушением сознания от сомноленции, сопора до глубокой комы. Оболочечные симптомы можно разделить на 3 группы.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I группа - гиперестезия органов чувств, которая возникает вследствие снижения порога чувствительности к различным раздражителям. У больных появляются непереносимость шума, громких звуков - гиперакузия, светобоязнь (фотофобия), из-за которой они лежат с закрытыми глазами. Возникает общая гиперестезия-любое прикосновение к коже вызывает болезненные ощущения. Именно поэтому больные бывают возбуждены, сопротивляются осмотру. Опытные клиницисты давно выделили характерный для поражения центральной нервной системы признак - «симптом одеяла»: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несмотря на состояние сомноленции больной старается укрыться одеялом при попытке его снять.</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II группа симптомов - реактивные болевые феномены. К ним относят болезненность при надавливании на глазные яблоки через закрытые веки, боль при пальпации мест выхода на лице ветвей тройничных нервов. Болезненна глубокая пальпация точек выхода затылочных нервов. Появляется резкая болезненность при надавливании на переднюю стенку наружного слухового прохода (симптом Менделя). Болезненная гримаса возникает у больного при перкуссии черепа. Вспомогательным диагностическим признаком является и симптом Флатау - расширение зрачков при интенсивном, быстром пассивном сгибании головы.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Ill группа симптомов - мышечные тонические напряжения или контрактуры. Эти симптомы являются доминирующими в диагностике менингеального симптомокомплекса.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Наиболее ярким и часто встречающимся симптомом является риаидность мышц затылка - попытка пассивно пригнуть голову больного к груди затруднена из-за напряжения мышц. Реже, преимущественно при тяжелых формах болезни, наблюдается ригидность мышц спины, которая приводит к максимальном у разгибанию туловища (больной лежит на боку), при этом ноги приведены к животу, а голова запрокинута назад. Такая поза больного называется менингеальной (поза «легавой собаки», «взведенного курка»). Симптом Керниза - невозможность разогнуть ногу больного в коленном суставе, когда она согнута под прямым углом в тазобедренном. Это довольно постоянный признак менингита. Кроме того, у больных можно обнаружить группу симптомов Брудзинскоао, также свидетельствующих о поражении мозговых оболочек. Верхний симптом Брудзинского - при пассивном сгибании головы больного, лежащего на спине, ноги сгибаются в коленных и тазобедренных суставах. Средний симптом Брудзинского - такое же сгибание ног при надавливании на лонное сочленение. Нижний симптом Брудзинского - пассивное сгибание одной ноги больного в коленном и тазобедренном суставах приводит к аналогичному движению другой ноги.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При недостаточно выраженных основных менингеальных симптомах используют вспомогательные симптомы, такие как симптом Гилпена - сдавленно четырехглавой мышцы бедра больного с одной стороны вызывает непроизвольное сгибание в тазобедренном и коленном суставах другой ноги, симптомы Бехтерева, Левинсона, Германа, Штрюмпепя.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У детей большее значение имеют симптомы напряжения и выбухания родничка, а также симптом подвешивания Лессажа (ребенка берут за подмышечные впадины обеими руками, придерживая указательными пальцами голову со стороны спины, и приподнимают. При поражении мозговых оболочек это ведет к непроизвольному подтягиванию ножек к животу за счет сгибания их в тазобедренных и коленных суставах, в то время как здоровый ребенок «сучит» ножками).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Оболочечный синдром развивается на фоне интоксикационного, выраженность которого, его характерные признаки зависят от нозологической формы и тяжести инфекционного процесса. Синдром ликворологических изменений выявляют только в стационаре. При наличии общемозгового и менингеального (даже слабо выраженного) синдромов производят спинномозговую пункцию. Полученную цереброспинальную жидкость исследуют микроскопически, биохимически, производят посевы для установления этиологии менингита.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Если при исследовании ликвора обнаруживают повышенное количество клеток крови за счет лимфоцитов, диагностируют серозный менингит, если за счет нейтрофилов - гнойный.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Гнойные менинаиты (менингоэнцефалиты) - наиболее часто встречающиеся в клинике инфекционных болезней, бывают менингококковой, пневмококковой, а также другой этиологии.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Серозные менинаиты встречаются при остром лимфоцитарном хориоменингите, клещевом энцефалите, туберкулезе, эпидемическом паротите и др. инфекциях.</w:t>
      </w:r>
    </w:p>
    <w:p w:rsidR="001B6FAB" w:rsidRPr="001B6FAB" w:rsidRDefault="001B6FAB" w:rsidP="001B6FAB">
      <w:pPr>
        <w:jc w:val="both"/>
        <w:rPr>
          <w:sz w:val="24"/>
          <w:szCs w:val="24"/>
        </w:rPr>
      </w:pPr>
      <w:r w:rsidRPr="001B6FAB">
        <w:rPr>
          <w:sz w:val="24"/>
          <w:szCs w:val="24"/>
        </w:rPr>
        <w:t xml:space="preserve">      Лабораторные методы исследования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Помимо клинической симптоматики, в диагностике инфекционных болезней большое значение имеют различные лабораторные методы исследования (бактериологические, серологические, вирусологические, биохимические и др.). Данные лабораторных методов используют также для оценки тяжести болезни, для контроля за процессом выздоровления, а также для определения сроков выписки больного из инфекционного стационара.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Бактериолоаические методы. Для выделения возбудителя путем посева на питательные среды могут быть использованы различные материалы - кровь, моча, испражнения, цереброспинальная жидкость, гной, желчь, мокрота, а также остатки пищи, с которой может быть связано инфицирование больного. При выделении возбудителя определяют не только вид микроорганизма, ной некоторые его свойства (серологический вариант, фаготип, чувствительность к антибиотикам). Иногда определяют количество микроорганизмов в 1 г (миллилитре) субстрата (мокроты, испражнений), что имеет значение при оценке этиологической роли выделенного микроба. Для проведения бактериологического исследования важно точно соблюдать правила взятия материала, доставки его в лабораторию и проведения посевов.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Бактериоскопические (паразитоскопические) методы. Для бактериологического исследования требуется 3-5 дней (при некоторых болезнях ответ можно пол учить лишь через 2-3 нед). Бактериоскопические методы, т. е. обнаружение возбудителей с помощью микроскопии, позволяют получить ответ в тот же день. Этот метод широко используется для диагностики </w:t>
      </w:r>
      <w:r w:rsidRPr="001B6FAB">
        <w:rPr>
          <w:sz w:val="24"/>
          <w:szCs w:val="24"/>
        </w:rPr>
        <w:lastRenderedPageBreak/>
        <w:t>паразитарных болезней. В частности, при малярии паразитологическое исследование - это основной метод подтверждения диагноза. При микроскопии окрашенного мазка или толстой капли крови обнаруживают малярийные плазмодии. Паразитоскопия используется для диагностики и других протозойных болезней. При амебиазе дизентерийные амебы (эритрофаги) обнаруживают в испражнениях (паразитологическое исследование проводят в пределах 15-20 мин после взятия материала). Для диагностики лямблиоза микроскопируют дуоденальное содержимое или испражнения. Для распознавания пневмоцистной пневмонии микроскопируют мокроту. Паразитоскопия используется при диагностике различных гельминтозов.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Микроскопия может быть использована и для определения бактериальных агентов. Например, при микроскопии окрашенных мазков цереброспинальной жидкости могут быть обнаружены диплококки (это менингококки или пневмококки), палочки (листерии или гемофильные палочки), а также возбудитель туберкулеза. Это имеет большое значение для проведения терапии. Если при микроскопии материала, взятого с миндалин, обнаруживают веретенообразные палочки и спирохеты, то это является подтверждением ангины Симановского-Плаута-Венсана. Для ранней диагностики лептоспироза используется микроскопия (в темном поле) крови или осадка мочи, что позволяет обнаружить лептоспиры.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Возможности микроскопии значительно повышаются, если использовать специфические сыворотки, меченные флюорохромом (иммуносрпюоресцентные методы). Метод позволяет обнаруживать не только бактерии (сальмонеллы, возбудители сибирской язвы), но и вирусы (аденовирусы, вирусы гриппа, парагриппа и др.).</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 последние годы для верификации бактериальных инфекций начали использовать полимеразную цепную реакцию (ПЦР).</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Вирусолоаические методы. Выделение и идентификация вирусов осуществляются в специализированных лабораториях. Большое значение имеют правильный забор, хранение и доставка материала для вирусологических исследований.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Серолоаические и иммунохимические методы. Эти методы основаны на обнаружении в сыворотке крови антител к возбудителям болезней (бактерий, вирусов, простейших, гельминтов и др.). Для обнаружения антител используют различные реакции. Широко применяются реакция агглютинации - РА (реакция Видаля при брюшном тифе и паратифах, реакция Райта и Хеддлсона при бруцеллезе, реакции агглютинации риккетсий и др.), реакция непрямой гемагглютинации (РНГА), реакция торможения гемагтлютинации (РТГА). Для диагностики вирусных и риккетсиозных болезней чаще используется реакция связывания комплемента (РСК), реже - реакция нейтрализации (РН), реакция преципитации в геле (РПГ), радиоиммунологический анализ (РИА), иммуно-ферментный анализ (ИФА). Диагностическое значение в этих реакциях имеют или </w:t>
      </w:r>
      <w:r w:rsidRPr="001B6FAB">
        <w:rPr>
          <w:sz w:val="24"/>
          <w:szCs w:val="24"/>
        </w:rPr>
        <w:lastRenderedPageBreak/>
        <w:t>высокие титры антител, или их нарастание в 4 раза и более при исследовании парных сывороток, взятых с интервалом в7-14дней.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Аппервоповические методы. Для диагностики некоторых инфекционных болезней используют внутрикожные пробы со специфическими аллергенами (бруцеллин, тулярин, токсоплазмин, орнитозный аллерген, сибиреязвенный аллерген и др.). Используются также лабораторные аллергологические методы (реакция повреждения нейтрофилов, реакция бласттрансформации с аллергенами и др.).</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Биохимические методы. Эти методы используются для оценки функционального состояния различных органов и систем, для определения тяжести состояния больного. Особенно большое значение биохимические методы, как неспецифические, имеют в диагностике болезней печени. Здесь можно выделить 2 группы методов: одна характеризует выраженность повреждения печеночных клеток (цитолиза), другая - холестаза. В 1-й группе основным тестом является повышение активности аланинаминотрансферазы (АлАТ). Этот фермент находится в цитоплазме гепатоцита и при повреждении его поступает в кровь, что может быть обусловлено различными факторами (вирусные гепатиты, лептоспироз, мононуклеоз, токсические повреждения печени и др.). Другим ферментом, свидетельствующим о повреждении гепатоцитов, является аспартатаминотрансфераза (АсАТ), которая располагается преимущественно в органоидах клеток, и повышение ее активности в сыворотке крови указывает на глубокий цитолиз. Из других признаков цитолиза следует отметить снижение протромбинового индекса и синтеза альбумина.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2-я группа включает ряд методов. О наличии холестаза можно судить по увеличению активности экскреторных ферментов, т. е. таких, которые в норме выделяются в желчные пути, а при возникновении в них препятствий попадают в кровь. К таким ферментам относятся щелочная фосфатаза (ЩФ), 5-нуклеотидаза (5НУК) и др.</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Копролоаический метод. Этот метод используют для оценки функционального состояния органов пищеварения, обнаружения воспалительных изменений в тол стой кишке (шигеллез, эшерихиоз, сальмонеллез и др.), а также для диагностики гельминтозов и протозойных колитов.</w:t>
      </w:r>
    </w:p>
    <w:p w:rsidR="001B6FAB" w:rsidRPr="001B6FAB" w:rsidRDefault="001B6FAB" w:rsidP="001B6FAB">
      <w:pPr>
        <w:jc w:val="both"/>
        <w:rPr>
          <w:sz w:val="24"/>
          <w:szCs w:val="24"/>
        </w:rPr>
      </w:pPr>
      <w:r w:rsidRPr="001B6FAB">
        <w:rPr>
          <w:sz w:val="24"/>
          <w:szCs w:val="24"/>
        </w:rPr>
        <w:t xml:space="preserve">      Инструментальные методы диагностики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Ректороманоскопия позволяет осмотреть слизистую оболочку прямой и сигмовидной кишок и используется как вспомогательный метод при диагностике шигеллеза, амебиаза, неспецифического язвенного колита, новообразований толстой кишки, для дифференциальной диагностики. Ректороманоскопия дает возможность осмотреть кишечник на глубину до 30 см. Для выявления патологии в вышележащих отделах толстой кишки используют фиброколоноскопию или рентгенологическое исследование.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Лапароскопия (перитонеоскопия) - исследование органов брюшной полости путем их осмотра с помощью специального эндоскопа, вводимого в брюшную полость через прокол брюшной стенки. Метод позволяет выявить очаговые поражения печени, циррозы печени, хронический гепатит, новообразования и другие болезни печени, а также под контролем зрения провести щадящую биопсию печени.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Пункционная биопсия печени. Чрескожная (слепая) биопсия выполняется с помощью специальных игл, технически проще лапароскопии, хотя и может сопровождаться осложнениями. Используется для дифференциальной диагностики болезней печени и контроля за эффективностью терапии при вирусных гепатитах.</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Рентеенопоеичесмэе исследование желудочно-кишечного тракта позволяет определить морфологические и функциональные особенности желудка, тонкой и толстой кишок. С помощью этого метода диагностики можно оценить рельеф слизистой оболочки, состояние моторной функции органов, увидеть новообразования. Наиболее часто в инфекционной патологии для дифференциальной диагностики воспалительных, язвенных и опухолевых поражений используется рентгенологическое исследование толстой кишки - ирригоскопия. Исследование проводится после ректального введения бариевой смеси с помощью клизмы (200 г взвеси бария сульфата на 1,5 л воды).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Сканирование печени. Метод основан на способности печени избирательно поглощать радиоактивные нуклиды. Для диагностики внутривенно вводят один из радионуклидов и затем с помощью аппаратов регистрируют динамику его накопления в печени. Продолжительность сканирования колеблется от 15 до 90 мин. Сканограммы дают информацию о величине, форме печени, распределении радионуклида. Сканирование помогает определить локализацию очаговых заболеваний печени - эхинококкоза, абсцессов, опухолей.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Ультразвуковое исследование (УЗИ). Применение ультразвука с диагностической целью основано на неравномерном отражении ультразвуковых волн от тканей и органов. Этот метод позволяет исследовать как паренхиматозные, так и полые органы, оценить состояние сосудов. Он может быть использован для диагностики как диффузных, так и очаговых заболеваний печени, почек, поджелудочной железы, а также желчнокаменной, мочекаменной болезни и др.</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Компьютерная томоврафия (КТ). Последние годы все большее распространение получают такие информативные методы исследования, как компьютерная томография (КТ), ядерно-магнитно-резонансная (ЯМР) и позитронно-эмиссионная (ПЭТ) томографии, позволяющие определить патологические процессы мозга, печени, костей и других органов.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Приложение 2</w:t>
      </w:r>
    </w:p>
    <w:p w:rsidR="001B6FAB" w:rsidRPr="001B6FAB" w:rsidRDefault="001B6FAB" w:rsidP="001B6FAB">
      <w:pPr>
        <w:jc w:val="both"/>
        <w:rPr>
          <w:sz w:val="24"/>
          <w:szCs w:val="24"/>
        </w:rPr>
      </w:pPr>
      <w:r w:rsidRPr="001B6FAB">
        <w:rPr>
          <w:sz w:val="24"/>
          <w:szCs w:val="24"/>
        </w:rPr>
        <w:lastRenderedPageBreak/>
        <w:t xml:space="preserve">      Представление об иммунитете при инфекционных заболеваниях</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Иммунная система человека выполняет функцию защиты от чужеродных агентов, прежде всего, различных микроорганизмов, как поступающих извне, так и эндогенных. Защита от чужеродных агентов осуществляется с помощью множества различных неспецифических и специфических механизмов.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Неспецифические защитные механизмы начинают функционировать сразу после рождения ребенка. К факторам неспецифической защиты относятся биологические барьеры - неповрежденные кожные покровы и слизистые оболочки, соляная кислота желудочного сока, пищеварительные ферменты и др. Кроме того, защиту от чужеродных агентов осуществляют фагоциты, систем а комплемента. Неспецифические факторы защиты не дифференцируют антиген и действуют стереотипно. Фагоциты - это клетки, способные поглощать и повреждать чужеродные частицы.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Среди фагоцитов различают микрофаги и макрофаги. Микрофаги - это нейтрофилы, эозинофилы, базофилы. Макрофаги находятся в составе тканей (например, купферовские клетки печени). К макрофагам относят и клетки-предшественники - монобласты и моноциты. Фагоцитоз обеспечивает защиту от многих пиогенных бактерий, некоторых вирусов (простой герпес, желтая лихорадка). Кроме того, макрофаги разрушают опухолевые клетки.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Фагоцитоз состоит из нескольких стадий: движение, адгезия, поглощение, дегрануляция, образование активных форм кислорода и азота, киллинги расщепление объекта фагоцитоза. Известны врожденные и приобретенные нарушения функции фагоцитарной системы, которые могут носить количественный и качественный характер. Так, количество фагоцитов снижается при лучевой и цитостатической терапии. Нарушение способности к хемотаксису и адгезии приводит к тому, что фагоциты перестают мигрировать в зону чужеродного агента, что является одной из причин развития гнойных рецидивирующих инфекций.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Существенная роль в неспецифической защите принадлежит системе комплемента, в которую входит около 20 различных сывороточных белков, образующих 9 его компонентов. Комплемент обозначают буквой «С», девять его компонентов-арабскими цифрами: «С1», «С2» и т. д., продукты его расщепления или активации - малыми латинскими буквами - «C1q», «СЗа» и др. Система комплемента участвует в стимуляции фагоцитоза, образовании биологически активных веществ, освобождении от иммунных комплексов, уничтожении некоторых грам отрицательных бактерий, и осуществляет другие функции. Каждый компонент комплемента находится в организме в неактивной форме.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Активация системы комплемента происходит двумя способами: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классическим и альтернативным. По классическому пути комплементарная система активируется с участием иммунных комплексов- антиген-антитело, т. е. тогда, когда защита от инфекций осуществляется специфическими механизмами. Альтернативный путь обусловлен действием компонентов микробных клеток, вирусов. Каким бы путем не активировалась система комплемента, образование его компонентов происходит каскадно, при этом главным белком является СЗ. На ранних стадиях инфекционного процесса защита от микроорганизмов осуществляется альтернативным путем, по мере того как накапливаются антитела, активация системы комплемента переходит на классический путь. Конечным результатом альтернативного и классического пути является повреждение мембраны и цитолиз микробной клетки. Существует достаточно много причин, которые, приводя к снижению комплементарной активности, вызывают недостаточность неспецифической резистентности организма и неспособность реализовать специфические реакции иммунной системы.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Важнейшим фактором неспецифической защиты является интерферон (ИФН). Интерферон подавляет репродукцию вирусов и внутриклеточное размножение других паразитов, усиливает антиинфекционный иммунитет. Различают следующие виды интерферонов: лейкоцитарный (ИФН-а), фибробластный (ИФН-р) и иммунный (ИФН-у). ИФН-а вырабатывается макрофагами и В-лимфоцитами, ИФН-р-фибробластами и эпителиальными клетками, ИФН-у-Т-лимфоцитами.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 системе неспецифической резистентности относят естественные (нормальные) киллеры - МК-клетки, которые играют важную роль в защите организма против опухолевых клеток и вирусов.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Каждый из факторов неспецифической защиты организма функционирует самостоятельно, но между ними осуществляется тесное взаимодействие. Неспецифическая система защиты реагирует быстро на любой чужеродный агент, не дифференцируя его. Однако микроорганизмы могут видоизменяться, приобретать устойчивость. Природа создала более совершенную систему - специфический иммунитет, позволяющий обеспечить защиту от конкретного чужеродного агента.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Специфический приобретенный иммунитет</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Иммунная система человека состоит из центральных органов - вилочковая железа (тимус), костный мозг и периферических - селезенка, миндалины, аденоиды, аппендикс, лимфатические узлы, лимфатические фолликулы. Иммунокомпетентные клетки, осуществляющие специфические иммунологические реакции, образуются из стволовых клеток костного мозга. Их дифференцировка начинается в период внутриутробного развития и продолжается всю жизнь. В центральных органах иммунитета лимфоидные клетки-предшественники созревают, приобретают Иммунокомпетентные свойства, попадают в кровоток, затем в периферические органы иммунной системы, где завершается их дифференцировка. Все процессы дифференцировки клеток контролируются цитокинами, гормонами и другими биологически активными веществами. В </w:t>
      </w:r>
      <w:r w:rsidRPr="001B6FAB">
        <w:rPr>
          <w:sz w:val="24"/>
          <w:szCs w:val="24"/>
        </w:rPr>
        <w:lastRenderedPageBreak/>
        <w:t>результате дифференцировки образуются две популяции лимфоцитов, являющихся основными элементами иммунной системы: Т-лимфоциты, дифференцировка которых происходит в тимусе, и В-лимфоциты - приобретающие необходимые свойства в костном мозге. Наиболее важный результат дифференцировки - появление на поверхности лимфоцитов рецепторов для антигенов.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Лимфоциты неоднородны по составу антигенных рецепторов и могут классифицироваться с помощью моноклональных антител. В соответствии с этим определяется групповая принадлежность лимфоцитов (Cluster Differentiation), которая маркируется первыми латинскими буквами «CD». Так, CD4 маркирует функционально зрелые клетки -Т-лимфоциты-хелперы (помощники), являющиеся центральным звеном иммунного ответа. CD8-цитотоксические клетки. По рецептору CD20 определяют В-лимфоциты.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Специфический иммунный ответ начинается тогда, когда антигенпрезентирующие клетки (макрофаги, дендритные клетки, В-лимфоциты и др.) «представляют» Т-хелперам обработанный антиген. Начинается пролиферация и дифференцировка Т-хелперов. При этом и антигенпрезентирующие клетки, и лимфоциты-хелперы образуют медиаторы, способствующие преимущественной пролиферации и дифференцировке цитотоксических лимфоцитов (CD8) или В-лимфоцитов, которые, в свою очередь, также продуцируют медиаторы иммунного ответа. В зависимости от вида возбудителя (инвазивный или неинвазивный) и характера инфекции с помощью Т-хелперов 1-го типа (ТП1) и Т-хелперов 2-го типа (ТП2) происходит преимущественное переключение сигнала на клеточное или гуморальное звено иммунитета и усиление пролиферации или CD8-, или CD20-лимфoцитoв.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Медиаторы, продуцируемые клетками, называются цитокинами. К цитокинам относятся интерлейкины, интерфероны, тимозины, фактор некроза опухоли и другие. С помощью цитокинов осуществляется взаимодействие клеток иммунной системы, без которого не может происходить защита от чужеродных агентов.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Интерлейкины представляют собой белковые вещества, имеющие различные функции. В настоящее время выделено 20 интерлейкинов. Так, интерлейкин 1 (ИЛ1) продуцируется макрофагами, моноцитами, нейтрофилами, Т и В-клетками. Он способствует пролиферации Т и В-клеток, участвует в воспалительных реакциях. ИЛ2 продуцируют ТПЧ-лимфоциты. Этот интерлейкин стимулирует пролиферацию цитотоксических лимфоцитов, повышает активность NK-клеток (CD16). ИЛ4 вырабатывают многие клетки - ТП2-лимфоциты, моноциты, макрофаги и другие. Одна из его функций заключается в стимуляции пролиферации В-лимфоцитов. Таким образом, каждый интерлейкин имеет свои клетки-продуценты и выполняет определенные функции, обеспечивающие иммунный ответ организма.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Среди цитокинов следует выделить фактор некроза опухоли (ФНО) - белок, который вырабатывают макрофаги, Т и В-лимфоциты, моноциты, нейтрофилы. ФНО оказывает токсическое </w:t>
      </w:r>
      <w:r w:rsidRPr="001B6FAB">
        <w:rPr>
          <w:sz w:val="24"/>
          <w:szCs w:val="24"/>
        </w:rPr>
        <w:lastRenderedPageBreak/>
        <w:t>воздействие на опухолевые клетки, играет важную роль в активации иммунной системы, при определенных условиях приводит к нарушению липидного обмена и кахексии.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Специфический иммунный ответ условно подразделяется на клеточный и гуморальный.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Под клеточным иммунным ответом подразумевают способность иммунных клеток распознавать специфический антиген. При этом происходит распознавание Т-хелперами (CD4) антигенов, представляемых антиген-презентирующими клетками, ацитотоксическими лимфоцитами (CD8)-антигенов, преформированных соматическими клетками. И в том, и другом случае происходит двойное распознавание - антигена и молекул главного комплекса гистосовместимости (ГКГ), экспрессированных на клеточной мембране в связи с антигеном. Но на мембране антиген-презентирующей клетки Т-хелперы взаимодействуют с ГКГ II класса, а на мембране соматической клетки цитотоксические лимфоциты распознают антиген в совокупности с ГКГ 1 класса.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После произошедшего взаимодействия Т-хелперы пролиферируют и образуют клон антиген-специфических ТП-лимфоцитов, активирующих бактерицидные и цитотоксические свойства макрофагов, в том числе с помощью продукции ИФН-у. Цитотоксические лимфоциты (ЦТЛ) также пролиферируют и образуют клон антиген-специфических киллеров, которые разрушают своими ферментами (эстеразами) те соматические клетки, на мембранах которых были представлены антигены. ЦТЛ играют большую роль не только в киллинге и очищении организма от зараженных вирусами и другими внутриклеточными паразитами клеток, но наряду с NK и в киллинге опухолевых клеток.</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При ауморальном иммунном ответе происходит дифференцировка антиген-сенсибилизированных В-лимфоцитов в плазматические клетки, продуцирующие специфические (антиген-зависимые) антитела.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Существуют два типа гуморального ответа: Т-зависимый и Т-независимый. В первом из них В-лимфоциты получают сигнал как от антигена, так и отТП2-лимфоцитов, во втором -лишь антигенный стимул. Активированные В-лимфоциты пролиферируют и дифференцируются в плазматические клетки, вырабатывающие антитела определенной специфичности, способные связаться именно с тем антигеном, против которого необходима защита. Антитела входят в состав иммуноглобулинов, подразделяющиеся на 5 основных классов: М, G,A, D, 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Иммуноглобулин М (IgM) образуется на ранних этапах инфекционного процесса при первичном контакте с антигеном и вместе с системой ком плементализирует микроорганизмы и другие чужеродные агенты. Эти антитела циркулируют в крови непродолжительное время и довольно быстро разрушаются. Затем плазматические клетки начинают продуцировать IgG, </w:t>
      </w:r>
      <w:r w:rsidRPr="001B6FAB">
        <w:rPr>
          <w:sz w:val="24"/>
          <w:szCs w:val="24"/>
        </w:rPr>
        <w:lastRenderedPageBreak/>
        <w:t>способный сохраняться длительное время после перенесенной инфекции и образовываться сразу после повторной встречи с антигеном. Антитела класса IgG, имеющиеся у беременной женщины, проникают через плаценту, обеспечивая новорожденному защиту от многих микроорганизмов.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Иммуноглобулины А в димерной форме, в виде секреторных Ig (s-lgA), обеспечивают местный иммунитет слизистых оболочек. Они присутствуют в слюне, секретах трахеобронхиального дерева, уро-генитального, пищеварительного трактов, молозиве, грудном молоке. S-lgA нейтрализуют вирусы, бактериальные токсины, активируют систему комплемента. Иммуноглобулины Е взаимодействуют с тучными клетками, базофилами, в результате чего высвобождаются биологически активные вещества, усиливающие, в нормальных условиях, течение иммунных процессов, а при избыточном их образовании способствующие возникновение аллергических реакций гиперергического характера.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Синтезируемые специфические антитела соединяются с антигеном, образуя иммунные комплексы (ИК), которые разрушаются и выводятся из организма человека. Большая роль в клиренсе ИК принадлежит макрофагам и комплементу.</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Специфический иммунный ответ и неспецифические факторы резистентности обеспечивают защиту человека от экзогенных и эндогенных чужеродных агентов.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 настоящее время в связи с ростом иммунодефицитных состояний определение количественных и качественных показателей активности иммунной системы начинает входить в стандартные методы лабораторного обследования при многих инфекциях, имеющих тяжелое, прогрессирующее или затяжное, хроническое течение.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Некоторые количественные и качественные показатели иммунограммы представлены в приложении 3.</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Иммунодефициты могут быть врожденными (генетически обусловленными), когда первично страдает какой-то компонент иммунной системы. К врожденным иммунодефицитам относятся следующие.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-Тяжелый комбинированный иммунодефицит, характеризующийся нарушением клеточного и гуморального иммунитета. Больные дети живут не более года. Одной из разновидностей подобного иммунодефицита является синдром Вискотта- Олдрича, характеризующийся триадой симптомов: экзема, тромбоцитопения, рецидивирующие инфекции.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-Т-клеточный иммунодефицит (синдромы Ди Георге и Незелофа), нередко сопряжен с дефектами развития различных органов - сердца, сосудов, вилочковой железы и др. Для лечения детей используют трансплантацию вилочковой железы или введение тимических гормонов, что продлевает жизнь больного.</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-Синдромы недостаточности антителообразования. Это может быть связано с дефектами В-лимфоцитов или с селективным дефицитом выработки того или иного иммуноглобулина. Так, нередко встречается селективный дефицит иммуноглобулина А, при этом дети подвержены частым респираторным и кишечным инфекциям.</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-Дефекты системы комплемента: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C1q - тяжелые, рецидивирующие инфекции, ксантоматоз кожи, пиодермия;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СЗ, С6, С7,С8-рецидивирующие гнойные инфекции, сепсис;</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С2 и С7-аутоиммунные заболевания, болезни крови.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Недостаточность полиморфноядерных лейкоцитов -хронический гранулематоз, синдром Чедиака-Хигаси.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Нарушения экспрессии антигенов и рецепторов на поверхности иммунокомпетентных клеток (нарушения экспрессии антигенов ГКГ, адгезивных молекул, рецепторов для ИЛ2 и др.) Помимо перечисленных существуют и другие врожденные иммунодефициты.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Приобретенные иммунодефициты имеют множество причин. Они могут быть первичными, связанными с инфекционными агентами, действующими на компоненты иммунной системы. Это, прежде всего, вирус иммунодефицита человека (ВИЧ). Кроме того, иммунодефицитные состояния могут вызывать все герпесвирусы.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Причиной вторичных иммунодефицитных состояний служат физиологические факторы (новорожденность, период полового созревания, беременность и лактация, старение); экологические (радиация, воздействие токсических продуктов и др.); патологические факторы (инфекционио-паразитарные заболевания, болезни крови, опухоли, заболевания почек, эндокринной системы, недостаточность питания, психические болезни, дистресс и другие); </w:t>
      </w:r>
      <w:r w:rsidRPr="001B6FAB">
        <w:rPr>
          <w:sz w:val="24"/>
          <w:szCs w:val="24"/>
        </w:rPr>
        <w:lastRenderedPageBreak/>
        <w:t>медикаментозные воздействия (цитостати чески е препараты, корти костер он дные гормоны и пр.).</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Независимо от причины можно выявить клинические признаки иммунодефицитного состояния. Такие больные имеют склонность к частым вирусным, бактериальным инфекциям, аутоиммунным заболеваниям или опухолям в зависимости оттого, какие компоненты иммунной системы страдают. Состояние иммунодефицита является показанием для иммунологического обследования и проведения терапии, в том числе иммунокорригирующей.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Приложение 3</w:t>
      </w:r>
    </w:p>
    <w:p w:rsidR="001B6FAB" w:rsidRPr="001B6FAB" w:rsidRDefault="001B6FAB" w:rsidP="001B6FAB">
      <w:pPr>
        <w:jc w:val="both"/>
        <w:rPr>
          <w:sz w:val="24"/>
          <w:szCs w:val="24"/>
        </w:rPr>
      </w:pPr>
      <w:r w:rsidRPr="001B6FAB">
        <w:rPr>
          <w:sz w:val="24"/>
          <w:szCs w:val="24"/>
        </w:rPr>
        <w:t xml:space="preserve">      Диагностика иммунодефицитных состояний (ИДС)</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Диагностика базируется на анамнестических, клинических и лабораторных данных.</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Анамнез</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О существовании ИДС у обследуемого можно предположить, принимая во внимание следующее.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Патология у ближайших родственников обследуемого:</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аутоиммунные и аллергические заболевания;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злокачественные заболевания;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врожденные формы иммунодефицита (ИД);</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малая продолжительность жизни.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Влияние, которое оказали в периоде беременности и родов на состояние иммунной системы ребенка: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инфекционные и паразитарные болезни;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интоксикации;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радиация и радионуклиды;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-осложненное течение беременности и родов;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преждевременные роды;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продолжительность естественного вскармливания;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характер искусственного вскармливания.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Физиологические причины ИДС:</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период новорожденное-™;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пубертатный период;</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беременность и лактация;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старость.</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Воздействие неблагоприятных экологических факторов.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Профессиональные и бытовые вредности.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 Наличие тяжелой или многочисленной соматической патологии.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Депрессивная фаза циклотимии.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Частые инфекционные заболевания.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Оппортунистические инфекции, являющиеся еще большими индикаторами ИДС. (Так, рецидивы заболеваний, вызванных вирусом простого герпеса, чаще двух эпизодов в год позволяют предположить наличие ИДС. На еще большую тяжесть ИДС указывают рецидивы опоясывающего герпеса, распространенный и инвазивный кандидоз слизистых оболочек и др.). Этиология этих заболеваний позволяет предположить и тип ИД. Так частые вирусные и микотические инфекции свидетельствуют в пользу Т-клеточного ИД. Повторные бактериальные инфекции (стафило- и стрептодермии, ангины, синусит, бронхит, пневмония, холецистит, пиелонефрит и др.) позволяют предполагать нарушения в фагоцитарном, комплементарном и В-клеточном звеньях иммунной системы.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Дисбактериоз.</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Наличие аутоиммунных и аллергических заболеваний.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Состояние хронического дистресса.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Длительный прием медикаментов.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Онкологическая патология.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Хронические интоксикации (алкоголизм, курение, наркомания и токсикомания).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Синдром хронической усталости.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Нерациональное питание, гипо- и авитаминоз.</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Физикальное обследование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Оценка состояния органов иммунитета. В пользу ИДС свидетельствуют:</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status thymico-lymphaticus;</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гиперплазия (или выраженная гипоплазия) лимфатических узлов;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воздействия на органы иммунной системы (тимэктомия, тонзиллэктомия, спленэктомия, аппендэктомия, лимфаденэктомия, рентгеновское облучение костного мозга, лимфоферез и другие эфферентные методы).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Оценка состояния питания. В пользу ИД свидетельствуют:</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признаки трофической недостаточности (физический маразм, квашиоркор) или ожирение.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Признаки эндокринопатии.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Наличие заболеваний-маркеров ИД (различные виды рецидивирующих герпетических инфекций, микозы, стрепто- и стафилодермии, экзема, контагиозный моллюск, бородавки, остроконечные кондиломы и другие виды опухолевых заболеваний, аутоиммунные и аллергические заболевания, дисбактериозы, рецидивирующие оппортунистические инфекции внутренних органов и др.).</w:t>
      </w:r>
    </w:p>
    <w:p w:rsidR="001B6FAB" w:rsidRPr="001B6FAB" w:rsidRDefault="001B6FAB" w:rsidP="001B6FAB">
      <w:pPr>
        <w:jc w:val="both"/>
        <w:rPr>
          <w:sz w:val="24"/>
          <w:szCs w:val="24"/>
        </w:rPr>
      </w:pPr>
      <w:r w:rsidRPr="001B6FAB">
        <w:rPr>
          <w:sz w:val="24"/>
          <w:szCs w:val="24"/>
        </w:rPr>
        <w:t xml:space="preserve">      Лабораторное обследование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Гемограмма. Для получения правильных результатов анализа гемограммы следует (как и при анализе иммунограммы) использовать абсолютные показатели числа форменных элементов лейкоцитарной формулы.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Этот вид исследования позволяет получить самые первые представления о состоянии иммунной системы. Так, первичным гематологическим признаком многих НДС является лейкопения. Ее сочетание с эритроцитопенией, тромбоцитопенией (панмиелофтиз) свидетельствует об угнетении костномозгового кроветворения, что может наблюдаться при </w:t>
      </w:r>
      <w:r w:rsidRPr="001B6FAB">
        <w:rPr>
          <w:sz w:val="24"/>
          <w:szCs w:val="24"/>
        </w:rPr>
        <w:lastRenderedPageBreak/>
        <w:t>воздействии ионизирующего излучения, тяжелых металлов, лекарственных средств. Однако более часто встречается гранулоцитопения. Транзиторная гранулоцитопения - характерный признак многих острых вирусных и некоторых бактериальных (тифо-паратифозные инфекции, бруцеллез и др.) и протозойных инфекций.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Вялотекущие гнойные инфекции, рецидивы фурункулеза, пневмонии и т. п., сопровождающиеся нейтропенией, свидетельствуют об ИДС (недостаточность гранулоцитарных и других неспецифических факторов иммунитета). Тяжелое течение гнойных инфекций при наличии нейтропении позволяет предположить наличие тяжелого ИДС. Особенно прогностически неблагоприятна в таких случаях моноцитопения (&lt; 300 клеток в 1 мкл).</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Наличие лейкопении за счет лимфоцитопении (&lt; 1800 клеток в 1 мкл) свидетельствует о дефекте клеточного звена иммунитета, более того, чащеоТ-клеточном ИД (так как 70-80% периферических лимфоцитов - Т-клетки).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На существование В-клеточного ИД могут указывать: выраженная лимфоцитопения, гипогаммаглобулинемия и низкая СОЭ. В пользу активации В-клеточного звена (при аутоиммунных процессах) свидетельствуют высокие значения вышеуказанных показателей (лимфоцитоз, гипергаммаглобулинемия и высокая СОЭ).</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Иммунограмма позволяет более точно оценить функциональное состояние и характер патологических изменений со стороны иммунной системы. Анализ осуществляется при одновременном исследовании гемограммы, так как расчет производят по общему числу периферических лимфоцитов. Также, как и гемограмма, «процентная» характеристика «клеточной части» иммунограммы неинформативна. Каждая иммунологическая лаборатория указывает в анализах «свою» норму. Ниже представлена «Карта исследования иммунного статуса», разработанная в научно-исследовательской лаборатории клеточного и гуморального иммунитета Всероссийского центра экстренной и радиационной медицины МЧС России в Санкт-Петербурге (зав.- проф. Н. М. Калинина), в которой наряду с количественными содержатся и функциональные показатели, дающие ответ на вопрос о возможностях иммунного реагирования организма взрослого человека.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Карта исследования иммунного статуса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I. Паспортные данные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II . Диагноз</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III. Ф.И.О. направляющего врача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IV. Параметры клеточного иммунитета</w:t>
      </w:r>
    </w:p>
    <w:p w:rsidR="001B6FAB" w:rsidRPr="001B6FAB" w:rsidRDefault="001B6FAB" w:rsidP="001B6FAB">
      <w:pPr>
        <w:jc w:val="both"/>
        <w:rPr>
          <w:sz w:val="24"/>
          <w:szCs w:val="24"/>
        </w:rPr>
      </w:pPr>
      <w:r w:rsidRPr="001B6FAB">
        <w:rPr>
          <w:sz w:val="24"/>
          <w:szCs w:val="24"/>
        </w:rPr>
        <w:t>Количество лимфоцитов и их субпопуляций в периферической крови (норма)</w:t>
      </w:r>
    </w:p>
    <w:p w:rsidR="001B6FAB" w:rsidRPr="001B6FAB" w:rsidRDefault="001B6FAB" w:rsidP="001B6FAB">
      <w:pPr>
        <w:jc w:val="both"/>
        <w:rPr>
          <w:sz w:val="24"/>
          <w:szCs w:val="24"/>
        </w:rPr>
      </w:pPr>
      <w:r w:rsidRPr="001B6FAB">
        <w:rPr>
          <w:sz w:val="24"/>
          <w:szCs w:val="24"/>
        </w:rPr>
        <w:t xml:space="preserve"> </w:t>
      </w:r>
      <w:r w:rsidRPr="001B6FAB">
        <w:rPr>
          <w:sz w:val="24"/>
          <w:szCs w:val="24"/>
        </w:rPr>
        <w:tab/>
      </w:r>
    </w:p>
    <w:p w:rsidR="001B6FAB" w:rsidRPr="001B6FAB" w:rsidRDefault="001B6FAB" w:rsidP="001B6FAB">
      <w:pPr>
        <w:jc w:val="both"/>
        <w:rPr>
          <w:sz w:val="24"/>
          <w:szCs w:val="24"/>
        </w:rPr>
      </w:pPr>
      <w:r w:rsidRPr="001B6FAB">
        <w:rPr>
          <w:sz w:val="24"/>
          <w:szCs w:val="24"/>
        </w:rPr>
        <w:t>Относительное, (%)</w:t>
      </w:r>
      <w:r w:rsidRPr="001B6FAB">
        <w:rPr>
          <w:sz w:val="24"/>
          <w:szCs w:val="24"/>
        </w:rPr>
        <w:tab/>
      </w:r>
    </w:p>
    <w:p w:rsidR="001B6FAB" w:rsidRPr="001B6FAB" w:rsidRDefault="001B6FAB" w:rsidP="001B6FAB">
      <w:pPr>
        <w:jc w:val="both"/>
        <w:rPr>
          <w:sz w:val="24"/>
          <w:szCs w:val="24"/>
        </w:rPr>
      </w:pPr>
      <w:r w:rsidRPr="001B6FAB">
        <w:rPr>
          <w:sz w:val="24"/>
          <w:szCs w:val="24"/>
        </w:rPr>
        <w:t>Абсолютное</w:t>
      </w:r>
    </w:p>
    <w:p w:rsidR="001B6FAB" w:rsidRPr="001B6FAB" w:rsidRDefault="001B6FAB" w:rsidP="001B6FAB">
      <w:pPr>
        <w:jc w:val="both"/>
        <w:rPr>
          <w:sz w:val="24"/>
          <w:szCs w:val="24"/>
        </w:rPr>
      </w:pPr>
      <w:r w:rsidRPr="001B6FAB">
        <w:rPr>
          <w:sz w:val="24"/>
          <w:szCs w:val="24"/>
        </w:rPr>
        <w:t>1. Общие лейкоциты</w:t>
      </w:r>
      <w:r w:rsidRPr="001B6FAB">
        <w:rPr>
          <w:sz w:val="24"/>
          <w:szCs w:val="24"/>
        </w:rPr>
        <w:tab/>
      </w:r>
    </w:p>
    <w:p w:rsidR="001B6FAB" w:rsidRPr="001B6FAB" w:rsidRDefault="001B6FAB" w:rsidP="001B6FAB">
      <w:pPr>
        <w:jc w:val="both"/>
        <w:rPr>
          <w:sz w:val="24"/>
          <w:szCs w:val="24"/>
        </w:rPr>
      </w:pPr>
      <w:r w:rsidRPr="001B6FAB">
        <w:rPr>
          <w:sz w:val="24"/>
          <w:szCs w:val="24"/>
        </w:rPr>
        <w:t>-</w:t>
      </w:r>
      <w:r w:rsidRPr="001B6FAB">
        <w:rPr>
          <w:sz w:val="24"/>
          <w:szCs w:val="24"/>
        </w:rPr>
        <w:tab/>
      </w:r>
    </w:p>
    <w:p w:rsidR="001B6FAB" w:rsidRPr="001B6FAB" w:rsidRDefault="001B6FAB" w:rsidP="001B6FAB">
      <w:pPr>
        <w:jc w:val="both"/>
        <w:rPr>
          <w:sz w:val="24"/>
          <w:szCs w:val="24"/>
        </w:rPr>
      </w:pPr>
      <w:r w:rsidRPr="001B6FAB">
        <w:rPr>
          <w:sz w:val="24"/>
          <w:szCs w:val="24"/>
        </w:rPr>
        <w:t>4-9 ґ 103</w:t>
      </w:r>
    </w:p>
    <w:p w:rsidR="001B6FAB" w:rsidRPr="001B6FAB" w:rsidRDefault="001B6FAB" w:rsidP="001B6FAB">
      <w:pPr>
        <w:jc w:val="both"/>
        <w:rPr>
          <w:sz w:val="24"/>
          <w:szCs w:val="24"/>
        </w:rPr>
      </w:pPr>
      <w:r w:rsidRPr="001B6FAB">
        <w:rPr>
          <w:sz w:val="24"/>
          <w:szCs w:val="24"/>
        </w:rPr>
        <w:t>2. Лимфоциты</w:t>
      </w:r>
      <w:r w:rsidRPr="001B6FAB">
        <w:rPr>
          <w:sz w:val="24"/>
          <w:szCs w:val="24"/>
        </w:rPr>
        <w:tab/>
      </w:r>
    </w:p>
    <w:p w:rsidR="001B6FAB" w:rsidRPr="001B6FAB" w:rsidRDefault="001B6FAB" w:rsidP="001B6FAB">
      <w:pPr>
        <w:jc w:val="both"/>
        <w:rPr>
          <w:sz w:val="24"/>
          <w:szCs w:val="24"/>
        </w:rPr>
      </w:pPr>
      <w:r w:rsidRPr="001B6FAB">
        <w:rPr>
          <w:sz w:val="24"/>
          <w:szCs w:val="24"/>
        </w:rPr>
        <w:t>19-37</w:t>
      </w:r>
      <w:r w:rsidRPr="001B6FAB">
        <w:rPr>
          <w:sz w:val="24"/>
          <w:szCs w:val="24"/>
        </w:rPr>
        <w:tab/>
      </w:r>
    </w:p>
    <w:p w:rsidR="001B6FAB" w:rsidRPr="001B6FAB" w:rsidRDefault="001B6FAB" w:rsidP="001B6FAB">
      <w:pPr>
        <w:jc w:val="both"/>
        <w:rPr>
          <w:sz w:val="24"/>
          <w:szCs w:val="24"/>
        </w:rPr>
      </w:pPr>
      <w:r w:rsidRPr="001B6FAB">
        <w:rPr>
          <w:sz w:val="24"/>
          <w:szCs w:val="24"/>
        </w:rPr>
        <w:t>1,2-2,5 ґ 103</w:t>
      </w:r>
    </w:p>
    <w:p w:rsidR="001B6FAB" w:rsidRPr="001B6FAB" w:rsidRDefault="001B6FAB" w:rsidP="001B6FAB">
      <w:pPr>
        <w:jc w:val="both"/>
        <w:rPr>
          <w:sz w:val="24"/>
          <w:szCs w:val="24"/>
        </w:rPr>
      </w:pPr>
      <w:r w:rsidRPr="001B6FAB">
        <w:rPr>
          <w:sz w:val="24"/>
          <w:szCs w:val="24"/>
        </w:rPr>
        <w:t>3. CD3 (Т-лимфоциты)</w:t>
      </w:r>
      <w:r w:rsidRPr="001B6FAB">
        <w:rPr>
          <w:sz w:val="24"/>
          <w:szCs w:val="24"/>
        </w:rPr>
        <w:tab/>
      </w:r>
    </w:p>
    <w:p w:rsidR="001B6FAB" w:rsidRPr="001B6FAB" w:rsidRDefault="001B6FAB" w:rsidP="001B6FAB">
      <w:pPr>
        <w:jc w:val="both"/>
        <w:rPr>
          <w:sz w:val="24"/>
          <w:szCs w:val="24"/>
        </w:rPr>
      </w:pPr>
      <w:r w:rsidRPr="001B6FAB">
        <w:rPr>
          <w:sz w:val="24"/>
          <w:szCs w:val="24"/>
        </w:rPr>
        <w:t>52-76</w:t>
      </w:r>
      <w:r w:rsidRPr="001B6FAB">
        <w:rPr>
          <w:sz w:val="24"/>
          <w:szCs w:val="24"/>
        </w:rPr>
        <w:tab/>
      </w:r>
    </w:p>
    <w:p w:rsidR="001B6FAB" w:rsidRPr="001B6FAB" w:rsidRDefault="001B6FAB" w:rsidP="001B6FAB">
      <w:pPr>
        <w:jc w:val="both"/>
        <w:rPr>
          <w:sz w:val="24"/>
          <w:szCs w:val="24"/>
        </w:rPr>
      </w:pPr>
      <w:r w:rsidRPr="001B6FAB">
        <w:rPr>
          <w:sz w:val="24"/>
          <w:szCs w:val="24"/>
        </w:rPr>
        <w:t>950-1800</w:t>
      </w:r>
    </w:p>
    <w:p w:rsidR="001B6FAB" w:rsidRPr="001B6FAB" w:rsidRDefault="001B6FAB" w:rsidP="001B6FAB">
      <w:pPr>
        <w:jc w:val="both"/>
        <w:rPr>
          <w:sz w:val="24"/>
          <w:szCs w:val="24"/>
        </w:rPr>
      </w:pPr>
      <w:r w:rsidRPr="001B6FAB">
        <w:rPr>
          <w:sz w:val="24"/>
          <w:szCs w:val="24"/>
        </w:rPr>
        <w:t>4. CD4 (Т-хелперы)</w:t>
      </w:r>
      <w:r w:rsidRPr="001B6FAB">
        <w:rPr>
          <w:sz w:val="24"/>
          <w:szCs w:val="24"/>
        </w:rPr>
        <w:tab/>
      </w:r>
    </w:p>
    <w:p w:rsidR="001B6FAB" w:rsidRPr="001B6FAB" w:rsidRDefault="001B6FAB" w:rsidP="001B6FAB">
      <w:pPr>
        <w:jc w:val="both"/>
        <w:rPr>
          <w:sz w:val="24"/>
          <w:szCs w:val="24"/>
        </w:rPr>
      </w:pPr>
      <w:r w:rsidRPr="001B6FAB">
        <w:rPr>
          <w:sz w:val="24"/>
          <w:szCs w:val="24"/>
        </w:rPr>
        <w:t>31-46</w:t>
      </w:r>
      <w:r w:rsidRPr="001B6FAB">
        <w:rPr>
          <w:sz w:val="24"/>
          <w:szCs w:val="24"/>
        </w:rPr>
        <w:tab/>
      </w:r>
    </w:p>
    <w:p w:rsidR="001B6FAB" w:rsidRPr="001B6FAB" w:rsidRDefault="001B6FAB" w:rsidP="001B6FAB">
      <w:pPr>
        <w:jc w:val="both"/>
        <w:rPr>
          <w:sz w:val="24"/>
          <w:szCs w:val="24"/>
        </w:rPr>
      </w:pPr>
      <w:r w:rsidRPr="001B6FAB">
        <w:rPr>
          <w:sz w:val="24"/>
          <w:szCs w:val="24"/>
        </w:rPr>
        <w:t>570-1100</w:t>
      </w:r>
    </w:p>
    <w:p w:rsidR="001B6FAB" w:rsidRPr="001B6FAB" w:rsidRDefault="001B6FAB" w:rsidP="001B6FAB">
      <w:pPr>
        <w:jc w:val="both"/>
        <w:rPr>
          <w:sz w:val="24"/>
          <w:szCs w:val="24"/>
        </w:rPr>
      </w:pPr>
      <w:r w:rsidRPr="001B6FAB">
        <w:rPr>
          <w:sz w:val="24"/>
          <w:szCs w:val="24"/>
        </w:rPr>
        <w:t>5. CD8 (Т-киллеры)</w:t>
      </w:r>
      <w:r w:rsidRPr="001B6FAB">
        <w:rPr>
          <w:sz w:val="24"/>
          <w:szCs w:val="24"/>
        </w:rPr>
        <w:tab/>
      </w:r>
    </w:p>
    <w:p w:rsidR="001B6FAB" w:rsidRPr="001B6FAB" w:rsidRDefault="001B6FAB" w:rsidP="001B6FAB">
      <w:pPr>
        <w:jc w:val="both"/>
        <w:rPr>
          <w:sz w:val="24"/>
          <w:szCs w:val="24"/>
        </w:rPr>
      </w:pPr>
      <w:r w:rsidRPr="001B6FAB">
        <w:rPr>
          <w:sz w:val="24"/>
          <w:szCs w:val="24"/>
        </w:rPr>
        <w:t>23-40</w:t>
      </w:r>
      <w:r w:rsidRPr="001B6FAB">
        <w:rPr>
          <w:sz w:val="24"/>
          <w:szCs w:val="24"/>
        </w:rPr>
        <w:tab/>
      </w:r>
    </w:p>
    <w:p w:rsidR="001B6FAB" w:rsidRPr="001B6FAB" w:rsidRDefault="001B6FAB" w:rsidP="001B6FAB">
      <w:pPr>
        <w:jc w:val="both"/>
        <w:rPr>
          <w:sz w:val="24"/>
          <w:szCs w:val="24"/>
        </w:rPr>
      </w:pPr>
      <w:r w:rsidRPr="001B6FAB">
        <w:rPr>
          <w:sz w:val="24"/>
          <w:szCs w:val="24"/>
        </w:rPr>
        <w:t>450-850</w:t>
      </w:r>
    </w:p>
    <w:p w:rsidR="001B6FAB" w:rsidRPr="001B6FAB" w:rsidRDefault="001B6FAB" w:rsidP="001B6FAB">
      <w:pPr>
        <w:jc w:val="both"/>
        <w:rPr>
          <w:sz w:val="24"/>
          <w:szCs w:val="24"/>
        </w:rPr>
      </w:pPr>
      <w:r w:rsidRPr="001B6FAB">
        <w:rPr>
          <w:sz w:val="24"/>
          <w:szCs w:val="24"/>
        </w:rPr>
        <w:t>6. Соотношение CD4/CD8</w:t>
      </w:r>
      <w:r w:rsidRPr="001B6FAB">
        <w:rPr>
          <w:sz w:val="24"/>
          <w:szCs w:val="24"/>
        </w:rPr>
        <w:tab/>
      </w:r>
    </w:p>
    <w:p w:rsidR="001B6FAB" w:rsidRPr="001B6FAB" w:rsidRDefault="001B6FAB" w:rsidP="001B6FAB">
      <w:pPr>
        <w:jc w:val="both"/>
        <w:rPr>
          <w:sz w:val="24"/>
          <w:szCs w:val="24"/>
        </w:rPr>
      </w:pPr>
      <w:r w:rsidRPr="001B6FAB">
        <w:rPr>
          <w:sz w:val="24"/>
          <w:szCs w:val="24"/>
        </w:rPr>
        <w:t>1,0-1,7</w:t>
      </w:r>
      <w:r w:rsidRPr="001B6FAB">
        <w:rPr>
          <w:sz w:val="24"/>
          <w:szCs w:val="24"/>
        </w:rPr>
        <w:tab/>
        <w:t xml:space="preserve"> </w:t>
      </w:r>
    </w:p>
    <w:p w:rsidR="001B6FAB" w:rsidRPr="001B6FAB" w:rsidRDefault="001B6FAB" w:rsidP="001B6FAB">
      <w:pPr>
        <w:jc w:val="both"/>
        <w:rPr>
          <w:sz w:val="24"/>
          <w:szCs w:val="24"/>
        </w:rPr>
      </w:pPr>
      <w:r w:rsidRPr="001B6FAB">
        <w:rPr>
          <w:sz w:val="24"/>
          <w:szCs w:val="24"/>
        </w:rPr>
        <w:t>7. СВ16 (ТК-клетки)</w:t>
      </w:r>
      <w:r w:rsidRPr="001B6FAB">
        <w:rPr>
          <w:sz w:val="24"/>
          <w:szCs w:val="24"/>
        </w:rPr>
        <w:tab/>
      </w:r>
    </w:p>
    <w:p w:rsidR="001B6FAB" w:rsidRPr="001B6FAB" w:rsidRDefault="001B6FAB" w:rsidP="001B6FAB">
      <w:pPr>
        <w:jc w:val="both"/>
        <w:rPr>
          <w:sz w:val="24"/>
          <w:szCs w:val="24"/>
        </w:rPr>
      </w:pPr>
      <w:r w:rsidRPr="001B6FAB">
        <w:rPr>
          <w:sz w:val="24"/>
          <w:szCs w:val="24"/>
        </w:rPr>
        <w:t>9-19</w:t>
      </w:r>
      <w:r w:rsidRPr="001B6FAB">
        <w:rPr>
          <w:sz w:val="24"/>
          <w:szCs w:val="24"/>
        </w:rPr>
        <w:tab/>
      </w:r>
    </w:p>
    <w:p w:rsidR="001B6FAB" w:rsidRPr="001B6FAB" w:rsidRDefault="001B6FAB" w:rsidP="001B6FAB">
      <w:pPr>
        <w:jc w:val="both"/>
        <w:rPr>
          <w:sz w:val="24"/>
          <w:szCs w:val="24"/>
        </w:rPr>
      </w:pPr>
      <w:r w:rsidRPr="001B6FAB">
        <w:rPr>
          <w:sz w:val="24"/>
          <w:szCs w:val="24"/>
        </w:rPr>
        <w:t>180-420</w:t>
      </w:r>
    </w:p>
    <w:p w:rsidR="001B6FAB" w:rsidRPr="001B6FAB" w:rsidRDefault="001B6FAB" w:rsidP="001B6FAB">
      <w:pPr>
        <w:jc w:val="both"/>
        <w:rPr>
          <w:sz w:val="24"/>
          <w:szCs w:val="24"/>
        </w:rPr>
      </w:pPr>
      <w:r w:rsidRPr="001B6FAB">
        <w:rPr>
          <w:sz w:val="24"/>
          <w:szCs w:val="24"/>
        </w:rPr>
        <w:t>8. CD20 (В-лимфоциты)</w:t>
      </w:r>
      <w:r w:rsidRPr="001B6FAB">
        <w:rPr>
          <w:sz w:val="24"/>
          <w:szCs w:val="24"/>
        </w:rPr>
        <w:tab/>
      </w:r>
    </w:p>
    <w:p w:rsidR="001B6FAB" w:rsidRPr="001B6FAB" w:rsidRDefault="001B6FAB" w:rsidP="001B6FAB">
      <w:pPr>
        <w:jc w:val="both"/>
        <w:rPr>
          <w:sz w:val="24"/>
          <w:szCs w:val="24"/>
        </w:rPr>
      </w:pPr>
      <w:r w:rsidRPr="001B6FAB">
        <w:rPr>
          <w:sz w:val="24"/>
          <w:szCs w:val="24"/>
        </w:rPr>
        <w:lastRenderedPageBreak/>
        <w:t>6-18</w:t>
      </w:r>
      <w:r w:rsidRPr="001B6FAB">
        <w:rPr>
          <w:sz w:val="24"/>
          <w:szCs w:val="24"/>
        </w:rPr>
        <w:tab/>
      </w:r>
    </w:p>
    <w:p w:rsidR="001B6FAB" w:rsidRPr="001B6FAB" w:rsidRDefault="001B6FAB" w:rsidP="001B6FAB">
      <w:pPr>
        <w:jc w:val="both"/>
        <w:rPr>
          <w:sz w:val="24"/>
          <w:szCs w:val="24"/>
        </w:rPr>
      </w:pPr>
      <w:r w:rsidRPr="001B6FAB">
        <w:rPr>
          <w:sz w:val="24"/>
          <w:szCs w:val="24"/>
        </w:rPr>
        <w:t>150-400</w:t>
      </w:r>
    </w:p>
    <w:p w:rsidR="001B6FAB" w:rsidRPr="001B6FAB" w:rsidRDefault="001B6FAB" w:rsidP="001B6FAB">
      <w:pPr>
        <w:jc w:val="both"/>
        <w:rPr>
          <w:sz w:val="24"/>
          <w:szCs w:val="24"/>
        </w:rPr>
      </w:pPr>
      <w:r w:rsidRPr="001B6FAB">
        <w:rPr>
          <w:sz w:val="24"/>
          <w:szCs w:val="24"/>
        </w:rPr>
        <w:t>9. CD25 (Рецептор ИЛ2)</w:t>
      </w:r>
      <w:r w:rsidRPr="001B6FAB">
        <w:rPr>
          <w:sz w:val="24"/>
          <w:szCs w:val="24"/>
        </w:rPr>
        <w:tab/>
      </w:r>
    </w:p>
    <w:p w:rsidR="001B6FAB" w:rsidRPr="001B6FAB" w:rsidRDefault="001B6FAB" w:rsidP="001B6FAB">
      <w:pPr>
        <w:jc w:val="both"/>
        <w:rPr>
          <w:sz w:val="24"/>
          <w:szCs w:val="24"/>
        </w:rPr>
      </w:pPr>
      <w:r w:rsidRPr="001B6FAB">
        <w:rPr>
          <w:sz w:val="24"/>
          <w:szCs w:val="24"/>
        </w:rPr>
        <w:t>10-24</w:t>
      </w:r>
      <w:r w:rsidRPr="001B6FAB">
        <w:rPr>
          <w:sz w:val="24"/>
          <w:szCs w:val="24"/>
        </w:rPr>
        <w:tab/>
      </w:r>
    </w:p>
    <w:p w:rsidR="001B6FAB" w:rsidRPr="001B6FAB" w:rsidRDefault="001B6FAB" w:rsidP="001B6FAB">
      <w:pPr>
        <w:jc w:val="both"/>
        <w:rPr>
          <w:sz w:val="24"/>
          <w:szCs w:val="24"/>
        </w:rPr>
      </w:pPr>
      <w:r w:rsidRPr="001B6FAB">
        <w:rPr>
          <w:sz w:val="24"/>
          <w:szCs w:val="24"/>
        </w:rPr>
        <w:t>170-600</w:t>
      </w:r>
    </w:p>
    <w:p w:rsidR="001B6FAB" w:rsidRPr="001B6FAB" w:rsidRDefault="001B6FAB" w:rsidP="001B6FAB">
      <w:pPr>
        <w:jc w:val="both"/>
        <w:rPr>
          <w:sz w:val="24"/>
          <w:szCs w:val="24"/>
        </w:rPr>
      </w:pPr>
      <w:r w:rsidRPr="001B6FAB">
        <w:rPr>
          <w:sz w:val="24"/>
          <w:szCs w:val="24"/>
        </w:rPr>
        <w:t>10. HLA-II</w:t>
      </w:r>
      <w:r w:rsidRPr="001B6FAB">
        <w:rPr>
          <w:sz w:val="24"/>
          <w:szCs w:val="24"/>
        </w:rPr>
        <w:tab/>
      </w:r>
    </w:p>
    <w:p w:rsidR="001B6FAB" w:rsidRPr="001B6FAB" w:rsidRDefault="001B6FAB" w:rsidP="001B6FAB">
      <w:pPr>
        <w:jc w:val="both"/>
        <w:rPr>
          <w:sz w:val="24"/>
          <w:szCs w:val="24"/>
        </w:rPr>
      </w:pPr>
      <w:r w:rsidRPr="001B6FAB">
        <w:rPr>
          <w:sz w:val="24"/>
          <w:szCs w:val="24"/>
        </w:rPr>
        <w:t>10-26</w:t>
      </w:r>
      <w:r w:rsidRPr="001B6FAB">
        <w:rPr>
          <w:sz w:val="24"/>
          <w:szCs w:val="24"/>
        </w:rPr>
        <w:tab/>
      </w:r>
    </w:p>
    <w:p w:rsidR="001B6FAB" w:rsidRPr="001B6FAB" w:rsidRDefault="001B6FAB" w:rsidP="001B6FAB">
      <w:pPr>
        <w:jc w:val="both"/>
        <w:rPr>
          <w:sz w:val="24"/>
          <w:szCs w:val="24"/>
        </w:rPr>
      </w:pPr>
      <w:r w:rsidRPr="001B6FAB">
        <w:rPr>
          <w:sz w:val="24"/>
          <w:szCs w:val="24"/>
        </w:rPr>
        <w:t>230-700</w:t>
      </w:r>
    </w:p>
    <w:p w:rsidR="001B6FAB" w:rsidRPr="001B6FAB" w:rsidRDefault="001B6FAB" w:rsidP="001B6FAB">
      <w:pPr>
        <w:jc w:val="both"/>
        <w:rPr>
          <w:sz w:val="24"/>
          <w:szCs w:val="24"/>
        </w:rPr>
      </w:pPr>
      <w:r w:rsidRPr="001B6FAB">
        <w:rPr>
          <w:sz w:val="24"/>
          <w:szCs w:val="24"/>
        </w:rPr>
        <w:t>11. CD95 (апоптотические клетки)</w:t>
      </w:r>
      <w:r w:rsidRPr="001B6FAB">
        <w:rPr>
          <w:sz w:val="24"/>
          <w:szCs w:val="24"/>
        </w:rPr>
        <w:tab/>
      </w:r>
    </w:p>
    <w:p w:rsidR="001B6FAB" w:rsidRPr="001B6FAB" w:rsidRDefault="001B6FAB" w:rsidP="001B6FAB">
      <w:pPr>
        <w:jc w:val="both"/>
        <w:rPr>
          <w:sz w:val="24"/>
          <w:szCs w:val="24"/>
        </w:rPr>
      </w:pPr>
      <w:r w:rsidRPr="001B6FAB">
        <w:rPr>
          <w:sz w:val="24"/>
          <w:szCs w:val="24"/>
        </w:rPr>
        <w:t>24-32</w:t>
      </w:r>
      <w:r w:rsidRPr="001B6FAB">
        <w:rPr>
          <w:sz w:val="24"/>
          <w:szCs w:val="24"/>
        </w:rPr>
        <w:tab/>
      </w:r>
    </w:p>
    <w:p w:rsidR="001B6FAB" w:rsidRPr="001B6FAB" w:rsidRDefault="001B6FAB" w:rsidP="001B6FAB">
      <w:pPr>
        <w:jc w:val="both"/>
        <w:rPr>
          <w:sz w:val="24"/>
          <w:szCs w:val="24"/>
        </w:rPr>
      </w:pPr>
      <w:r w:rsidRPr="001B6FAB">
        <w:rPr>
          <w:sz w:val="24"/>
          <w:szCs w:val="24"/>
        </w:rPr>
        <w:t>300-800</w:t>
      </w:r>
    </w:p>
    <w:p w:rsidR="001B6FAB" w:rsidRPr="001B6FAB" w:rsidRDefault="001B6FAB" w:rsidP="001B6FAB">
      <w:pPr>
        <w:jc w:val="both"/>
        <w:rPr>
          <w:sz w:val="24"/>
          <w:szCs w:val="24"/>
        </w:rPr>
      </w:pP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V. Параметры цитокинового звена иммунитетаЦитокины</w:t>
      </w:r>
      <w:r w:rsidRPr="001B6FAB">
        <w:rPr>
          <w:sz w:val="24"/>
          <w:szCs w:val="24"/>
        </w:rPr>
        <w:tab/>
      </w:r>
    </w:p>
    <w:p w:rsidR="001B6FAB" w:rsidRPr="001B6FAB" w:rsidRDefault="001B6FAB" w:rsidP="001B6FAB">
      <w:pPr>
        <w:jc w:val="both"/>
        <w:rPr>
          <w:sz w:val="24"/>
          <w:szCs w:val="24"/>
        </w:rPr>
      </w:pPr>
      <w:r w:rsidRPr="001B6FAB">
        <w:rPr>
          <w:sz w:val="24"/>
          <w:szCs w:val="24"/>
        </w:rPr>
        <w:t>спонтанная</w:t>
      </w:r>
      <w:r w:rsidRPr="001B6FAB">
        <w:rPr>
          <w:sz w:val="24"/>
          <w:szCs w:val="24"/>
        </w:rPr>
        <w:tab/>
      </w:r>
    </w:p>
    <w:p w:rsidR="001B6FAB" w:rsidRPr="001B6FAB" w:rsidRDefault="001B6FAB" w:rsidP="001B6FAB">
      <w:pPr>
        <w:jc w:val="both"/>
        <w:rPr>
          <w:sz w:val="24"/>
          <w:szCs w:val="24"/>
        </w:rPr>
      </w:pPr>
      <w:r w:rsidRPr="001B6FAB">
        <w:rPr>
          <w:sz w:val="24"/>
          <w:szCs w:val="24"/>
        </w:rPr>
        <w:t>индуцированная индекс стимуляции</w:t>
      </w:r>
      <w:r w:rsidRPr="001B6FAB">
        <w:rPr>
          <w:sz w:val="24"/>
          <w:szCs w:val="24"/>
        </w:rPr>
        <w:tab/>
      </w:r>
    </w:p>
    <w:p w:rsidR="001B6FAB" w:rsidRPr="001B6FAB" w:rsidRDefault="001B6FAB" w:rsidP="001B6FAB">
      <w:pPr>
        <w:jc w:val="both"/>
        <w:rPr>
          <w:sz w:val="24"/>
          <w:szCs w:val="24"/>
        </w:rPr>
      </w:pPr>
      <w:r w:rsidRPr="001B6FAB">
        <w:rPr>
          <w:sz w:val="24"/>
          <w:szCs w:val="24"/>
        </w:rPr>
        <w:t>Содержание в сыворотке</w:t>
      </w:r>
    </w:p>
    <w:p w:rsidR="001B6FAB" w:rsidRPr="001B6FAB" w:rsidRDefault="001B6FAB" w:rsidP="001B6FAB">
      <w:pPr>
        <w:jc w:val="both"/>
        <w:rPr>
          <w:sz w:val="24"/>
          <w:szCs w:val="24"/>
        </w:rPr>
      </w:pPr>
      <w:r w:rsidRPr="001B6FAB">
        <w:rPr>
          <w:sz w:val="24"/>
          <w:szCs w:val="24"/>
        </w:rPr>
        <w:t>1. ИФН-a (пг/мл)</w:t>
      </w:r>
      <w:r w:rsidRPr="001B6FAB">
        <w:rPr>
          <w:sz w:val="24"/>
          <w:szCs w:val="24"/>
        </w:rPr>
        <w:tab/>
      </w:r>
    </w:p>
    <w:p w:rsidR="001B6FAB" w:rsidRPr="001B6FAB" w:rsidRDefault="001B6FAB" w:rsidP="001B6FAB">
      <w:pPr>
        <w:jc w:val="both"/>
        <w:rPr>
          <w:sz w:val="24"/>
          <w:szCs w:val="24"/>
        </w:rPr>
      </w:pPr>
      <w:r w:rsidRPr="001B6FAB">
        <w:rPr>
          <w:sz w:val="24"/>
          <w:szCs w:val="24"/>
        </w:rPr>
        <w:t>0-50</w:t>
      </w:r>
      <w:r w:rsidRPr="001B6FAB">
        <w:rPr>
          <w:sz w:val="24"/>
          <w:szCs w:val="24"/>
        </w:rPr>
        <w:tab/>
      </w:r>
    </w:p>
    <w:p w:rsidR="001B6FAB" w:rsidRPr="001B6FAB" w:rsidRDefault="001B6FAB" w:rsidP="001B6FAB">
      <w:pPr>
        <w:jc w:val="both"/>
        <w:rPr>
          <w:sz w:val="24"/>
          <w:szCs w:val="24"/>
        </w:rPr>
      </w:pPr>
      <w:r w:rsidRPr="001B6FAB">
        <w:rPr>
          <w:sz w:val="24"/>
          <w:szCs w:val="24"/>
        </w:rPr>
        <w:t>100-500</w:t>
      </w:r>
      <w:r w:rsidRPr="001B6FAB">
        <w:rPr>
          <w:sz w:val="24"/>
          <w:szCs w:val="24"/>
        </w:rPr>
        <w:tab/>
      </w:r>
    </w:p>
    <w:p w:rsidR="001B6FAB" w:rsidRPr="001B6FAB" w:rsidRDefault="001B6FAB" w:rsidP="001B6FAB">
      <w:pPr>
        <w:jc w:val="both"/>
        <w:rPr>
          <w:sz w:val="24"/>
          <w:szCs w:val="24"/>
        </w:rPr>
      </w:pPr>
      <w:r w:rsidRPr="001B6FAB">
        <w:rPr>
          <w:sz w:val="24"/>
          <w:szCs w:val="24"/>
        </w:rPr>
        <w:t>0-50</w:t>
      </w:r>
    </w:p>
    <w:p w:rsidR="001B6FAB" w:rsidRPr="001B6FAB" w:rsidRDefault="001B6FAB" w:rsidP="001B6FAB">
      <w:pPr>
        <w:jc w:val="both"/>
        <w:rPr>
          <w:sz w:val="24"/>
          <w:szCs w:val="24"/>
        </w:rPr>
      </w:pPr>
      <w:r w:rsidRPr="001B6FAB">
        <w:rPr>
          <w:sz w:val="24"/>
          <w:szCs w:val="24"/>
        </w:rPr>
        <w:t>2. ИЛ1b (пг/мл)</w:t>
      </w:r>
      <w:r w:rsidRPr="001B6FAB">
        <w:rPr>
          <w:sz w:val="24"/>
          <w:szCs w:val="24"/>
        </w:rPr>
        <w:tab/>
      </w:r>
    </w:p>
    <w:p w:rsidR="001B6FAB" w:rsidRPr="001B6FAB" w:rsidRDefault="001B6FAB" w:rsidP="001B6FAB">
      <w:pPr>
        <w:jc w:val="both"/>
        <w:rPr>
          <w:sz w:val="24"/>
          <w:szCs w:val="24"/>
        </w:rPr>
      </w:pPr>
      <w:r w:rsidRPr="001B6FAB">
        <w:rPr>
          <w:sz w:val="24"/>
          <w:szCs w:val="24"/>
        </w:rPr>
        <w:t>0-50</w:t>
      </w:r>
      <w:r w:rsidRPr="001B6FAB">
        <w:rPr>
          <w:sz w:val="24"/>
          <w:szCs w:val="24"/>
        </w:rPr>
        <w:tab/>
      </w:r>
    </w:p>
    <w:p w:rsidR="001B6FAB" w:rsidRPr="001B6FAB" w:rsidRDefault="001B6FAB" w:rsidP="001B6FAB">
      <w:pPr>
        <w:jc w:val="both"/>
        <w:rPr>
          <w:sz w:val="24"/>
          <w:szCs w:val="24"/>
        </w:rPr>
      </w:pPr>
      <w:r w:rsidRPr="001B6FAB">
        <w:rPr>
          <w:sz w:val="24"/>
          <w:szCs w:val="24"/>
        </w:rPr>
        <w:t>1000-5000</w:t>
      </w:r>
      <w:r w:rsidRPr="001B6FAB">
        <w:rPr>
          <w:sz w:val="24"/>
          <w:szCs w:val="24"/>
        </w:rPr>
        <w:tab/>
      </w:r>
    </w:p>
    <w:p w:rsidR="001B6FAB" w:rsidRPr="001B6FAB" w:rsidRDefault="001B6FAB" w:rsidP="001B6FAB">
      <w:pPr>
        <w:jc w:val="both"/>
        <w:rPr>
          <w:sz w:val="24"/>
          <w:szCs w:val="24"/>
        </w:rPr>
      </w:pPr>
      <w:r w:rsidRPr="001B6FAB">
        <w:rPr>
          <w:sz w:val="24"/>
          <w:szCs w:val="24"/>
        </w:rPr>
        <w:t>0-50</w:t>
      </w:r>
    </w:p>
    <w:p w:rsidR="001B6FAB" w:rsidRPr="001B6FAB" w:rsidRDefault="001B6FAB" w:rsidP="001B6FAB">
      <w:pPr>
        <w:jc w:val="both"/>
        <w:rPr>
          <w:sz w:val="24"/>
          <w:szCs w:val="24"/>
        </w:rPr>
      </w:pPr>
      <w:r w:rsidRPr="001B6FAB">
        <w:rPr>
          <w:sz w:val="24"/>
          <w:szCs w:val="24"/>
        </w:rPr>
        <w:t>3. ИЛ2 (ед/мл)</w:t>
      </w:r>
      <w:r w:rsidRPr="001B6FAB">
        <w:rPr>
          <w:sz w:val="24"/>
          <w:szCs w:val="24"/>
        </w:rPr>
        <w:tab/>
      </w:r>
    </w:p>
    <w:p w:rsidR="001B6FAB" w:rsidRPr="001B6FAB" w:rsidRDefault="001B6FAB" w:rsidP="001B6FAB">
      <w:pPr>
        <w:jc w:val="both"/>
        <w:rPr>
          <w:sz w:val="24"/>
          <w:szCs w:val="24"/>
        </w:rPr>
      </w:pPr>
      <w:r w:rsidRPr="001B6FAB">
        <w:rPr>
          <w:sz w:val="24"/>
          <w:szCs w:val="24"/>
        </w:rPr>
        <w:t>0-5</w:t>
      </w:r>
      <w:r w:rsidRPr="001B6FAB">
        <w:rPr>
          <w:sz w:val="24"/>
          <w:szCs w:val="24"/>
        </w:rPr>
        <w:tab/>
      </w:r>
    </w:p>
    <w:p w:rsidR="001B6FAB" w:rsidRPr="001B6FAB" w:rsidRDefault="001B6FAB" w:rsidP="001B6FAB">
      <w:pPr>
        <w:jc w:val="both"/>
        <w:rPr>
          <w:sz w:val="24"/>
          <w:szCs w:val="24"/>
        </w:rPr>
      </w:pPr>
      <w:r w:rsidRPr="001B6FAB">
        <w:rPr>
          <w:sz w:val="24"/>
          <w:szCs w:val="24"/>
        </w:rPr>
        <w:lastRenderedPageBreak/>
        <w:t>10-100</w:t>
      </w:r>
      <w:r w:rsidRPr="001B6FAB">
        <w:rPr>
          <w:sz w:val="24"/>
          <w:szCs w:val="24"/>
        </w:rPr>
        <w:tab/>
      </w:r>
    </w:p>
    <w:p w:rsidR="001B6FAB" w:rsidRPr="001B6FAB" w:rsidRDefault="001B6FAB" w:rsidP="001B6FAB">
      <w:pPr>
        <w:jc w:val="both"/>
        <w:rPr>
          <w:sz w:val="24"/>
          <w:szCs w:val="24"/>
        </w:rPr>
      </w:pPr>
      <w:r w:rsidRPr="001B6FAB">
        <w:rPr>
          <w:sz w:val="24"/>
          <w:szCs w:val="24"/>
        </w:rPr>
        <w:t>-</w:t>
      </w:r>
    </w:p>
    <w:p w:rsidR="001B6FAB" w:rsidRPr="001B6FAB" w:rsidRDefault="001B6FAB" w:rsidP="001B6FAB">
      <w:pPr>
        <w:jc w:val="both"/>
        <w:rPr>
          <w:sz w:val="24"/>
          <w:szCs w:val="24"/>
        </w:rPr>
      </w:pPr>
      <w:r w:rsidRPr="001B6FAB">
        <w:rPr>
          <w:sz w:val="24"/>
          <w:szCs w:val="24"/>
        </w:rPr>
        <w:t>4. ИЛ4 (пг/мл)</w:t>
      </w:r>
      <w:r w:rsidRPr="001B6FAB">
        <w:rPr>
          <w:sz w:val="24"/>
          <w:szCs w:val="24"/>
        </w:rPr>
        <w:tab/>
      </w:r>
    </w:p>
    <w:p w:rsidR="001B6FAB" w:rsidRPr="001B6FAB" w:rsidRDefault="001B6FAB" w:rsidP="001B6FAB">
      <w:pPr>
        <w:jc w:val="both"/>
        <w:rPr>
          <w:sz w:val="24"/>
          <w:szCs w:val="24"/>
        </w:rPr>
      </w:pPr>
      <w:r w:rsidRPr="001B6FAB">
        <w:rPr>
          <w:sz w:val="24"/>
          <w:szCs w:val="24"/>
        </w:rPr>
        <w:t>0-50</w:t>
      </w:r>
      <w:r w:rsidRPr="001B6FAB">
        <w:rPr>
          <w:sz w:val="24"/>
          <w:szCs w:val="24"/>
        </w:rPr>
        <w:tab/>
      </w:r>
    </w:p>
    <w:p w:rsidR="001B6FAB" w:rsidRPr="001B6FAB" w:rsidRDefault="001B6FAB" w:rsidP="001B6FAB">
      <w:pPr>
        <w:jc w:val="both"/>
        <w:rPr>
          <w:sz w:val="24"/>
          <w:szCs w:val="24"/>
        </w:rPr>
      </w:pPr>
      <w:r w:rsidRPr="001B6FAB">
        <w:rPr>
          <w:sz w:val="24"/>
          <w:szCs w:val="24"/>
        </w:rPr>
        <w:t>100-400</w:t>
      </w:r>
      <w:r w:rsidRPr="001B6FAB">
        <w:rPr>
          <w:sz w:val="24"/>
          <w:szCs w:val="24"/>
        </w:rPr>
        <w:tab/>
      </w:r>
    </w:p>
    <w:p w:rsidR="001B6FAB" w:rsidRPr="001B6FAB" w:rsidRDefault="001B6FAB" w:rsidP="001B6FAB">
      <w:pPr>
        <w:jc w:val="both"/>
        <w:rPr>
          <w:sz w:val="24"/>
          <w:szCs w:val="24"/>
        </w:rPr>
      </w:pPr>
      <w:r w:rsidRPr="001B6FAB">
        <w:rPr>
          <w:sz w:val="24"/>
          <w:szCs w:val="24"/>
        </w:rPr>
        <w:t>0-50</w:t>
      </w:r>
    </w:p>
    <w:p w:rsidR="001B6FAB" w:rsidRPr="001B6FAB" w:rsidRDefault="001B6FAB" w:rsidP="001B6FAB">
      <w:pPr>
        <w:jc w:val="both"/>
        <w:rPr>
          <w:sz w:val="24"/>
          <w:szCs w:val="24"/>
        </w:rPr>
      </w:pPr>
      <w:r w:rsidRPr="001B6FAB">
        <w:rPr>
          <w:sz w:val="24"/>
          <w:szCs w:val="24"/>
        </w:rPr>
        <w:t>5. ИЛ6 (пг/мл)</w:t>
      </w:r>
      <w:r w:rsidRPr="001B6FAB">
        <w:rPr>
          <w:sz w:val="24"/>
          <w:szCs w:val="24"/>
        </w:rPr>
        <w:tab/>
      </w:r>
    </w:p>
    <w:p w:rsidR="001B6FAB" w:rsidRPr="001B6FAB" w:rsidRDefault="001B6FAB" w:rsidP="001B6FAB">
      <w:pPr>
        <w:jc w:val="both"/>
        <w:rPr>
          <w:sz w:val="24"/>
          <w:szCs w:val="24"/>
        </w:rPr>
      </w:pPr>
      <w:r w:rsidRPr="001B6FAB">
        <w:rPr>
          <w:sz w:val="24"/>
          <w:szCs w:val="24"/>
        </w:rPr>
        <w:t>0-50</w:t>
      </w:r>
      <w:r w:rsidRPr="001B6FAB">
        <w:rPr>
          <w:sz w:val="24"/>
          <w:szCs w:val="24"/>
        </w:rPr>
        <w:tab/>
      </w:r>
    </w:p>
    <w:p w:rsidR="001B6FAB" w:rsidRPr="001B6FAB" w:rsidRDefault="001B6FAB" w:rsidP="001B6FAB">
      <w:pPr>
        <w:jc w:val="both"/>
        <w:rPr>
          <w:sz w:val="24"/>
          <w:szCs w:val="24"/>
        </w:rPr>
      </w:pPr>
      <w:r w:rsidRPr="001B6FAB">
        <w:rPr>
          <w:sz w:val="24"/>
          <w:szCs w:val="24"/>
        </w:rPr>
        <w:t>1000-3000</w:t>
      </w:r>
      <w:r w:rsidRPr="001B6FAB">
        <w:rPr>
          <w:sz w:val="24"/>
          <w:szCs w:val="24"/>
        </w:rPr>
        <w:tab/>
      </w:r>
    </w:p>
    <w:p w:rsidR="001B6FAB" w:rsidRPr="001B6FAB" w:rsidRDefault="001B6FAB" w:rsidP="001B6FAB">
      <w:pPr>
        <w:jc w:val="both"/>
        <w:rPr>
          <w:sz w:val="24"/>
          <w:szCs w:val="24"/>
        </w:rPr>
      </w:pPr>
      <w:r w:rsidRPr="001B6FAB">
        <w:rPr>
          <w:sz w:val="24"/>
          <w:szCs w:val="24"/>
        </w:rPr>
        <w:t>0-50</w:t>
      </w:r>
    </w:p>
    <w:p w:rsidR="001B6FAB" w:rsidRPr="001B6FAB" w:rsidRDefault="001B6FAB" w:rsidP="001B6FAB">
      <w:pPr>
        <w:jc w:val="both"/>
        <w:rPr>
          <w:sz w:val="24"/>
          <w:szCs w:val="24"/>
        </w:rPr>
      </w:pPr>
      <w:r w:rsidRPr="001B6FAB">
        <w:rPr>
          <w:sz w:val="24"/>
          <w:szCs w:val="24"/>
        </w:rPr>
        <w:t>6. ИЛ8 (пг/мл)</w:t>
      </w:r>
      <w:r w:rsidRPr="001B6FAB">
        <w:rPr>
          <w:sz w:val="24"/>
          <w:szCs w:val="24"/>
        </w:rPr>
        <w:tab/>
      </w:r>
    </w:p>
    <w:p w:rsidR="001B6FAB" w:rsidRPr="001B6FAB" w:rsidRDefault="001B6FAB" w:rsidP="001B6FAB">
      <w:pPr>
        <w:jc w:val="both"/>
        <w:rPr>
          <w:sz w:val="24"/>
          <w:szCs w:val="24"/>
        </w:rPr>
      </w:pPr>
      <w:r w:rsidRPr="001B6FAB">
        <w:rPr>
          <w:sz w:val="24"/>
          <w:szCs w:val="24"/>
        </w:rPr>
        <w:t>0-100</w:t>
      </w:r>
      <w:r w:rsidRPr="001B6FAB">
        <w:rPr>
          <w:sz w:val="24"/>
          <w:szCs w:val="24"/>
        </w:rPr>
        <w:tab/>
      </w:r>
    </w:p>
    <w:p w:rsidR="001B6FAB" w:rsidRPr="001B6FAB" w:rsidRDefault="001B6FAB" w:rsidP="001B6FAB">
      <w:pPr>
        <w:jc w:val="both"/>
        <w:rPr>
          <w:sz w:val="24"/>
          <w:szCs w:val="24"/>
        </w:rPr>
      </w:pPr>
      <w:r w:rsidRPr="001B6FAB">
        <w:rPr>
          <w:sz w:val="24"/>
          <w:szCs w:val="24"/>
        </w:rPr>
        <w:t>1000-5000</w:t>
      </w:r>
      <w:r w:rsidRPr="001B6FAB">
        <w:rPr>
          <w:sz w:val="24"/>
          <w:szCs w:val="24"/>
        </w:rPr>
        <w:tab/>
      </w:r>
    </w:p>
    <w:p w:rsidR="001B6FAB" w:rsidRPr="001B6FAB" w:rsidRDefault="001B6FAB" w:rsidP="001B6FAB">
      <w:pPr>
        <w:jc w:val="both"/>
        <w:rPr>
          <w:sz w:val="24"/>
          <w:szCs w:val="24"/>
        </w:rPr>
      </w:pPr>
      <w:r w:rsidRPr="001B6FAB">
        <w:rPr>
          <w:sz w:val="24"/>
          <w:szCs w:val="24"/>
        </w:rPr>
        <w:t>0-50</w:t>
      </w:r>
    </w:p>
    <w:p w:rsidR="001B6FAB" w:rsidRPr="001B6FAB" w:rsidRDefault="001B6FAB" w:rsidP="001B6FAB">
      <w:pPr>
        <w:jc w:val="both"/>
        <w:rPr>
          <w:sz w:val="24"/>
          <w:szCs w:val="24"/>
        </w:rPr>
      </w:pPr>
      <w:r w:rsidRPr="001B6FAB">
        <w:rPr>
          <w:sz w:val="24"/>
          <w:szCs w:val="24"/>
        </w:rPr>
        <w:t>7. ФНО-a (пг/мл)</w:t>
      </w:r>
      <w:r w:rsidRPr="001B6FAB">
        <w:rPr>
          <w:sz w:val="24"/>
          <w:szCs w:val="24"/>
        </w:rPr>
        <w:tab/>
      </w:r>
    </w:p>
    <w:p w:rsidR="001B6FAB" w:rsidRPr="001B6FAB" w:rsidRDefault="001B6FAB" w:rsidP="001B6FAB">
      <w:pPr>
        <w:jc w:val="both"/>
        <w:rPr>
          <w:sz w:val="24"/>
          <w:szCs w:val="24"/>
        </w:rPr>
      </w:pPr>
      <w:r w:rsidRPr="001B6FAB">
        <w:rPr>
          <w:sz w:val="24"/>
          <w:szCs w:val="24"/>
        </w:rPr>
        <w:t>0-50</w:t>
      </w:r>
      <w:r w:rsidRPr="001B6FAB">
        <w:rPr>
          <w:sz w:val="24"/>
          <w:szCs w:val="24"/>
        </w:rPr>
        <w:tab/>
      </w:r>
    </w:p>
    <w:p w:rsidR="001B6FAB" w:rsidRPr="001B6FAB" w:rsidRDefault="001B6FAB" w:rsidP="001B6FAB">
      <w:pPr>
        <w:jc w:val="both"/>
        <w:rPr>
          <w:sz w:val="24"/>
          <w:szCs w:val="24"/>
        </w:rPr>
      </w:pPr>
      <w:r w:rsidRPr="001B6FAB">
        <w:rPr>
          <w:sz w:val="24"/>
          <w:szCs w:val="24"/>
        </w:rPr>
        <w:t>500-1500</w:t>
      </w:r>
      <w:r w:rsidRPr="001B6FAB">
        <w:rPr>
          <w:sz w:val="24"/>
          <w:szCs w:val="24"/>
        </w:rPr>
        <w:tab/>
      </w:r>
    </w:p>
    <w:p w:rsidR="001B6FAB" w:rsidRPr="001B6FAB" w:rsidRDefault="001B6FAB" w:rsidP="001B6FAB">
      <w:pPr>
        <w:jc w:val="both"/>
        <w:rPr>
          <w:sz w:val="24"/>
          <w:szCs w:val="24"/>
        </w:rPr>
      </w:pPr>
      <w:r w:rsidRPr="001B6FAB">
        <w:rPr>
          <w:sz w:val="24"/>
          <w:szCs w:val="24"/>
        </w:rPr>
        <w:t>0-50</w:t>
      </w:r>
    </w:p>
    <w:p w:rsidR="001B6FAB" w:rsidRPr="001B6FAB" w:rsidRDefault="001B6FAB" w:rsidP="001B6FAB">
      <w:pPr>
        <w:jc w:val="both"/>
        <w:rPr>
          <w:sz w:val="24"/>
          <w:szCs w:val="24"/>
        </w:rPr>
      </w:pPr>
      <w:r w:rsidRPr="001B6FAB">
        <w:rPr>
          <w:sz w:val="24"/>
          <w:szCs w:val="24"/>
        </w:rPr>
        <w:t>8. ИФН-g (пг/мл)</w:t>
      </w:r>
      <w:r w:rsidRPr="001B6FAB">
        <w:rPr>
          <w:sz w:val="24"/>
          <w:szCs w:val="24"/>
        </w:rPr>
        <w:tab/>
      </w:r>
    </w:p>
    <w:p w:rsidR="001B6FAB" w:rsidRPr="001B6FAB" w:rsidRDefault="001B6FAB" w:rsidP="001B6FAB">
      <w:pPr>
        <w:jc w:val="both"/>
        <w:rPr>
          <w:sz w:val="24"/>
          <w:szCs w:val="24"/>
        </w:rPr>
      </w:pPr>
      <w:r w:rsidRPr="001B6FAB">
        <w:rPr>
          <w:sz w:val="24"/>
          <w:szCs w:val="24"/>
        </w:rPr>
        <w:t>30-50</w:t>
      </w:r>
      <w:r w:rsidRPr="001B6FAB">
        <w:rPr>
          <w:sz w:val="24"/>
          <w:szCs w:val="24"/>
        </w:rPr>
        <w:tab/>
      </w:r>
    </w:p>
    <w:p w:rsidR="001B6FAB" w:rsidRPr="001B6FAB" w:rsidRDefault="001B6FAB" w:rsidP="001B6FAB">
      <w:pPr>
        <w:jc w:val="both"/>
        <w:rPr>
          <w:sz w:val="24"/>
          <w:szCs w:val="24"/>
        </w:rPr>
      </w:pPr>
      <w:r w:rsidRPr="001B6FAB">
        <w:rPr>
          <w:sz w:val="24"/>
          <w:szCs w:val="24"/>
        </w:rPr>
        <w:t>1000-5000</w:t>
      </w:r>
      <w:r w:rsidRPr="001B6FAB">
        <w:rPr>
          <w:sz w:val="24"/>
          <w:szCs w:val="24"/>
        </w:rPr>
        <w:tab/>
      </w:r>
    </w:p>
    <w:p w:rsidR="001B6FAB" w:rsidRPr="001B6FAB" w:rsidRDefault="001B6FAB" w:rsidP="001B6FAB">
      <w:pPr>
        <w:jc w:val="both"/>
        <w:rPr>
          <w:sz w:val="24"/>
          <w:szCs w:val="24"/>
        </w:rPr>
      </w:pPr>
      <w:r w:rsidRPr="001B6FAB">
        <w:rPr>
          <w:sz w:val="24"/>
          <w:szCs w:val="24"/>
        </w:rPr>
        <w:t>0-50</w:t>
      </w:r>
    </w:p>
    <w:p w:rsidR="001B6FAB" w:rsidRPr="001B6FAB" w:rsidRDefault="001B6FAB" w:rsidP="001B6FAB">
      <w:pPr>
        <w:jc w:val="both"/>
        <w:rPr>
          <w:sz w:val="24"/>
          <w:szCs w:val="24"/>
        </w:rPr>
      </w:pPr>
      <w:r w:rsidRPr="001B6FAB">
        <w:rPr>
          <w:sz w:val="24"/>
          <w:szCs w:val="24"/>
        </w:rPr>
        <w:t>9. РАИЛ1b (пг/мл)</w:t>
      </w:r>
      <w:r w:rsidRPr="001B6FAB">
        <w:rPr>
          <w:sz w:val="24"/>
          <w:szCs w:val="24"/>
        </w:rPr>
        <w:tab/>
      </w:r>
    </w:p>
    <w:p w:rsidR="001B6FAB" w:rsidRPr="001B6FAB" w:rsidRDefault="001B6FAB" w:rsidP="001B6FAB">
      <w:pPr>
        <w:jc w:val="both"/>
        <w:rPr>
          <w:sz w:val="24"/>
          <w:szCs w:val="24"/>
        </w:rPr>
      </w:pPr>
      <w:r w:rsidRPr="001B6FAB">
        <w:rPr>
          <w:sz w:val="24"/>
          <w:szCs w:val="24"/>
        </w:rPr>
        <w:t>0-500</w:t>
      </w:r>
      <w:r w:rsidRPr="001B6FAB">
        <w:rPr>
          <w:sz w:val="24"/>
          <w:szCs w:val="24"/>
        </w:rPr>
        <w:tab/>
      </w:r>
    </w:p>
    <w:p w:rsidR="001B6FAB" w:rsidRPr="001B6FAB" w:rsidRDefault="001B6FAB" w:rsidP="001B6FAB">
      <w:pPr>
        <w:jc w:val="both"/>
        <w:rPr>
          <w:sz w:val="24"/>
          <w:szCs w:val="24"/>
        </w:rPr>
      </w:pPr>
      <w:r w:rsidRPr="001B6FAB">
        <w:rPr>
          <w:sz w:val="24"/>
          <w:szCs w:val="24"/>
        </w:rPr>
        <w:t>1000-5000</w:t>
      </w:r>
      <w:r w:rsidRPr="001B6FAB">
        <w:rPr>
          <w:sz w:val="24"/>
          <w:szCs w:val="24"/>
        </w:rPr>
        <w:tab/>
      </w:r>
    </w:p>
    <w:p w:rsidR="001B6FAB" w:rsidRPr="001B6FAB" w:rsidRDefault="001B6FAB" w:rsidP="001B6FAB">
      <w:pPr>
        <w:jc w:val="both"/>
        <w:rPr>
          <w:sz w:val="24"/>
          <w:szCs w:val="24"/>
        </w:rPr>
      </w:pPr>
      <w:r w:rsidRPr="001B6FAB">
        <w:rPr>
          <w:sz w:val="24"/>
          <w:szCs w:val="24"/>
        </w:rPr>
        <w:t>0-500</w:t>
      </w:r>
    </w:p>
    <w:p w:rsidR="001B6FAB" w:rsidRPr="001B6FAB" w:rsidRDefault="001B6FAB" w:rsidP="001B6FAB">
      <w:pPr>
        <w:jc w:val="both"/>
        <w:rPr>
          <w:sz w:val="24"/>
          <w:szCs w:val="24"/>
        </w:rPr>
      </w:pP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VI Параметры гуморального звена иммунитета</w:t>
      </w:r>
    </w:p>
    <w:p w:rsidR="001B6FAB" w:rsidRPr="001B6FAB" w:rsidRDefault="001B6FAB" w:rsidP="001B6FAB">
      <w:pPr>
        <w:jc w:val="both"/>
        <w:rPr>
          <w:sz w:val="24"/>
          <w:szCs w:val="24"/>
        </w:rPr>
      </w:pPr>
      <w:r w:rsidRPr="001B6FAB">
        <w:rPr>
          <w:sz w:val="24"/>
          <w:szCs w:val="24"/>
        </w:rPr>
        <w:t>Иммуноглобулины сыворотки</w:t>
      </w:r>
    </w:p>
    <w:p w:rsidR="001B6FAB" w:rsidRPr="001B6FAB" w:rsidRDefault="001B6FAB" w:rsidP="001B6FAB">
      <w:pPr>
        <w:jc w:val="both"/>
        <w:rPr>
          <w:sz w:val="24"/>
          <w:szCs w:val="24"/>
        </w:rPr>
      </w:pPr>
      <w:r w:rsidRPr="001B6FAB">
        <w:rPr>
          <w:sz w:val="24"/>
          <w:szCs w:val="24"/>
        </w:rPr>
        <w:t>IgM (мг/мл) - 0,6-2,5</w:t>
      </w:r>
      <w:r w:rsidRPr="001B6FAB">
        <w:rPr>
          <w:sz w:val="24"/>
          <w:szCs w:val="24"/>
        </w:rPr>
        <w:tab/>
      </w:r>
    </w:p>
    <w:p w:rsidR="001B6FAB" w:rsidRPr="001B6FAB" w:rsidRDefault="001B6FAB" w:rsidP="001B6FAB">
      <w:pPr>
        <w:jc w:val="both"/>
        <w:rPr>
          <w:sz w:val="24"/>
          <w:szCs w:val="24"/>
        </w:rPr>
      </w:pPr>
      <w:r w:rsidRPr="001B6FAB">
        <w:rPr>
          <w:sz w:val="24"/>
          <w:szCs w:val="24"/>
        </w:rPr>
        <w:t>IgA (мг/мл) - 0,9-4,5</w:t>
      </w:r>
      <w:r w:rsidRPr="001B6FAB">
        <w:rPr>
          <w:sz w:val="24"/>
          <w:szCs w:val="24"/>
        </w:rPr>
        <w:tab/>
      </w:r>
    </w:p>
    <w:p w:rsidR="001B6FAB" w:rsidRPr="001B6FAB" w:rsidRDefault="001B6FAB" w:rsidP="001B6FAB">
      <w:pPr>
        <w:jc w:val="both"/>
        <w:rPr>
          <w:sz w:val="24"/>
          <w:szCs w:val="24"/>
        </w:rPr>
      </w:pPr>
      <w:r w:rsidRPr="001B6FAB">
        <w:rPr>
          <w:sz w:val="24"/>
          <w:szCs w:val="24"/>
        </w:rPr>
        <w:t>s- IgA (мкг/мл) -1,5-3</w:t>
      </w:r>
    </w:p>
    <w:p w:rsidR="001B6FAB" w:rsidRPr="001B6FAB" w:rsidRDefault="001B6FAB" w:rsidP="001B6FAB">
      <w:pPr>
        <w:jc w:val="both"/>
        <w:rPr>
          <w:sz w:val="24"/>
          <w:szCs w:val="24"/>
        </w:rPr>
      </w:pPr>
      <w:r w:rsidRPr="001B6FAB">
        <w:rPr>
          <w:sz w:val="24"/>
          <w:szCs w:val="24"/>
        </w:rPr>
        <w:t>IgG (мг/мл) - 8-18</w:t>
      </w:r>
      <w:r w:rsidRPr="001B6FAB">
        <w:rPr>
          <w:sz w:val="24"/>
          <w:szCs w:val="24"/>
        </w:rPr>
        <w:tab/>
      </w:r>
    </w:p>
    <w:p w:rsidR="001B6FAB" w:rsidRPr="001B6FAB" w:rsidRDefault="001B6FAB" w:rsidP="001B6FAB">
      <w:pPr>
        <w:jc w:val="both"/>
        <w:rPr>
          <w:sz w:val="24"/>
          <w:szCs w:val="24"/>
        </w:rPr>
      </w:pPr>
      <w:r w:rsidRPr="001B6FAB">
        <w:rPr>
          <w:sz w:val="24"/>
          <w:szCs w:val="24"/>
        </w:rPr>
        <w:t>IgE (КЕ/л) - 20-100</w:t>
      </w:r>
    </w:p>
    <w:p w:rsidR="001B6FAB" w:rsidRPr="001B6FAB" w:rsidRDefault="001B6FAB" w:rsidP="001B6FAB">
      <w:pPr>
        <w:jc w:val="both"/>
        <w:rPr>
          <w:sz w:val="24"/>
          <w:szCs w:val="24"/>
        </w:rPr>
      </w:pP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VII Система комплемента. Содержание компонентов комплемента в сыворотке крови (мкг/мл):</w:t>
      </w:r>
    </w:p>
    <w:p w:rsidR="001B6FAB" w:rsidRPr="001B6FAB" w:rsidRDefault="001B6FAB" w:rsidP="001B6FAB">
      <w:pPr>
        <w:jc w:val="both"/>
        <w:rPr>
          <w:sz w:val="24"/>
          <w:szCs w:val="24"/>
        </w:rPr>
      </w:pPr>
      <w:r w:rsidRPr="001B6FAB">
        <w:rPr>
          <w:sz w:val="24"/>
          <w:szCs w:val="24"/>
        </w:rPr>
        <w:t>Clq -100-250</w:t>
      </w:r>
      <w:r w:rsidRPr="001B6FAB">
        <w:rPr>
          <w:sz w:val="24"/>
          <w:szCs w:val="24"/>
        </w:rPr>
        <w:tab/>
      </w:r>
    </w:p>
    <w:p w:rsidR="001B6FAB" w:rsidRPr="001B6FAB" w:rsidRDefault="001B6FAB" w:rsidP="001B6FAB">
      <w:pPr>
        <w:jc w:val="both"/>
        <w:rPr>
          <w:sz w:val="24"/>
          <w:szCs w:val="24"/>
        </w:rPr>
      </w:pPr>
      <w:r w:rsidRPr="001B6FAB">
        <w:rPr>
          <w:sz w:val="24"/>
          <w:szCs w:val="24"/>
        </w:rPr>
        <w:t>Сза - 0,05-0,15</w:t>
      </w:r>
      <w:r w:rsidRPr="001B6FAB">
        <w:rPr>
          <w:sz w:val="24"/>
          <w:szCs w:val="24"/>
        </w:rPr>
        <w:tab/>
      </w:r>
    </w:p>
    <w:p w:rsidR="001B6FAB" w:rsidRPr="001B6FAB" w:rsidRDefault="001B6FAB" w:rsidP="001B6FAB">
      <w:pPr>
        <w:jc w:val="both"/>
        <w:rPr>
          <w:sz w:val="24"/>
          <w:szCs w:val="24"/>
        </w:rPr>
      </w:pPr>
      <w:r w:rsidRPr="001B6FAB">
        <w:rPr>
          <w:sz w:val="24"/>
          <w:szCs w:val="24"/>
        </w:rPr>
        <w:t>С5 - 40-150</w:t>
      </w:r>
      <w:r w:rsidRPr="001B6FAB">
        <w:rPr>
          <w:sz w:val="24"/>
          <w:szCs w:val="24"/>
        </w:rPr>
        <w:tab/>
      </w:r>
    </w:p>
    <w:p w:rsidR="001B6FAB" w:rsidRPr="001B6FAB" w:rsidRDefault="001B6FAB" w:rsidP="001B6FAB">
      <w:pPr>
        <w:jc w:val="both"/>
        <w:rPr>
          <w:sz w:val="24"/>
          <w:szCs w:val="24"/>
        </w:rPr>
      </w:pPr>
      <w:r w:rsidRPr="001B6FAB">
        <w:rPr>
          <w:sz w:val="24"/>
          <w:szCs w:val="24"/>
        </w:rPr>
        <w:t>Cl ih - 150-350</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СЗ - 700-1800</w:t>
      </w:r>
      <w:r w:rsidRPr="001B6FAB">
        <w:rPr>
          <w:sz w:val="24"/>
          <w:szCs w:val="24"/>
        </w:rPr>
        <w:tab/>
      </w:r>
    </w:p>
    <w:p w:rsidR="001B6FAB" w:rsidRPr="001B6FAB" w:rsidRDefault="001B6FAB" w:rsidP="001B6FAB">
      <w:pPr>
        <w:jc w:val="both"/>
        <w:rPr>
          <w:sz w:val="24"/>
          <w:szCs w:val="24"/>
        </w:rPr>
      </w:pPr>
      <w:r w:rsidRPr="001B6FAB">
        <w:rPr>
          <w:sz w:val="24"/>
          <w:szCs w:val="24"/>
        </w:rPr>
        <w:t>С4 - 200-500</w:t>
      </w:r>
      <w:r w:rsidRPr="001B6FAB">
        <w:rPr>
          <w:sz w:val="24"/>
          <w:szCs w:val="24"/>
        </w:rPr>
        <w:tab/>
      </w:r>
    </w:p>
    <w:p w:rsidR="001B6FAB" w:rsidRPr="001B6FAB" w:rsidRDefault="001B6FAB" w:rsidP="001B6FAB">
      <w:pPr>
        <w:jc w:val="both"/>
        <w:rPr>
          <w:sz w:val="24"/>
          <w:szCs w:val="24"/>
        </w:rPr>
      </w:pPr>
      <w:r w:rsidRPr="001B6FAB">
        <w:rPr>
          <w:sz w:val="24"/>
          <w:szCs w:val="24"/>
        </w:rPr>
        <w:t>С5а - 0,01-0,03</w:t>
      </w:r>
      <w:r w:rsidRPr="001B6FAB">
        <w:rPr>
          <w:sz w:val="24"/>
          <w:szCs w:val="24"/>
        </w:rPr>
        <w:tab/>
      </w:r>
    </w:p>
    <w:p w:rsidR="001B6FAB" w:rsidRPr="001B6FAB" w:rsidRDefault="001B6FAB" w:rsidP="001B6FAB">
      <w:pPr>
        <w:jc w:val="both"/>
        <w:rPr>
          <w:sz w:val="24"/>
          <w:szCs w:val="24"/>
        </w:rPr>
      </w:pPr>
      <w:r w:rsidRPr="001B6FAB">
        <w:rPr>
          <w:sz w:val="24"/>
          <w:szCs w:val="24"/>
        </w:rPr>
        <w:t>СН50 - 75-130</w:t>
      </w:r>
    </w:p>
    <w:p w:rsidR="001B6FAB" w:rsidRPr="001B6FAB" w:rsidRDefault="001B6FAB" w:rsidP="001B6FAB">
      <w:pPr>
        <w:jc w:val="both"/>
        <w:rPr>
          <w:sz w:val="24"/>
          <w:szCs w:val="24"/>
        </w:rPr>
      </w:pP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VIII Система нейтрофильных гранулоцитов: </w:t>
      </w:r>
      <w:r w:rsidRPr="001B6FAB">
        <w:rPr>
          <w:sz w:val="24"/>
          <w:szCs w:val="24"/>
        </w:rPr>
        <w:tab/>
      </w:r>
    </w:p>
    <w:p w:rsidR="001B6FAB" w:rsidRPr="001B6FAB" w:rsidRDefault="001B6FAB" w:rsidP="001B6FAB">
      <w:pPr>
        <w:jc w:val="both"/>
        <w:rPr>
          <w:sz w:val="24"/>
          <w:szCs w:val="24"/>
        </w:rPr>
      </w:pPr>
      <w:r w:rsidRPr="001B6FAB">
        <w:rPr>
          <w:sz w:val="24"/>
          <w:szCs w:val="24"/>
        </w:rPr>
        <w:t>Спонтанная</w:t>
      </w:r>
      <w:r w:rsidRPr="001B6FAB">
        <w:rPr>
          <w:sz w:val="24"/>
          <w:szCs w:val="24"/>
        </w:rPr>
        <w:tab/>
      </w:r>
    </w:p>
    <w:p w:rsidR="001B6FAB" w:rsidRPr="001B6FAB" w:rsidRDefault="001B6FAB" w:rsidP="001B6FAB">
      <w:pPr>
        <w:jc w:val="both"/>
        <w:rPr>
          <w:sz w:val="24"/>
          <w:szCs w:val="24"/>
        </w:rPr>
      </w:pPr>
      <w:r w:rsidRPr="001B6FAB">
        <w:rPr>
          <w:sz w:val="24"/>
          <w:szCs w:val="24"/>
        </w:rPr>
        <w:t>Индуцированная</w:t>
      </w:r>
      <w:r w:rsidRPr="001B6FAB">
        <w:rPr>
          <w:sz w:val="24"/>
          <w:szCs w:val="24"/>
        </w:rPr>
        <w:tab/>
      </w:r>
    </w:p>
    <w:p w:rsidR="001B6FAB" w:rsidRPr="001B6FAB" w:rsidRDefault="001B6FAB" w:rsidP="001B6FAB">
      <w:pPr>
        <w:jc w:val="both"/>
        <w:rPr>
          <w:sz w:val="24"/>
          <w:szCs w:val="24"/>
        </w:rPr>
      </w:pPr>
      <w:r w:rsidRPr="001B6FAB">
        <w:rPr>
          <w:sz w:val="24"/>
          <w:szCs w:val="24"/>
        </w:rPr>
        <w:lastRenderedPageBreak/>
        <w:t>индекс стимуляции</w:t>
      </w:r>
    </w:p>
    <w:p w:rsidR="001B6FAB" w:rsidRPr="001B6FAB" w:rsidRDefault="001B6FAB" w:rsidP="001B6FAB">
      <w:pPr>
        <w:jc w:val="both"/>
        <w:rPr>
          <w:sz w:val="24"/>
          <w:szCs w:val="24"/>
        </w:rPr>
      </w:pPr>
      <w:r w:rsidRPr="001B6FAB">
        <w:rPr>
          <w:sz w:val="24"/>
          <w:szCs w:val="24"/>
        </w:rPr>
        <w:t xml:space="preserve">Бактерицидность (НСТ-тест, ед/млн.кл) </w:t>
      </w:r>
      <w:r w:rsidRPr="001B6FAB">
        <w:rPr>
          <w:sz w:val="24"/>
          <w:szCs w:val="24"/>
        </w:rPr>
        <w:tab/>
      </w:r>
    </w:p>
    <w:p w:rsidR="001B6FAB" w:rsidRPr="001B6FAB" w:rsidRDefault="001B6FAB" w:rsidP="001B6FAB">
      <w:pPr>
        <w:jc w:val="both"/>
        <w:rPr>
          <w:sz w:val="24"/>
          <w:szCs w:val="24"/>
        </w:rPr>
      </w:pPr>
      <w:r w:rsidRPr="001B6FAB">
        <w:rPr>
          <w:sz w:val="24"/>
          <w:szCs w:val="24"/>
        </w:rPr>
        <w:t>70-120</w:t>
      </w:r>
      <w:r w:rsidRPr="001B6FAB">
        <w:rPr>
          <w:sz w:val="24"/>
          <w:szCs w:val="24"/>
        </w:rPr>
        <w:tab/>
      </w:r>
    </w:p>
    <w:p w:rsidR="001B6FAB" w:rsidRPr="001B6FAB" w:rsidRDefault="001B6FAB" w:rsidP="001B6FAB">
      <w:pPr>
        <w:jc w:val="both"/>
        <w:rPr>
          <w:sz w:val="24"/>
          <w:szCs w:val="24"/>
        </w:rPr>
      </w:pPr>
      <w:r w:rsidRPr="001B6FAB">
        <w:rPr>
          <w:sz w:val="24"/>
          <w:szCs w:val="24"/>
        </w:rPr>
        <w:t>150-200</w:t>
      </w:r>
      <w:r w:rsidRPr="001B6FAB">
        <w:rPr>
          <w:sz w:val="24"/>
          <w:szCs w:val="24"/>
        </w:rPr>
        <w:tab/>
      </w:r>
    </w:p>
    <w:p w:rsidR="001B6FAB" w:rsidRPr="001B6FAB" w:rsidRDefault="001B6FAB" w:rsidP="001B6FAB">
      <w:pPr>
        <w:jc w:val="both"/>
        <w:rPr>
          <w:sz w:val="24"/>
          <w:szCs w:val="24"/>
        </w:rPr>
      </w:pPr>
      <w:r w:rsidRPr="001B6FAB">
        <w:rPr>
          <w:sz w:val="24"/>
          <w:szCs w:val="24"/>
        </w:rPr>
        <w:t>1,2-2</w:t>
      </w:r>
    </w:p>
    <w:p w:rsidR="001B6FAB" w:rsidRPr="001B6FAB" w:rsidRDefault="001B6FAB" w:rsidP="001B6FAB">
      <w:pPr>
        <w:jc w:val="both"/>
        <w:rPr>
          <w:sz w:val="24"/>
          <w:szCs w:val="24"/>
        </w:rPr>
      </w:pPr>
      <w:r w:rsidRPr="001B6FAB">
        <w:rPr>
          <w:sz w:val="24"/>
          <w:szCs w:val="24"/>
        </w:rPr>
        <w:t>Адгезия (%)</w:t>
      </w:r>
      <w:r w:rsidRPr="001B6FAB">
        <w:rPr>
          <w:sz w:val="24"/>
          <w:szCs w:val="24"/>
        </w:rPr>
        <w:tab/>
      </w:r>
    </w:p>
    <w:p w:rsidR="001B6FAB" w:rsidRPr="001B6FAB" w:rsidRDefault="001B6FAB" w:rsidP="001B6FAB">
      <w:pPr>
        <w:jc w:val="both"/>
        <w:rPr>
          <w:sz w:val="24"/>
          <w:szCs w:val="24"/>
        </w:rPr>
      </w:pPr>
      <w:r w:rsidRPr="001B6FAB">
        <w:rPr>
          <w:sz w:val="24"/>
          <w:szCs w:val="24"/>
        </w:rPr>
        <w:t>40-55</w:t>
      </w:r>
      <w:r w:rsidRPr="001B6FAB">
        <w:rPr>
          <w:sz w:val="24"/>
          <w:szCs w:val="24"/>
        </w:rPr>
        <w:tab/>
      </w:r>
    </w:p>
    <w:p w:rsidR="001B6FAB" w:rsidRPr="001B6FAB" w:rsidRDefault="001B6FAB" w:rsidP="001B6FAB">
      <w:pPr>
        <w:jc w:val="both"/>
        <w:rPr>
          <w:sz w:val="24"/>
          <w:szCs w:val="24"/>
        </w:rPr>
      </w:pPr>
      <w:r w:rsidRPr="001B6FAB">
        <w:rPr>
          <w:sz w:val="24"/>
          <w:szCs w:val="24"/>
        </w:rPr>
        <w:t>70-80</w:t>
      </w:r>
      <w:r w:rsidRPr="001B6FAB">
        <w:rPr>
          <w:sz w:val="24"/>
          <w:szCs w:val="24"/>
        </w:rPr>
        <w:tab/>
        <w:t xml:space="preserve"> </w:t>
      </w:r>
    </w:p>
    <w:p w:rsidR="001B6FAB" w:rsidRPr="001B6FAB" w:rsidRDefault="001B6FAB" w:rsidP="001B6FAB">
      <w:pPr>
        <w:jc w:val="both"/>
        <w:rPr>
          <w:sz w:val="24"/>
          <w:szCs w:val="24"/>
        </w:rPr>
      </w:pPr>
      <w:r w:rsidRPr="001B6FAB">
        <w:rPr>
          <w:sz w:val="24"/>
          <w:szCs w:val="24"/>
        </w:rPr>
        <w:t>Фагоцитоз (%)</w:t>
      </w:r>
      <w:r w:rsidRPr="001B6FAB">
        <w:rPr>
          <w:sz w:val="24"/>
          <w:szCs w:val="24"/>
        </w:rPr>
        <w:tab/>
      </w:r>
    </w:p>
    <w:p w:rsidR="001B6FAB" w:rsidRPr="001B6FAB" w:rsidRDefault="001B6FAB" w:rsidP="001B6FAB">
      <w:pPr>
        <w:jc w:val="both"/>
        <w:rPr>
          <w:sz w:val="24"/>
          <w:szCs w:val="24"/>
        </w:rPr>
      </w:pPr>
      <w:r w:rsidRPr="001B6FAB">
        <w:rPr>
          <w:sz w:val="24"/>
          <w:szCs w:val="24"/>
        </w:rPr>
        <w:t>65-88</w:t>
      </w:r>
      <w:r w:rsidRPr="001B6FAB">
        <w:rPr>
          <w:sz w:val="24"/>
          <w:szCs w:val="24"/>
        </w:rPr>
        <w:tab/>
        <w:t xml:space="preserve"> </w:t>
      </w:r>
      <w:r w:rsidRPr="001B6FAB">
        <w:rPr>
          <w:sz w:val="24"/>
          <w:szCs w:val="24"/>
        </w:rPr>
        <w:tab/>
        <w:t xml:space="preserve"> </w:t>
      </w:r>
    </w:p>
    <w:p w:rsidR="001B6FAB" w:rsidRPr="001B6FAB" w:rsidRDefault="001B6FAB" w:rsidP="001B6FAB">
      <w:pPr>
        <w:jc w:val="both"/>
        <w:rPr>
          <w:sz w:val="24"/>
          <w:szCs w:val="24"/>
        </w:rPr>
      </w:pPr>
      <w:r w:rsidRPr="001B6FAB">
        <w:rPr>
          <w:sz w:val="24"/>
          <w:szCs w:val="24"/>
        </w:rPr>
        <w:t>Индекс фагоцитоза</w:t>
      </w:r>
      <w:r w:rsidRPr="001B6FAB">
        <w:rPr>
          <w:sz w:val="24"/>
          <w:szCs w:val="24"/>
        </w:rPr>
        <w:tab/>
      </w:r>
    </w:p>
    <w:p w:rsidR="001B6FAB" w:rsidRPr="001B6FAB" w:rsidRDefault="001B6FAB" w:rsidP="001B6FAB">
      <w:pPr>
        <w:jc w:val="both"/>
        <w:rPr>
          <w:sz w:val="24"/>
          <w:szCs w:val="24"/>
        </w:rPr>
      </w:pPr>
      <w:r w:rsidRPr="001B6FAB">
        <w:rPr>
          <w:sz w:val="24"/>
          <w:szCs w:val="24"/>
        </w:rPr>
        <w:t>2,3-3</w:t>
      </w:r>
      <w:r w:rsidRPr="001B6FAB">
        <w:rPr>
          <w:sz w:val="24"/>
          <w:szCs w:val="24"/>
        </w:rPr>
        <w:tab/>
        <w:t xml:space="preserve"> </w:t>
      </w:r>
      <w:r w:rsidRPr="001B6FAB">
        <w:rPr>
          <w:sz w:val="24"/>
          <w:szCs w:val="24"/>
        </w:rPr>
        <w:tab/>
        <w:t xml:space="preserve"> </w:t>
      </w:r>
    </w:p>
    <w:p w:rsidR="001B6FAB" w:rsidRPr="001B6FAB" w:rsidRDefault="001B6FAB" w:rsidP="001B6FAB">
      <w:pPr>
        <w:jc w:val="both"/>
        <w:rPr>
          <w:sz w:val="24"/>
          <w:szCs w:val="24"/>
        </w:rPr>
      </w:pP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IX Функциональная активность лимфоцитов: </w:t>
      </w:r>
      <w:r w:rsidRPr="001B6FAB">
        <w:rPr>
          <w:sz w:val="24"/>
          <w:szCs w:val="24"/>
        </w:rPr>
        <w:tab/>
      </w:r>
    </w:p>
    <w:p w:rsidR="001B6FAB" w:rsidRPr="001B6FAB" w:rsidRDefault="001B6FAB" w:rsidP="001B6FAB">
      <w:pPr>
        <w:jc w:val="both"/>
        <w:rPr>
          <w:sz w:val="24"/>
          <w:szCs w:val="24"/>
        </w:rPr>
      </w:pPr>
      <w:r w:rsidRPr="001B6FAB">
        <w:rPr>
          <w:sz w:val="24"/>
          <w:szCs w:val="24"/>
        </w:rPr>
        <w:t>Показатель</w:t>
      </w:r>
      <w:r w:rsidRPr="001B6FAB">
        <w:rPr>
          <w:sz w:val="24"/>
          <w:szCs w:val="24"/>
        </w:rPr>
        <w:tab/>
      </w:r>
    </w:p>
    <w:p w:rsidR="001B6FAB" w:rsidRPr="001B6FAB" w:rsidRDefault="001B6FAB" w:rsidP="001B6FAB">
      <w:pPr>
        <w:jc w:val="both"/>
        <w:rPr>
          <w:sz w:val="24"/>
          <w:szCs w:val="24"/>
        </w:rPr>
      </w:pPr>
      <w:r w:rsidRPr="001B6FAB">
        <w:rPr>
          <w:sz w:val="24"/>
          <w:szCs w:val="24"/>
        </w:rPr>
        <w:t>Индекс стимуляции</w:t>
      </w:r>
    </w:p>
    <w:p w:rsidR="001B6FAB" w:rsidRPr="001B6FAB" w:rsidRDefault="001B6FAB" w:rsidP="001B6FAB">
      <w:pPr>
        <w:jc w:val="both"/>
        <w:rPr>
          <w:sz w:val="24"/>
          <w:szCs w:val="24"/>
        </w:rPr>
      </w:pPr>
      <w:r w:rsidRPr="001B6FAB">
        <w:rPr>
          <w:sz w:val="24"/>
          <w:szCs w:val="24"/>
        </w:rPr>
        <w:t>Спонтанная пролиферация</w:t>
      </w:r>
      <w:r w:rsidRPr="001B6FAB">
        <w:rPr>
          <w:sz w:val="24"/>
          <w:szCs w:val="24"/>
        </w:rPr>
        <w:tab/>
        <w:t>0,5-3%</w:t>
      </w:r>
      <w:r w:rsidRPr="001B6FAB">
        <w:rPr>
          <w:sz w:val="24"/>
          <w:szCs w:val="24"/>
        </w:rPr>
        <w:tab/>
      </w:r>
    </w:p>
    <w:p w:rsidR="001B6FAB" w:rsidRPr="001B6FAB" w:rsidRDefault="001B6FAB" w:rsidP="001B6FAB">
      <w:pPr>
        <w:jc w:val="both"/>
        <w:rPr>
          <w:sz w:val="24"/>
          <w:szCs w:val="24"/>
        </w:rPr>
      </w:pPr>
      <w:r w:rsidRPr="001B6FAB">
        <w:rPr>
          <w:sz w:val="24"/>
          <w:szCs w:val="24"/>
        </w:rPr>
        <w:t>-</w:t>
      </w:r>
    </w:p>
    <w:p w:rsidR="001B6FAB" w:rsidRPr="001B6FAB" w:rsidRDefault="001B6FAB" w:rsidP="001B6FAB">
      <w:pPr>
        <w:jc w:val="both"/>
        <w:rPr>
          <w:sz w:val="24"/>
          <w:szCs w:val="24"/>
        </w:rPr>
      </w:pPr>
      <w:r w:rsidRPr="001B6FAB">
        <w:rPr>
          <w:sz w:val="24"/>
          <w:szCs w:val="24"/>
        </w:rPr>
        <w:t xml:space="preserve">ФГА </w:t>
      </w:r>
      <w:r w:rsidRPr="001B6FAB">
        <w:rPr>
          <w:sz w:val="24"/>
          <w:szCs w:val="24"/>
        </w:rPr>
        <w:tab/>
        <w:t>15 мкг/мл</w:t>
      </w:r>
      <w:r w:rsidRPr="001B6FAB">
        <w:rPr>
          <w:sz w:val="24"/>
          <w:szCs w:val="24"/>
        </w:rPr>
        <w:tab/>
      </w:r>
    </w:p>
    <w:p w:rsidR="001B6FAB" w:rsidRPr="001B6FAB" w:rsidRDefault="001B6FAB" w:rsidP="001B6FAB">
      <w:pPr>
        <w:jc w:val="both"/>
        <w:rPr>
          <w:sz w:val="24"/>
          <w:szCs w:val="24"/>
        </w:rPr>
      </w:pPr>
      <w:r w:rsidRPr="001B6FAB">
        <w:rPr>
          <w:sz w:val="24"/>
          <w:szCs w:val="24"/>
        </w:rPr>
        <w:t>13-60</w:t>
      </w:r>
    </w:p>
    <w:p w:rsidR="001B6FAB" w:rsidRPr="001B6FAB" w:rsidRDefault="001B6FAB" w:rsidP="001B6FAB">
      <w:pPr>
        <w:jc w:val="both"/>
        <w:rPr>
          <w:sz w:val="24"/>
          <w:szCs w:val="24"/>
        </w:rPr>
      </w:pPr>
      <w:r w:rsidRPr="001B6FAB">
        <w:rPr>
          <w:sz w:val="24"/>
          <w:szCs w:val="24"/>
        </w:rPr>
        <w:t xml:space="preserve">PWM </w:t>
      </w:r>
      <w:r w:rsidRPr="001B6FAB">
        <w:rPr>
          <w:sz w:val="24"/>
          <w:szCs w:val="24"/>
        </w:rPr>
        <w:tab/>
        <w:t>5 мкг/мл</w:t>
      </w:r>
      <w:r w:rsidRPr="001B6FAB">
        <w:rPr>
          <w:sz w:val="24"/>
          <w:szCs w:val="24"/>
        </w:rPr>
        <w:tab/>
      </w:r>
    </w:p>
    <w:p w:rsidR="001B6FAB" w:rsidRPr="001B6FAB" w:rsidRDefault="001B6FAB" w:rsidP="001B6FAB">
      <w:pPr>
        <w:jc w:val="both"/>
        <w:rPr>
          <w:sz w:val="24"/>
          <w:szCs w:val="24"/>
        </w:rPr>
      </w:pPr>
      <w:r w:rsidRPr="001B6FAB">
        <w:rPr>
          <w:sz w:val="24"/>
          <w:szCs w:val="24"/>
        </w:rPr>
        <w:t>3-10</w:t>
      </w:r>
    </w:p>
    <w:p w:rsidR="001B6FAB" w:rsidRPr="001B6FAB" w:rsidRDefault="001B6FAB" w:rsidP="001B6FAB">
      <w:pPr>
        <w:jc w:val="both"/>
        <w:rPr>
          <w:sz w:val="24"/>
          <w:szCs w:val="24"/>
        </w:rPr>
      </w:pPr>
      <w:r w:rsidRPr="001B6FAB">
        <w:rPr>
          <w:sz w:val="24"/>
          <w:szCs w:val="24"/>
        </w:rPr>
        <w:t xml:space="preserve">Миел.белок </w:t>
      </w:r>
      <w:r w:rsidRPr="001B6FAB">
        <w:rPr>
          <w:sz w:val="24"/>
          <w:szCs w:val="24"/>
        </w:rPr>
        <w:tab/>
        <w:t>2,5мг/мл</w:t>
      </w:r>
      <w:r w:rsidRPr="001B6FAB">
        <w:rPr>
          <w:sz w:val="24"/>
          <w:szCs w:val="24"/>
        </w:rPr>
        <w:tab/>
      </w:r>
    </w:p>
    <w:p w:rsidR="001B6FAB" w:rsidRPr="001B6FAB" w:rsidRDefault="001B6FAB" w:rsidP="001B6FAB">
      <w:pPr>
        <w:jc w:val="both"/>
        <w:rPr>
          <w:sz w:val="24"/>
          <w:szCs w:val="24"/>
        </w:rPr>
      </w:pPr>
      <w:r w:rsidRPr="001B6FAB">
        <w:rPr>
          <w:sz w:val="24"/>
          <w:szCs w:val="24"/>
        </w:rPr>
        <w:t>&lt;2</w:t>
      </w:r>
    </w:p>
    <w:p w:rsidR="001B6FAB" w:rsidRPr="001B6FAB" w:rsidRDefault="001B6FAB" w:rsidP="001B6FAB">
      <w:pPr>
        <w:jc w:val="both"/>
        <w:rPr>
          <w:sz w:val="24"/>
          <w:szCs w:val="24"/>
        </w:rPr>
      </w:pPr>
      <w:r w:rsidRPr="001B6FAB">
        <w:rPr>
          <w:sz w:val="24"/>
          <w:szCs w:val="24"/>
        </w:rPr>
        <w:t>Миел.белок</w:t>
      </w:r>
      <w:r w:rsidRPr="001B6FAB">
        <w:rPr>
          <w:sz w:val="24"/>
          <w:szCs w:val="24"/>
        </w:rPr>
        <w:tab/>
        <w:t>7,5мг/мл</w:t>
      </w:r>
      <w:r w:rsidRPr="001B6FAB">
        <w:rPr>
          <w:sz w:val="24"/>
          <w:szCs w:val="24"/>
        </w:rPr>
        <w:tab/>
      </w:r>
    </w:p>
    <w:p w:rsidR="001B6FAB" w:rsidRPr="001B6FAB" w:rsidRDefault="001B6FAB" w:rsidP="001B6FAB">
      <w:pPr>
        <w:jc w:val="both"/>
        <w:rPr>
          <w:sz w:val="24"/>
          <w:szCs w:val="24"/>
        </w:rPr>
      </w:pPr>
      <w:r w:rsidRPr="001B6FAB">
        <w:rPr>
          <w:sz w:val="24"/>
          <w:szCs w:val="24"/>
        </w:rPr>
        <w:t>&lt;2</w:t>
      </w:r>
    </w:p>
    <w:p w:rsidR="001B6FAB" w:rsidRPr="001B6FAB" w:rsidRDefault="001B6FAB" w:rsidP="001B6FAB">
      <w:pPr>
        <w:jc w:val="both"/>
        <w:rPr>
          <w:sz w:val="24"/>
          <w:szCs w:val="24"/>
        </w:rPr>
      </w:pPr>
      <w:r w:rsidRPr="001B6FAB">
        <w:rPr>
          <w:sz w:val="24"/>
          <w:szCs w:val="24"/>
        </w:rPr>
        <w:lastRenderedPageBreak/>
        <w:t xml:space="preserve">Миел.белок </w:t>
      </w:r>
      <w:r w:rsidRPr="001B6FAB">
        <w:rPr>
          <w:sz w:val="24"/>
          <w:szCs w:val="24"/>
        </w:rPr>
        <w:tab/>
        <w:t>15 мг/мл</w:t>
      </w:r>
      <w:r w:rsidRPr="001B6FAB">
        <w:rPr>
          <w:sz w:val="24"/>
          <w:szCs w:val="24"/>
        </w:rPr>
        <w:tab/>
      </w:r>
    </w:p>
    <w:p w:rsidR="001B6FAB" w:rsidRPr="001B6FAB" w:rsidRDefault="001B6FAB" w:rsidP="001B6FAB">
      <w:pPr>
        <w:jc w:val="both"/>
        <w:rPr>
          <w:sz w:val="24"/>
          <w:szCs w:val="24"/>
        </w:rPr>
      </w:pPr>
      <w:r w:rsidRPr="001B6FAB">
        <w:rPr>
          <w:sz w:val="24"/>
          <w:szCs w:val="24"/>
        </w:rPr>
        <w:t>&lt;2</w:t>
      </w:r>
    </w:p>
    <w:p w:rsidR="001B6FAB" w:rsidRPr="001B6FAB" w:rsidRDefault="001B6FAB" w:rsidP="001B6FAB">
      <w:pPr>
        <w:jc w:val="both"/>
        <w:rPr>
          <w:sz w:val="24"/>
          <w:szCs w:val="24"/>
        </w:rPr>
      </w:pP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X. Система HLA:</w:t>
      </w:r>
    </w:p>
    <w:p w:rsidR="001B6FAB" w:rsidRPr="001B6FAB" w:rsidRDefault="001B6FAB" w:rsidP="001B6FAB">
      <w:pPr>
        <w:jc w:val="both"/>
        <w:rPr>
          <w:sz w:val="24"/>
          <w:szCs w:val="24"/>
        </w:rPr>
      </w:pPr>
      <w:r w:rsidRPr="001B6FAB">
        <w:rPr>
          <w:sz w:val="24"/>
          <w:szCs w:val="24"/>
        </w:rPr>
        <w:t>HLA -A</w:t>
      </w:r>
      <w:r w:rsidRPr="001B6FAB">
        <w:rPr>
          <w:sz w:val="24"/>
          <w:szCs w:val="24"/>
        </w:rPr>
        <w:tab/>
      </w:r>
    </w:p>
    <w:p w:rsidR="001B6FAB" w:rsidRPr="001B6FAB" w:rsidRDefault="001B6FAB" w:rsidP="001B6FAB">
      <w:pPr>
        <w:jc w:val="both"/>
        <w:rPr>
          <w:sz w:val="24"/>
          <w:szCs w:val="24"/>
        </w:rPr>
      </w:pPr>
      <w:r w:rsidRPr="001B6FAB">
        <w:rPr>
          <w:sz w:val="24"/>
          <w:szCs w:val="24"/>
        </w:rPr>
        <w:t>HLA -С</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HLA В</w:t>
      </w:r>
      <w:r w:rsidRPr="001B6FAB">
        <w:rPr>
          <w:sz w:val="24"/>
          <w:szCs w:val="24"/>
        </w:rPr>
        <w:tab/>
      </w:r>
    </w:p>
    <w:p w:rsidR="001B6FAB" w:rsidRPr="001B6FAB" w:rsidRDefault="001B6FAB" w:rsidP="001B6FAB">
      <w:pPr>
        <w:jc w:val="both"/>
        <w:rPr>
          <w:sz w:val="24"/>
          <w:szCs w:val="24"/>
        </w:rPr>
      </w:pPr>
      <w:r w:rsidRPr="001B6FAB">
        <w:rPr>
          <w:sz w:val="24"/>
          <w:szCs w:val="24"/>
        </w:rPr>
        <w:t>HLA -DR</w:t>
      </w:r>
    </w:p>
    <w:p w:rsidR="001B6FAB" w:rsidRPr="001B6FAB" w:rsidRDefault="001B6FAB" w:rsidP="001B6FAB">
      <w:pPr>
        <w:jc w:val="both"/>
        <w:rPr>
          <w:sz w:val="24"/>
          <w:szCs w:val="24"/>
        </w:rPr>
      </w:pP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XI ЦИК (Циркулирующие иммунные комплексы):Высокомолекулярные</w:t>
      </w:r>
      <w:r w:rsidRPr="001B6FAB">
        <w:rPr>
          <w:sz w:val="24"/>
          <w:szCs w:val="24"/>
        </w:rPr>
        <w:tab/>
      </w:r>
    </w:p>
    <w:p w:rsidR="001B6FAB" w:rsidRPr="001B6FAB" w:rsidRDefault="001B6FAB" w:rsidP="001B6FAB">
      <w:pPr>
        <w:jc w:val="both"/>
        <w:rPr>
          <w:sz w:val="24"/>
          <w:szCs w:val="24"/>
        </w:rPr>
      </w:pPr>
      <w:r w:rsidRPr="001B6FAB">
        <w:rPr>
          <w:sz w:val="24"/>
          <w:szCs w:val="24"/>
        </w:rPr>
        <w:t>до 50 у. е.</w:t>
      </w:r>
    </w:p>
    <w:p w:rsidR="001B6FAB" w:rsidRPr="001B6FAB" w:rsidRDefault="001B6FAB" w:rsidP="001B6FAB">
      <w:pPr>
        <w:jc w:val="both"/>
        <w:rPr>
          <w:sz w:val="24"/>
          <w:szCs w:val="24"/>
        </w:rPr>
      </w:pPr>
      <w:r w:rsidRPr="001B6FAB">
        <w:rPr>
          <w:sz w:val="24"/>
          <w:szCs w:val="24"/>
        </w:rPr>
        <w:t>Среднемолекулярные</w:t>
      </w:r>
      <w:r w:rsidRPr="001B6FAB">
        <w:rPr>
          <w:sz w:val="24"/>
          <w:szCs w:val="24"/>
        </w:rPr>
        <w:tab/>
      </w:r>
    </w:p>
    <w:p w:rsidR="001B6FAB" w:rsidRPr="001B6FAB" w:rsidRDefault="001B6FAB" w:rsidP="001B6FAB">
      <w:pPr>
        <w:jc w:val="both"/>
        <w:rPr>
          <w:sz w:val="24"/>
          <w:szCs w:val="24"/>
        </w:rPr>
      </w:pPr>
      <w:r w:rsidRPr="001B6FAB">
        <w:rPr>
          <w:sz w:val="24"/>
          <w:szCs w:val="24"/>
        </w:rPr>
        <w:t>до 60 у. е.</w:t>
      </w:r>
    </w:p>
    <w:p w:rsidR="001B6FAB" w:rsidRPr="001B6FAB" w:rsidRDefault="001B6FAB" w:rsidP="001B6FAB">
      <w:pPr>
        <w:jc w:val="both"/>
        <w:rPr>
          <w:sz w:val="24"/>
          <w:szCs w:val="24"/>
        </w:rPr>
      </w:pPr>
      <w:r w:rsidRPr="001B6FAB">
        <w:rPr>
          <w:sz w:val="24"/>
          <w:szCs w:val="24"/>
        </w:rPr>
        <w:t>Низкомолекулярные</w:t>
      </w:r>
      <w:r w:rsidRPr="001B6FAB">
        <w:rPr>
          <w:sz w:val="24"/>
          <w:szCs w:val="24"/>
        </w:rPr>
        <w:tab/>
      </w:r>
    </w:p>
    <w:p w:rsidR="001B6FAB" w:rsidRPr="001B6FAB" w:rsidRDefault="001B6FAB" w:rsidP="001B6FAB">
      <w:pPr>
        <w:jc w:val="both"/>
        <w:rPr>
          <w:sz w:val="24"/>
          <w:szCs w:val="24"/>
        </w:rPr>
      </w:pPr>
      <w:r w:rsidRPr="001B6FAB">
        <w:rPr>
          <w:sz w:val="24"/>
          <w:szCs w:val="24"/>
        </w:rPr>
        <w:t>до 130 у. е.</w:t>
      </w:r>
    </w:p>
    <w:p w:rsidR="001B6FAB" w:rsidRPr="001B6FAB" w:rsidRDefault="001B6FAB" w:rsidP="001B6FAB">
      <w:pPr>
        <w:jc w:val="both"/>
        <w:rPr>
          <w:sz w:val="24"/>
          <w:szCs w:val="24"/>
        </w:rPr>
      </w:pPr>
    </w:p>
    <w:p w:rsidR="001B6FAB" w:rsidRPr="001B6FAB" w:rsidRDefault="001B6FAB" w:rsidP="001B6FAB">
      <w:pPr>
        <w:jc w:val="both"/>
        <w:rPr>
          <w:sz w:val="24"/>
          <w:szCs w:val="24"/>
        </w:rPr>
      </w:pP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Заключение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Для оценки состояния Т-клеточного звена иммунитета используют заключение о наличии относительного или абсолютного Т-клеточного ИДС хелперного или цитотоксического типа. </w:t>
      </w:r>
      <w:r w:rsidRPr="001B6FAB">
        <w:rPr>
          <w:sz w:val="24"/>
          <w:szCs w:val="24"/>
        </w:rPr>
        <w:lastRenderedPageBreak/>
        <w:t>Каждый из них может включать гипо- или гипервариант. Например, при снижении общего числа Т-лимфоцитов за счет CD4 при нормальном абсолютном количестве CDS-л им фоцитов делают заключение о наличии Т-клеточного ИДС хелперного типа по относительному гиперцитотоксическому варианту. Это характерно для многих хронических и рецидивирующих инфекций.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Вторичный Т-клеточный ИД цитотоксического (снижение числа С08-лимфоцитов) типа по абсолютному (или относительному) гиперхелперному варианту характерен для многих аллергических и аутоиммунных заболеваний, особенно в сочетании с признаками активации В-клеточного звена иммунитета (увеличение числа CD20-лимфоцитов, гипергаммаглобулинемия, повышение уровня ЦИК и СОЭ).</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При абсолютном лимфоцитозе за счет Т- и В-клеток дают заключение о смешанном Т-клеточном (например, гиперхелперном) и гипер-В-клеточном ИД и т. д., сопоставляя Т-клеточный ИД с клиникой заболевания.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Для характеристики В-клеточного (гуморального) звена иммунитета наиболее широко используется определение одного из функциональных показателей -количества иммуноглобулинов основных классов.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Поскольку дети лишь с 2-3 мес начинают вырабатывать собственный IgM в достаточных количествах, выявление этого класса иммуноглобулинов в сыворотке крови новорожденного (или его пупочного канатика) в концентрации 0,2 г/л и более - свидетельствует о внутриутробной инфекции. Обычно содержание IgG резко снижается в течение первого месяца жизни, стабилизируется на втором месяце и после этого начинает вновь расти. Так происходит смена материнских IgG на собственные. Устойчиво низкие показатели иммуноглобулинов после трех месяцев жизни свидетельствуют о необходимости проведения заместительной терапии внутривенно вводимыми иммуноглобулинами.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При аллергических и аутоиммунных заболеваниях показано определение уровней IgE. Степень повышения и их динамика в процессе лечения определяют его эффективность и показания к использованию эфферентных способов терапии (иммуносорбция, плазмаферез и др.).</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Показателем функции гуморального звена иммунитета является также уровень сывороточных антител после искусственной иммунизации.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Показатели уровня циркулирующих иммунных комплексов (ЦИК) имеют важное значение (особенно увеличение количества ЦИК средних и мелких размеров) при заболеваниях с </w:t>
      </w:r>
      <w:r w:rsidRPr="001B6FAB">
        <w:rPr>
          <w:sz w:val="24"/>
          <w:szCs w:val="24"/>
        </w:rPr>
        <w:lastRenderedPageBreak/>
        <w:t>аутоиммунным компонентом и используются для прогнозирования их рецидивов и обострений, а также для определения показаний к проведению эфферентных методов терапии.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Определение фагоцитарной и бактерицидной активности нейтрофилов и моноцитов чрезвычайно важно при наличии у обследуемых рецидивирующих гнойных инфекций.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Определение общей гемолитической активности комплемента часто необходимо для выявления врожденных иммунодефицитов, используется как скрининговый метод с последующим изучением отдельных компонентов комплемента.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Изучение интерферонового статуса чаще всего необходимо до начала применения в терапии индукторов интерферона. Оно позволяет своевременно выявить рефрактерность интерферонпроизводящих клеток к этой категории препаратов.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Таким образом, после анализа иммунограммы устанавливают вид и тип ИД (Т-клеточный: хелперный, цитотоксический с относительным или абсолютным гипо- и гипер вариантами; В-клеточный, гранулоцитарный, моноцитарный, комплементарный, смешанный). Далее, с учетом наличия или отсутствия клинических проявлений, указывается характер ИД: компенсированный, субкомпенсированный или дескомпенсированный. После этого решают вопрос о виде и методах иммунсориентированной терапии.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Приложение 4</w:t>
      </w:r>
    </w:p>
    <w:p w:rsidR="001B6FAB" w:rsidRPr="001B6FAB" w:rsidRDefault="001B6FAB" w:rsidP="001B6FAB">
      <w:pPr>
        <w:jc w:val="both"/>
        <w:rPr>
          <w:sz w:val="24"/>
          <w:szCs w:val="24"/>
        </w:rPr>
      </w:pPr>
      <w:r w:rsidRPr="001B6FAB">
        <w:rPr>
          <w:sz w:val="24"/>
          <w:szCs w:val="24"/>
        </w:rPr>
        <w:t xml:space="preserve">      Вакцинопрофилактика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Основные положения об организации и проведении профилактических прививок (из приказа МЗ РФ 18.12.97 № 375)</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1. Профилактические прививки проводят в медицинских учреждениях государственной, муниципальной, частной систем здравоохранения.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2. Ответственным за организацию и проведение профилактических прививок являются руководитель медицинского учреждения и лица, занимающиеся частной медицинской практикой, проводящие прививки. Порядок планирования и проведения профилактических прививок устанавливается приказом руководителя медицинского учреждения с четким определением ответственных и функциональных обязанностей медицинских работников, участвующих в планировании и проведении прививок.</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3. Для проведения профилактических прививок на территории Российской Федерации используют вакцины, зарегистрированные в Российской Федерации и имеющие сертификат Национального органа контроля медицинских иммунобиологических препаратов - ГИСК им. Л. А. Тарасовича.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4. Транспортировка, хранение и использование вакцин осуществляется с соблюдением требований «холодовой цепи».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5. Для обеспечения своевременного проведения профилактических прививок медицинская сестра в устной или письменной форме приглашает в медицинское учреждение лиц, подлежащих прививкам (родителей детей или лиц, их заменяющих) в день, определенный для проведения прививки; в детском учреждении - предварительно информирует родителей детей, подлежащих профилактической прививке.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6. Перед проведением профилактической прививки проводится медицинский осмотр для исключения острого заболевания, обязательна термометрия. В медицинской документации производится соответствующая запись врача (фельдшера) о проведении прививки.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7. Профилактические прививки осуществляют в строгом соответствии с показаниями и противопоказаниями к их проведению согласно инструкции, прилагаемой к вакцинному препарату.</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8. Профилактические прививки должны проводиться в прививочных кабинетах поликлиник, детских дошкольных образовательных учреждений, медицинских кабинетах общеобразовательных учебных учреждений (специальных образовательных учреждениях), здравпунктах предприятий при строгом соблюдении санитарно-гигиенических требований. В определенных ситуациях органы управления здравоохранением могут принять решение о проведении прививок на дому или по месту работы.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9. Помещение, где проводятся профилактические прививки, должно включать: холодильник, шкаф для инструментария и медикаментов, биксы со стерильным материалом, пеленальный столик и (или) медицинскую кушетку, столы для подготовки препаратов к применению, стол для хранения документации, емкость с дезинфицирующим раствором. В кабинете должны иметься Инструкции по применению всех препаратов, которые используются для проведения прививок.</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10. Категорически запрещается проведение профилактических прививок в перевязочных.</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11. Каждому прививаемому инъекцию проводят отдельным шприцем и отдельной иглой (одноразовыми шприцами).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12. Прививки против туберкулеза и туберкулино-диагностика должны проводиться в отдельных помещениях, а при их отсутствии - на специально выделенном столе. Для размещения шприцев и игл, применяемых для БЦЖ-вакцины и туберкулина, используют отдельный шкаф. Запрещается применение для других целей инструментов, предназначенных для проведения прививок против туберкулеза. В день вакцинации БЦЖ все другие манипуляции ребенку не проводятся.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13. Профилактические прививки проводятся медицинскими работниками, обученными правилам организации и техники проведения прививок, а также приемам неотложной помощи в случае развития постпрививочных реакций и осложнений.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14. Семинары для врачей и средних медицинских работников по теории иммунизации и технике проведения профилактических прививок с обязательной сертификацией должны проводиться территориальными органами управления здравоохранением не реже 1 раза в год.</w:t>
      </w:r>
      <w:r w:rsidRPr="001B6FAB">
        <w:rPr>
          <w:sz w:val="24"/>
          <w:szCs w:val="24"/>
        </w:rPr>
        <w:cr/>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15. После проведения профилактической прививки должно быть обеспечено медицинское наблюдение в течение срока, определенного Инструкцией по применению соответствующего вакцинного препарата.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16. Запись о проведенной прививке делается в рабочем журнале прививочного кабинета, истории развития ребенка (ф. 112-у), карте профилактических прививок (ф. 063-у), медицинской карте ребенка, посещающего дошкольное образовательное учреждение, общеобразовательное учебное учреждение (ф. 026-у), в сертификате о профилактических прививках (ф. 156/у-93). При этом указывают необходимые сведения: вид препарата, доза, серия, контрольный номер. В случае использования импортного препарата вносится оригинальное наименование препарата на русском языке. Внесенные в сертификат данные заверяются подписью врача и печатью медицинского учреждения или лица, занимающегося частной медицинской практикой.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17. В медицинских документах необходимо отметить характер и сроки общих и местных реакций, если они возникли.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18. При развитии необычной реакции или осложнения на введение вакцины необходимо незамедлительно поставить в известность руководителя медицинского учреждения или лицо, занимающееся частной практикой, и направить экстренное извещение (ф. 58) в территориальный центр госсанэпиднадзора.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19. Факт отказа от прививок с отметкой о том, что медицинским работником даны разъяснения о последствиях такого отказа, оформляется в упомянутых медицинских документах и подписывается как гражданином, так и медицинским работником.</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Таблица 20</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Перечень медицинских противопоказаний к проведению профилактических прививок (из приказа МЗ РФ 18.12.97 '•"' 375)</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ВАКЦИНА</w:t>
      </w:r>
      <w:r w:rsidRPr="001B6FAB">
        <w:rPr>
          <w:sz w:val="24"/>
          <w:szCs w:val="24"/>
        </w:rPr>
        <w:tab/>
      </w:r>
    </w:p>
    <w:p w:rsidR="001B6FAB" w:rsidRPr="001B6FAB" w:rsidRDefault="001B6FAB" w:rsidP="001B6FAB">
      <w:pPr>
        <w:jc w:val="both"/>
        <w:rPr>
          <w:sz w:val="24"/>
          <w:szCs w:val="24"/>
        </w:rPr>
      </w:pPr>
      <w:r w:rsidRPr="001B6FAB">
        <w:rPr>
          <w:sz w:val="24"/>
          <w:szCs w:val="24"/>
        </w:rPr>
        <w:t>ПРОТИВОПОКАЗАНИЯ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1</w:t>
      </w:r>
      <w:r w:rsidRPr="001B6FAB">
        <w:rPr>
          <w:sz w:val="24"/>
          <w:szCs w:val="24"/>
        </w:rPr>
        <w:tab/>
      </w:r>
    </w:p>
    <w:p w:rsidR="001B6FAB" w:rsidRPr="001B6FAB" w:rsidRDefault="001B6FAB" w:rsidP="001B6FAB">
      <w:pPr>
        <w:jc w:val="both"/>
        <w:rPr>
          <w:sz w:val="24"/>
          <w:szCs w:val="24"/>
        </w:rPr>
      </w:pPr>
      <w:r w:rsidRPr="001B6FAB">
        <w:rPr>
          <w:sz w:val="24"/>
          <w:szCs w:val="24"/>
        </w:rPr>
        <w:t>2</w:t>
      </w:r>
    </w:p>
    <w:p w:rsidR="001B6FAB" w:rsidRPr="001B6FAB" w:rsidRDefault="001B6FAB" w:rsidP="001B6FAB">
      <w:pPr>
        <w:jc w:val="both"/>
        <w:rPr>
          <w:sz w:val="24"/>
          <w:szCs w:val="24"/>
        </w:rPr>
      </w:pPr>
      <w:r w:rsidRPr="001B6FAB">
        <w:rPr>
          <w:sz w:val="24"/>
          <w:szCs w:val="24"/>
        </w:rPr>
        <w:t>Все вакцины</w:t>
      </w:r>
      <w:r w:rsidRPr="001B6FAB">
        <w:rPr>
          <w:sz w:val="24"/>
          <w:szCs w:val="24"/>
        </w:rPr>
        <w:tab/>
        <w:t>Сильная реакция или осложнение на предыдущую дозу*</w:t>
      </w:r>
    </w:p>
    <w:p w:rsidR="001B6FAB" w:rsidRPr="001B6FAB" w:rsidRDefault="001B6FAB" w:rsidP="001B6FAB">
      <w:pPr>
        <w:jc w:val="both"/>
        <w:rPr>
          <w:sz w:val="24"/>
          <w:szCs w:val="24"/>
        </w:rPr>
      </w:pPr>
      <w:r w:rsidRPr="001B6FAB">
        <w:rPr>
          <w:sz w:val="24"/>
          <w:szCs w:val="24"/>
        </w:rPr>
        <w:t>Все живые вакцины</w:t>
      </w:r>
      <w:r w:rsidRPr="001B6FAB">
        <w:rPr>
          <w:sz w:val="24"/>
          <w:szCs w:val="24"/>
        </w:rPr>
        <w:tab/>
        <w:t>Иммунодефицитное состояние (первичное), иммуносупрессия, злокачественные новообразования, беременность</w:t>
      </w:r>
    </w:p>
    <w:p w:rsidR="001B6FAB" w:rsidRPr="001B6FAB" w:rsidRDefault="001B6FAB" w:rsidP="001B6FAB">
      <w:pPr>
        <w:jc w:val="both"/>
        <w:rPr>
          <w:sz w:val="24"/>
          <w:szCs w:val="24"/>
        </w:rPr>
      </w:pPr>
      <w:r w:rsidRPr="001B6FAB">
        <w:rPr>
          <w:sz w:val="24"/>
          <w:szCs w:val="24"/>
        </w:rPr>
        <w:t>БЦЖ вакцина</w:t>
      </w:r>
      <w:r w:rsidRPr="001B6FAB">
        <w:rPr>
          <w:sz w:val="24"/>
          <w:szCs w:val="24"/>
        </w:rPr>
        <w:tab/>
        <w:t>Масса тела ребенка менее 2000 г, келоидный рубец после предыдущей дозы</w:t>
      </w:r>
    </w:p>
    <w:p w:rsidR="001B6FAB" w:rsidRPr="001B6FAB" w:rsidRDefault="001B6FAB" w:rsidP="001B6FAB">
      <w:pPr>
        <w:jc w:val="both"/>
        <w:rPr>
          <w:sz w:val="24"/>
          <w:szCs w:val="24"/>
        </w:rPr>
      </w:pPr>
      <w:r w:rsidRPr="001B6FAB">
        <w:rPr>
          <w:sz w:val="24"/>
          <w:szCs w:val="24"/>
        </w:rPr>
        <w:t>ОПВ (оральная полиомиелитная вакцина)</w:t>
      </w:r>
      <w:r w:rsidRPr="001B6FAB">
        <w:rPr>
          <w:sz w:val="24"/>
          <w:szCs w:val="24"/>
        </w:rPr>
        <w:tab/>
        <w:t>Абсолютных противопоказаний нет</w:t>
      </w:r>
    </w:p>
    <w:p w:rsidR="001B6FAB" w:rsidRPr="001B6FAB" w:rsidRDefault="001B6FAB" w:rsidP="001B6FAB">
      <w:pPr>
        <w:jc w:val="both"/>
        <w:rPr>
          <w:sz w:val="24"/>
          <w:szCs w:val="24"/>
        </w:rPr>
      </w:pPr>
      <w:r w:rsidRPr="001B6FAB">
        <w:rPr>
          <w:sz w:val="24"/>
          <w:szCs w:val="24"/>
        </w:rPr>
        <w:t>АКДС</w:t>
      </w:r>
      <w:r w:rsidRPr="001B6FAB">
        <w:rPr>
          <w:sz w:val="24"/>
          <w:szCs w:val="24"/>
        </w:rPr>
        <w:tab/>
        <w:t>Прогрессирующие заболевания нервной системы, афебрильные судороги в анамнезе (вместо АКДС вводят АДС).</w:t>
      </w:r>
    </w:p>
    <w:p w:rsidR="001B6FAB" w:rsidRPr="001B6FAB" w:rsidRDefault="001B6FAB" w:rsidP="001B6FAB">
      <w:pPr>
        <w:jc w:val="both"/>
        <w:rPr>
          <w:sz w:val="24"/>
          <w:szCs w:val="24"/>
        </w:rPr>
      </w:pPr>
      <w:r w:rsidRPr="001B6FAB">
        <w:rPr>
          <w:sz w:val="24"/>
          <w:szCs w:val="24"/>
        </w:rPr>
        <w:t>АДС, АДС-М</w:t>
      </w:r>
      <w:r w:rsidRPr="001B6FAB">
        <w:rPr>
          <w:sz w:val="24"/>
          <w:szCs w:val="24"/>
        </w:rPr>
        <w:tab/>
        <w:t>Абсолютных противопоказаний нет</w:t>
      </w:r>
    </w:p>
    <w:p w:rsidR="001B6FAB" w:rsidRPr="001B6FAB" w:rsidRDefault="001B6FAB" w:rsidP="001B6FAB">
      <w:pPr>
        <w:jc w:val="both"/>
        <w:rPr>
          <w:sz w:val="24"/>
          <w:szCs w:val="24"/>
        </w:rPr>
      </w:pPr>
      <w:r w:rsidRPr="001B6FAB">
        <w:rPr>
          <w:sz w:val="24"/>
          <w:szCs w:val="24"/>
        </w:rPr>
        <w:t>ЖКВ (живая коревая вакцина), ЖПВ (живая паротитная вакцина)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Вакцина против краснухи или тривакцина (корь, паротит, краснуха)</w:t>
      </w:r>
      <w:r w:rsidRPr="001B6FAB">
        <w:rPr>
          <w:sz w:val="24"/>
          <w:szCs w:val="24"/>
        </w:rPr>
        <w:tab/>
        <w:t>Тяжелые реакции на аминогликозиды Анафилактические реакции на яичный белок</w:t>
      </w:r>
    </w:p>
    <w:p w:rsidR="001B6FAB" w:rsidRPr="001B6FAB" w:rsidRDefault="001B6FAB" w:rsidP="001B6FAB">
      <w:pPr>
        <w:jc w:val="both"/>
        <w:rPr>
          <w:sz w:val="24"/>
          <w:szCs w:val="24"/>
        </w:rPr>
      </w:pPr>
    </w:p>
    <w:p w:rsidR="001B6FAB" w:rsidRPr="001B6FAB" w:rsidRDefault="001B6FAB" w:rsidP="001B6FAB">
      <w:pPr>
        <w:jc w:val="both"/>
        <w:rPr>
          <w:sz w:val="24"/>
          <w:szCs w:val="24"/>
        </w:rPr>
      </w:pP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Примечания: Плановая вакцинация откладывается до окончания острых проявлений заболевания и обострения хронических заболеваний. При нетяжелых ОРВИ, острых кишечных заболеваниях и др. прививки проводятся сразу же после нормализации температуры.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 сильной реакцией является наличие температуры выше 40 градусов, в месте введения вакцины - отек, гиперемия &gt; 8 см в диаметре, реакция анафилактического шока.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Таблица 21.</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Ложные противопоказания к проведению профилактических прививок</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Состояния</w:t>
      </w:r>
      <w:r w:rsidRPr="001B6FAB">
        <w:rPr>
          <w:sz w:val="24"/>
          <w:szCs w:val="24"/>
        </w:rPr>
        <w:tab/>
      </w:r>
    </w:p>
    <w:p w:rsidR="001B6FAB" w:rsidRPr="001B6FAB" w:rsidRDefault="001B6FAB" w:rsidP="001B6FAB">
      <w:pPr>
        <w:jc w:val="both"/>
        <w:rPr>
          <w:sz w:val="24"/>
          <w:szCs w:val="24"/>
        </w:rPr>
      </w:pPr>
      <w:r w:rsidRPr="001B6FAB">
        <w:rPr>
          <w:sz w:val="24"/>
          <w:szCs w:val="24"/>
        </w:rPr>
        <w:t>В анамнезе</w:t>
      </w:r>
    </w:p>
    <w:p w:rsidR="001B6FAB" w:rsidRPr="001B6FAB" w:rsidRDefault="001B6FAB" w:rsidP="001B6FAB">
      <w:pPr>
        <w:jc w:val="both"/>
        <w:rPr>
          <w:sz w:val="24"/>
          <w:szCs w:val="24"/>
        </w:rPr>
      </w:pPr>
      <w:r w:rsidRPr="001B6FAB">
        <w:rPr>
          <w:sz w:val="24"/>
          <w:szCs w:val="24"/>
        </w:rPr>
        <w:t>Перинатальная энцефалопатия</w:t>
      </w:r>
      <w:r w:rsidRPr="001B6FAB">
        <w:rPr>
          <w:sz w:val="24"/>
          <w:szCs w:val="24"/>
        </w:rPr>
        <w:tab/>
        <w:t>Недоношенность</w:t>
      </w:r>
    </w:p>
    <w:p w:rsidR="001B6FAB" w:rsidRPr="001B6FAB" w:rsidRDefault="001B6FAB" w:rsidP="001B6FAB">
      <w:pPr>
        <w:jc w:val="both"/>
        <w:rPr>
          <w:sz w:val="24"/>
          <w:szCs w:val="24"/>
        </w:rPr>
      </w:pPr>
      <w:r w:rsidRPr="001B6FAB">
        <w:rPr>
          <w:sz w:val="24"/>
          <w:szCs w:val="24"/>
        </w:rPr>
        <w:t>Стабильные неврологические состояния</w:t>
      </w:r>
      <w:r w:rsidRPr="001B6FAB">
        <w:rPr>
          <w:sz w:val="24"/>
          <w:szCs w:val="24"/>
        </w:rPr>
        <w:tab/>
        <w:t>Сепсис</w:t>
      </w:r>
    </w:p>
    <w:p w:rsidR="001B6FAB" w:rsidRPr="001B6FAB" w:rsidRDefault="001B6FAB" w:rsidP="001B6FAB">
      <w:pPr>
        <w:jc w:val="both"/>
        <w:rPr>
          <w:sz w:val="24"/>
          <w:szCs w:val="24"/>
        </w:rPr>
      </w:pPr>
      <w:r w:rsidRPr="001B6FAB">
        <w:rPr>
          <w:sz w:val="24"/>
          <w:szCs w:val="24"/>
        </w:rPr>
        <w:t>Увеличение тени тимуса</w:t>
      </w:r>
      <w:r w:rsidRPr="001B6FAB">
        <w:rPr>
          <w:sz w:val="24"/>
          <w:szCs w:val="24"/>
        </w:rPr>
        <w:tab/>
        <w:t>Болезнь гиалиновых мембран</w:t>
      </w:r>
    </w:p>
    <w:p w:rsidR="001B6FAB" w:rsidRPr="001B6FAB" w:rsidRDefault="001B6FAB" w:rsidP="001B6FAB">
      <w:pPr>
        <w:jc w:val="both"/>
        <w:rPr>
          <w:sz w:val="24"/>
          <w:szCs w:val="24"/>
        </w:rPr>
      </w:pPr>
      <w:r w:rsidRPr="001B6FAB">
        <w:rPr>
          <w:sz w:val="24"/>
          <w:szCs w:val="24"/>
        </w:rPr>
        <w:t>Аллергия, астма, экзема</w:t>
      </w:r>
      <w:r w:rsidRPr="001B6FAB">
        <w:rPr>
          <w:sz w:val="24"/>
          <w:szCs w:val="24"/>
        </w:rPr>
        <w:tab/>
        <w:t>Гемолитическая болезнь новорожденных</w:t>
      </w:r>
    </w:p>
    <w:p w:rsidR="001B6FAB" w:rsidRPr="001B6FAB" w:rsidRDefault="001B6FAB" w:rsidP="001B6FAB">
      <w:pPr>
        <w:jc w:val="both"/>
        <w:rPr>
          <w:sz w:val="24"/>
          <w:szCs w:val="24"/>
        </w:rPr>
      </w:pPr>
      <w:r w:rsidRPr="001B6FAB">
        <w:rPr>
          <w:sz w:val="24"/>
          <w:szCs w:val="24"/>
        </w:rPr>
        <w:t>Врожденные пороки</w:t>
      </w:r>
      <w:r w:rsidRPr="001B6FAB">
        <w:rPr>
          <w:sz w:val="24"/>
          <w:szCs w:val="24"/>
        </w:rPr>
        <w:tab/>
        <w:t>Осложнения после вакцинации в семье</w:t>
      </w:r>
    </w:p>
    <w:p w:rsidR="001B6FAB" w:rsidRPr="001B6FAB" w:rsidRDefault="001B6FAB" w:rsidP="001B6FAB">
      <w:pPr>
        <w:jc w:val="both"/>
        <w:rPr>
          <w:sz w:val="24"/>
          <w:szCs w:val="24"/>
        </w:rPr>
      </w:pPr>
      <w:r w:rsidRPr="001B6FAB">
        <w:rPr>
          <w:sz w:val="24"/>
          <w:szCs w:val="24"/>
        </w:rPr>
        <w:t>Дисбактериоз</w:t>
      </w:r>
      <w:r w:rsidRPr="001B6FAB">
        <w:rPr>
          <w:sz w:val="24"/>
          <w:szCs w:val="24"/>
        </w:rPr>
        <w:tab/>
        <w:t>Аллергия в семье</w:t>
      </w:r>
    </w:p>
    <w:p w:rsidR="001B6FAB" w:rsidRPr="001B6FAB" w:rsidRDefault="001B6FAB" w:rsidP="001B6FAB">
      <w:pPr>
        <w:jc w:val="both"/>
        <w:rPr>
          <w:sz w:val="24"/>
          <w:szCs w:val="24"/>
        </w:rPr>
      </w:pPr>
      <w:r w:rsidRPr="001B6FAB">
        <w:rPr>
          <w:sz w:val="24"/>
          <w:szCs w:val="24"/>
        </w:rPr>
        <w:t>Поддерживающая терапия</w:t>
      </w:r>
      <w:r w:rsidRPr="001B6FAB">
        <w:rPr>
          <w:sz w:val="24"/>
          <w:szCs w:val="24"/>
        </w:rPr>
        <w:tab/>
        <w:t>Эпилепсия</w:t>
      </w:r>
    </w:p>
    <w:p w:rsidR="001B6FAB" w:rsidRPr="001B6FAB" w:rsidRDefault="001B6FAB" w:rsidP="001B6FAB">
      <w:pPr>
        <w:jc w:val="both"/>
        <w:rPr>
          <w:sz w:val="24"/>
          <w:szCs w:val="24"/>
        </w:rPr>
      </w:pPr>
      <w:r w:rsidRPr="001B6FAB">
        <w:rPr>
          <w:sz w:val="24"/>
          <w:szCs w:val="24"/>
        </w:rPr>
        <w:t xml:space="preserve">Стероиды, применяющиеся местно </w:t>
      </w:r>
      <w:r w:rsidRPr="001B6FAB">
        <w:rPr>
          <w:sz w:val="24"/>
          <w:szCs w:val="24"/>
        </w:rPr>
        <w:tab/>
        <w:t>Внезапная смерть в семье</w:t>
      </w:r>
    </w:p>
    <w:p w:rsidR="001B6FAB" w:rsidRPr="001B6FAB" w:rsidRDefault="001B6FAB" w:rsidP="001B6FAB">
      <w:pPr>
        <w:jc w:val="both"/>
        <w:rPr>
          <w:sz w:val="24"/>
          <w:szCs w:val="24"/>
        </w:rPr>
      </w:pP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Таблица 22.</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Календарь профилактических прививок (из приказа МЗ РФ 18.12.97 №375)</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Сроки начала проведения вакцинации</w:t>
      </w:r>
      <w:r w:rsidRPr="001B6FAB">
        <w:rPr>
          <w:sz w:val="24"/>
          <w:szCs w:val="24"/>
        </w:rPr>
        <w:tab/>
      </w:r>
    </w:p>
    <w:p w:rsidR="001B6FAB" w:rsidRPr="001B6FAB" w:rsidRDefault="001B6FAB" w:rsidP="001B6FAB">
      <w:pPr>
        <w:jc w:val="both"/>
        <w:rPr>
          <w:sz w:val="24"/>
          <w:szCs w:val="24"/>
        </w:rPr>
      </w:pPr>
      <w:r w:rsidRPr="001B6FAB">
        <w:rPr>
          <w:sz w:val="24"/>
          <w:szCs w:val="24"/>
        </w:rPr>
        <w:t>Наименование вакцины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4-7 дней </w:t>
      </w:r>
      <w:r w:rsidRPr="001B6FAB">
        <w:rPr>
          <w:sz w:val="24"/>
          <w:szCs w:val="24"/>
        </w:rPr>
        <w:tab/>
      </w:r>
    </w:p>
    <w:p w:rsidR="001B6FAB" w:rsidRPr="001B6FAB" w:rsidRDefault="001B6FAB" w:rsidP="001B6FAB">
      <w:pPr>
        <w:jc w:val="both"/>
        <w:rPr>
          <w:sz w:val="24"/>
          <w:szCs w:val="24"/>
        </w:rPr>
      </w:pPr>
      <w:r w:rsidRPr="001B6FAB">
        <w:rPr>
          <w:sz w:val="24"/>
          <w:szCs w:val="24"/>
        </w:rPr>
        <w:t>БЦЖ или БЦЖ-М</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3 мес</w:t>
      </w:r>
      <w:r w:rsidRPr="001B6FAB">
        <w:rPr>
          <w:sz w:val="24"/>
          <w:szCs w:val="24"/>
        </w:rPr>
        <w:tab/>
      </w:r>
    </w:p>
    <w:p w:rsidR="001B6FAB" w:rsidRPr="001B6FAB" w:rsidRDefault="001B6FAB" w:rsidP="001B6FAB">
      <w:pPr>
        <w:jc w:val="both"/>
        <w:rPr>
          <w:sz w:val="24"/>
          <w:szCs w:val="24"/>
        </w:rPr>
      </w:pPr>
      <w:r w:rsidRPr="001B6FAB">
        <w:rPr>
          <w:sz w:val="24"/>
          <w:szCs w:val="24"/>
        </w:rPr>
        <w:t>АКДС, оральная полиомиелитная вакцина (ОПВ)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4 мес</w:t>
      </w:r>
      <w:r w:rsidRPr="001B6FAB">
        <w:rPr>
          <w:sz w:val="24"/>
          <w:szCs w:val="24"/>
        </w:rPr>
        <w:tab/>
      </w:r>
    </w:p>
    <w:p w:rsidR="001B6FAB" w:rsidRPr="001B6FAB" w:rsidRDefault="001B6FAB" w:rsidP="001B6FAB">
      <w:pPr>
        <w:jc w:val="both"/>
        <w:rPr>
          <w:sz w:val="24"/>
          <w:szCs w:val="24"/>
        </w:rPr>
      </w:pPr>
      <w:r w:rsidRPr="001B6FAB">
        <w:rPr>
          <w:sz w:val="24"/>
          <w:szCs w:val="24"/>
        </w:rPr>
        <w:t>АКДС, оральная полиомиелитная вакцина (ОПВ)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5 мес</w:t>
      </w:r>
      <w:r w:rsidRPr="001B6FAB">
        <w:rPr>
          <w:sz w:val="24"/>
          <w:szCs w:val="24"/>
        </w:rPr>
        <w:tab/>
      </w:r>
    </w:p>
    <w:p w:rsidR="001B6FAB" w:rsidRPr="001B6FAB" w:rsidRDefault="001B6FAB" w:rsidP="001B6FAB">
      <w:pPr>
        <w:jc w:val="both"/>
        <w:rPr>
          <w:sz w:val="24"/>
          <w:szCs w:val="24"/>
        </w:rPr>
      </w:pPr>
      <w:r w:rsidRPr="001B6FAB">
        <w:rPr>
          <w:sz w:val="24"/>
          <w:szCs w:val="24"/>
        </w:rPr>
        <w:t>АКДС, оральная полиомиелитная вакцина (ОПВ)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12-15 мес</w:t>
      </w:r>
      <w:r w:rsidRPr="001B6FAB">
        <w:rPr>
          <w:sz w:val="24"/>
          <w:szCs w:val="24"/>
        </w:rPr>
        <w:tab/>
      </w:r>
    </w:p>
    <w:p w:rsidR="001B6FAB" w:rsidRPr="001B6FAB" w:rsidRDefault="001B6FAB" w:rsidP="001B6FAB">
      <w:pPr>
        <w:jc w:val="both"/>
        <w:rPr>
          <w:sz w:val="24"/>
          <w:szCs w:val="24"/>
        </w:rPr>
      </w:pPr>
      <w:r w:rsidRPr="001B6FAB">
        <w:rPr>
          <w:sz w:val="24"/>
          <w:szCs w:val="24"/>
        </w:rPr>
        <w:t>Вакцина против кори, эпидемического паротита и краснухи*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18 мес</w:t>
      </w:r>
      <w:r w:rsidRPr="001B6FAB">
        <w:rPr>
          <w:sz w:val="24"/>
          <w:szCs w:val="24"/>
        </w:rPr>
        <w:tab/>
      </w:r>
    </w:p>
    <w:p w:rsidR="001B6FAB" w:rsidRPr="001B6FAB" w:rsidRDefault="001B6FAB" w:rsidP="001B6FAB">
      <w:pPr>
        <w:jc w:val="both"/>
        <w:rPr>
          <w:sz w:val="24"/>
          <w:szCs w:val="24"/>
        </w:rPr>
      </w:pPr>
      <w:r w:rsidRPr="001B6FAB">
        <w:rPr>
          <w:sz w:val="24"/>
          <w:szCs w:val="24"/>
        </w:rPr>
        <w:t>АКДС, оральная полиомиелитная вакцина - однократно</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24 мес</w:t>
      </w:r>
      <w:r w:rsidRPr="001B6FAB">
        <w:rPr>
          <w:sz w:val="24"/>
          <w:szCs w:val="24"/>
        </w:rPr>
        <w:tab/>
      </w:r>
    </w:p>
    <w:p w:rsidR="001B6FAB" w:rsidRPr="001B6FAB" w:rsidRDefault="001B6FAB" w:rsidP="001B6FAB">
      <w:pPr>
        <w:jc w:val="both"/>
        <w:rPr>
          <w:sz w:val="24"/>
          <w:szCs w:val="24"/>
        </w:rPr>
      </w:pPr>
      <w:r w:rsidRPr="001B6FAB">
        <w:rPr>
          <w:sz w:val="24"/>
          <w:szCs w:val="24"/>
        </w:rPr>
        <w:t>Оральная полиомиелитная вакцина однократно</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6 лет</w:t>
      </w:r>
      <w:r w:rsidRPr="001B6FAB">
        <w:rPr>
          <w:sz w:val="24"/>
          <w:szCs w:val="24"/>
        </w:rPr>
        <w:tab/>
      </w:r>
    </w:p>
    <w:p w:rsidR="001B6FAB" w:rsidRPr="001B6FAB" w:rsidRDefault="001B6FAB" w:rsidP="001B6FAB">
      <w:pPr>
        <w:jc w:val="both"/>
        <w:rPr>
          <w:sz w:val="24"/>
          <w:szCs w:val="24"/>
        </w:rPr>
      </w:pPr>
      <w:r w:rsidRPr="001B6FAB">
        <w:rPr>
          <w:sz w:val="24"/>
          <w:szCs w:val="24"/>
        </w:rPr>
        <w:t>АДС-М, оральная полиомиелитная вакцина, вакцина против кори, эпидемического паротита, краснухи *</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7 лет</w:t>
      </w:r>
      <w:r w:rsidRPr="001B6FAB">
        <w:rPr>
          <w:sz w:val="24"/>
          <w:szCs w:val="24"/>
        </w:rPr>
        <w:tab/>
      </w:r>
    </w:p>
    <w:p w:rsidR="001B6FAB" w:rsidRPr="001B6FAB" w:rsidRDefault="001B6FAB" w:rsidP="001B6FAB">
      <w:pPr>
        <w:jc w:val="both"/>
        <w:rPr>
          <w:sz w:val="24"/>
          <w:szCs w:val="24"/>
        </w:rPr>
      </w:pPr>
      <w:r w:rsidRPr="001B6FAB">
        <w:rPr>
          <w:sz w:val="24"/>
          <w:szCs w:val="24"/>
        </w:rPr>
        <w:t>БЦЖ**</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11 лет</w:t>
      </w:r>
      <w:r w:rsidRPr="001B6FAB">
        <w:rPr>
          <w:sz w:val="24"/>
          <w:szCs w:val="24"/>
        </w:rPr>
        <w:tab/>
      </w:r>
    </w:p>
    <w:p w:rsidR="001B6FAB" w:rsidRPr="001B6FAB" w:rsidRDefault="001B6FAB" w:rsidP="001B6FAB">
      <w:pPr>
        <w:jc w:val="both"/>
        <w:rPr>
          <w:sz w:val="24"/>
          <w:szCs w:val="24"/>
        </w:rPr>
      </w:pPr>
      <w:r w:rsidRPr="001B6FAB">
        <w:rPr>
          <w:sz w:val="24"/>
          <w:szCs w:val="24"/>
        </w:rPr>
        <w:t>АД-М</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14 лет</w:t>
      </w:r>
      <w:r w:rsidRPr="001B6FAB">
        <w:rPr>
          <w:sz w:val="24"/>
          <w:szCs w:val="24"/>
        </w:rPr>
        <w:tab/>
      </w:r>
    </w:p>
    <w:p w:rsidR="001B6FAB" w:rsidRPr="001B6FAB" w:rsidRDefault="001B6FAB" w:rsidP="001B6FAB">
      <w:pPr>
        <w:jc w:val="both"/>
        <w:rPr>
          <w:sz w:val="24"/>
          <w:szCs w:val="24"/>
        </w:rPr>
      </w:pPr>
      <w:r w:rsidRPr="001B6FAB">
        <w:rPr>
          <w:sz w:val="24"/>
          <w:szCs w:val="24"/>
        </w:rPr>
        <w:t>БЦЖ***</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16-17 лет</w:t>
      </w:r>
      <w:r w:rsidRPr="001B6FAB">
        <w:rPr>
          <w:sz w:val="24"/>
          <w:szCs w:val="24"/>
        </w:rPr>
        <w:tab/>
      </w:r>
    </w:p>
    <w:p w:rsidR="001B6FAB" w:rsidRPr="001B6FAB" w:rsidRDefault="001B6FAB" w:rsidP="001B6FAB">
      <w:pPr>
        <w:jc w:val="both"/>
        <w:rPr>
          <w:sz w:val="24"/>
          <w:szCs w:val="24"/>
        </w:rPr>
      </w:pPr>
      <w:r w:rsidRPr="001B6FAB">
        <w:rPr>
          <w:sz w:val="24"/>
          <w:szCs w:val="24"/>
        </w:rPr>
        <w:t>АДС-М</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взрослые однократно каждые 10 лет</w:t>
      </w:r>
      <w:r w:rsidRPr="001B6FAB">
        <w:rPr>
          <w:sz w:val="24"/>
          <w:szCs w:val="24"/>
        </w:rPr>
        <w:tab/>
      </w:r>
    </w:p>
    <w:p w:rsidR="001B6FAB" w:rsidRPr="001B6FAB" w:rsidRDefault="001B6FAB" w:rsidP="001B6FAB">
      <w:pPr>
        <w:jc w:val="both"/>
        <w:rPr>
          <w:sz w:val="24"/>
          <w:szCs w:val="24"/>
        </w:rPr>
      </w:pPr>
      <w:r w:rsidRPr="001B6FAB">
        <w:rPr>
          <w:sz w:val="24"/>
          <w:szCs w:val="24"/>
        </w:rPr>
        <w:t>АДС-М (АД-М)</w:t>
      </w:r>
    </w:p>
    <w:p w:rsidR="001B6FAB" w:rsidRPr="001B6FAB" w:rsidRDefault="001B6FAB" w:rsidP="001B6FAB">
      <w:pPr>
        <w:jc w:val="both"/>
        <w:rPr>
          <w:sz w:val="24"/>
          <w:szCs w:val="24"/>
        </w:rPr>
      </w:pPr>
    </w:p>
    <w:p w:rsidR="001B6FAB" w:rsidRPr="001B6FAB" w:rsidRDefault="001B6FAB" w:rsidP="001B6FAB">
      <w:pPr>
        <w:jc w:val="both"/>
        <w:rPr>
          <w:sz w:val="24"/>
          <w:szCs w:val="24"/>
        </w:rPr>
      </w:pP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Вакцинация против кори, эпидемического паротита и краснухи проводится моновакцинами или тривакциной (корь. краснуха и эпидемический паротит) при условии осуществления производства отечественных препаратов или закупок зарубежных вакцин, зарегистрированных в установленном порядке.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Ревакцинация проводится детям, неинфицированным туберкулезом.</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Ревакцинация проводится детям, неинфицированным туберкулезом и не получившим прививку в 7 лет.</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Профилактические прививки должны проводиться строго в сроки, установленные календарем профилактических прививок, совмещая указанные для каждого возраста вакцины. При его нарушении допускается одновременное проведение и других прививок отдельными шприцами в разные участки тела, для проведения последующих прививок минимальный интервал составляет четыре недели.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Во избежание контаминации недопустимо совмещение в один день прививки против туберкулеза с другими парентеральными манипуляциями.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Введение у-глобулинов проводят в соответствии с инструкциям и по их применению.</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Таблица 23</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Календарь профилактических прививок против вирусного гепатита 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w:t>
      </w:r>
    </w:p>
    <w:p w:rsidR="001B6FAB" w:rsidRPr="001B6FAB" w:rsidRDefault="001B6FAB" w:rsidP="001B6FAB">
      <w:pPr>
        <w:jc w:val="both"/>
        <w:rPr>
          <w:sz w:val="24"/>
          <w:szCs w:val="24"/>
        </w:rPr>
      </w:pPr>
      <w:r w:rsidRPr="001B6FAB">
        <w:rPr>
          <w:sz w:val="24"/>
          <w:szCs w:val="24"/>
        </w:rPr>
        <w:t xml:space="preserve"> </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w:t>
      </w:r>
      <w:r w:rsidRPr="001B6FAB">
        <w:rPr>
          <w:sz w:val="24"/>
          <w:szCs w:val="24"/>
        </w:rPr>
        <w:tab/>
      </w:r>
    </w:p>
    <w:p w:rsidR="001B6FAB" w:rsidRPr="001B6FAB" w:rsidRDefault="001B6FAB" w:rsidP="001B6FAB">
      <w:pPr>
        <w:jc w:val="both"/>
        <w:rPr>
          <w:sz w:val="24"/>
          <w:szCs w:val="24"/>
        </w:rPr>
      </w:pPr>
      <w:r w:rsidRPr="001B6FAB">
        <w:rPr>
          <w:sz w:val="24"/>
          <w:szCs w:val="24"/>
        </w:rPr>
        <w:t>Сроки вакцинации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1-я схема</w:t>
      </w:r>
      <w:r w:rsidRPr="001B6FAB">
        <w:rPr>
          <w:sz w:val="24"/>
          <w:szCs w:val="24"/>
        </w:rPr>
        <w:tab/>
      </w:r>
    </w:p>
    <w:p w:rsidR="001B6FAB" w:rsidRPr="001B6FAB" w:rsidRDefault="001B6FAB" w:rsidP="001B6FAB">
      <w:pPr>
        <w:jc w:val="both"/>
        <w:rPr>
          <w:sz w:val="24"/>
          <w:szCs w:val="24"/>
        </w:rPr>
      </w:pPr>
      <w:r w:rsidRPr="001B6FAB">
        <w:rPr>
          <w:sz w:val="24"/>
          <w:szCs w:val="24"/>
        </w:rPr>
        <w:t>2-я схема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Первая вакцинация</w:t>
      </w:r>
      <w:r w:rsidRPr="001B6FAB">
        <w:rPr>
          <w:sz w:val="24"/>
          <w:szCs w:val="24"/>
        </w:rPr>
        <w:tab/>
        <w:t>Новорожденные в первые 24 ч жизни (перед прививкой БЦЖ)</w:t>
      </w:r>
      <w:r w:rsidRPr="001B6FAB">
        <w:rPr>
          <w:sz w:val="24"/>
          <w:szCs w:val="24"/>
        </w:rPr>
        <w:tab/>
        <w:t>4-5-й месяц жизни ребенка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Вторая вакцинация</w:t>
      </w:r>
      <w:r w:rsidRPr="001B6FAB">
        <w:rPr>
          <w:sz w:val="24"/>
          <w:szCs w:val="24"/>
        </w:rPr>
        <w:tab/>
        <w:t>1-й мес жизни ребенка</w:t>
      </w:r>
      <w:r w:rsidRPr="001B6FAB">
        <w:rPr>
          <w:sz w:val="24"/>
          <w:szCs w:val="24"/>
        </w:rPr>
        <w:tab/>
        <w:t>5-6-й месяц жизни ребенка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Третья вакцинация</w:t>
      </w:r>
      <w:r w:rsidRPr="001B6FAB">
        <w:rPr>
          <w:sz w:val="24"/>
          <w:szCs w:val="24"/>
        </w:rPr>
        <w:tab/>
        <w:t>5- 6-й мес жизни ребенка</w:t>
      </w:r>
      <w:r w:rsidRPr="001B6FAB">
        <w:rPr>
          <w:sz w:val="24"/>
          <w:szCs w:val="24"/>
        </w:rPr>
        <w:tab/>
        <w:t>12-13-й месяц жизни ребенка</w:t>
      </w:r>
    </w:p>
    <w:p w:rsidR="001B6FAB" w:rsidRPr="001B6FAB" w:rsidRDefault="001B6FAB" w:rsidP="001B6FAB">
      <w:pPr>
        <w:jc w:val="both"/>
        <w:rPr>
          <w:sz w:val="24"/>
          <w:szCs w:val="24"/>
        </w:rPr>
      </w:pPr>
    </w:p>
    <w:p w:rsidR="001B6FAB" w:rsidRPr="001B6FAB" w:rsidRDefault="001B6FAB" w:rsidP="001B6FAB">
      <w:pPr>
        <w:jc w:val="both"/>
        <w:rPr>
          <w:sz w:val="24"/>
          <w:szCs w:val="24"/>
        </w:rPr>
      </w:pP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Методические указания по вакцинопрофилакгике гепатита 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(из приказа МЗ РФ 03.06.1 996 г. № 226/79)</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ВВЕДЕНИЕ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Вирусный гепатит В (ВГВ) является наиболее частой причиной хронического гепатита, цирроза и первичного рака печени, от которых ежегодно в мире умирают более 2 000 000 человек. Показатели летальности у больных острым ВГВ в России достигают 1,5% без тенденции к снижению.</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Основными источниками ВГВ являются больные хроническими формами инфекции, носители вируса, а также больные острым ВГВ. Заражение ВГВ происходит парентеральным путем при проведении различных лечебно-диагностических процедур, переливании крови и ее препаратов, половым путем, а также при тесном бытовом общении с больными или носителями вируса.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Важную роль играет передача вируса ГВ от матерей-носителей этого вируса новорожденному, при этом инфицируются от 40 до 90% таких детей.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Инфекция, приобретенная в раннем возрасте, часто принимает хроническое течение и приводит к формированию цирроза печени или гепатоцеллюлярной карциномы.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Учитывая многообразие путей передачи вируса гепатита В и большое число источников инфекции, наиболее перспективным средством профилактики этой инфекции является вакцинация. Вакцинация является единственным средством профилактики гепатита В у новорожденных. Это первая вакцина, которая предотвращает раковое заболевание печени и снижает уровень носительства вируса в популяции.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Всемирная Организация Здравоохранения, обобщив многолетний опыт применения вакцины против гепатита В, рекомендует в качестве наиболее эффективной меры специфической профилактики этой инфекции введение вакцинации в национальные календари профилактических прививок вне зависимости от уровня носительства HBsAg. В настоящее время </w:t>
      </w:r>
      <w:r w:rsidRPr="001B6FAB">
        <w:rPr>
          <w:sz w:val="24"/>
          <w:szCs w:val="24"/>
        </w:rPr>
        <w:lastRenderedPageBreak/>
        <w:t>во многих странах Европы и Америки проводят сочетанную вакцинацию против гепатита В в рамках расширенной программы иммунизации детей.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 России разработана и разрешена к применению в практике здравоохранения отечественная рекомбинантная дрожжевая вакцина против гепатита В фирмы Комбиотех ЛТД, которая по своим</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характеристикам соответствует требованиям ВОЗ и по эффективности не уступает зарубежным аналогам.</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Кроме того, в России зарегистрированы коммерческие зарубежные вакцины производства фирмы Мерк Шарп и Доум - «H-B-Vax II», фирмы Смит-Кляйн Бичом - «Энджерикс В» и производства Республики Куба - «Rec-HBsAg». Краткая характеристика зарегистрированных в России вакцин представлена в табл. 24.</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Учитывая эпидемиологические особенности гепатита В, вакцинации в первую очередь подлежат дети раннего возраста и взрослые, относящиеся к группам высокого риска заражения.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Таблица 24</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Характеристика рекомбинантных дрожжевых вакцин против гепатита В, зарегистрированных в Российской Федерации   Вакцины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Вакцины</w:t>
      </w:r>
      <w:r w:rsidRPr="001B6FAB">
        <w:rPr>
          <w:sz w:val="24"/>
          <w:szCs w:val="24"/>
        </w:rPr>
        <w:tab/>
      </w:r>
    </w:p>
    <w:p w:rsidR="001B6FAB" w:rsidRPr="001B6FAB" w:rsidRDefault="001B6FAB" w:rsidP="001B6FAB">
      <w:pPr>
        <w:jc w:val="both"/>
        <w:rPr>
          <w:sz w:val="24"/>
          <w:szCs w:val="24"/>
        </w:rPr>
      </w:pPr>
      <w:r w:rsidRPr="001B6FAB">
        <w:rPr>
          <w:sz w:val="24"/>
          <w:szCs w:val="24"/>
        </w:rPr>
        <w:t>Кол-во антигена в 1 мл</w:t>
      </w:r>
      <w:r w:rsidRPr="001B6FAB">
        <w:rPr>
          <w:sz w:val="24"/>
          <w:szCs w:val="24"/>
        </w:rPr>
        <w:tab/>
      </w:r>
    </w:p>
    <w:p w:rsidR="001B6FAB" w:rsidRPr="001B6FAB" w:rsidRDefault="001B6FAB" w:rsidP="001B6FAB">
      <w:pPr>
        <w:jc w:val="both"/>
        <w:rPr>
          <w:sz w:val="24"/>
          <w:szCs w:val="24"/>
        </w:rPr>
      </w:pPr>
      <w:r w:rsidRPr="001B6FAB">
        <w:rPr>
          <w:sz w:val="24"/>
          <w:szCs w:val="24"/>
        </w:rPr>
        <w:t>Возрастные дозировки</w:t>
      </w:r>
      <w:r w:rsidRPr="001B6FAB">
        <w:rPr>
          <w:sz w:val="24"/>
          <w:szCs w:val="24"/>
        </w:rPr>
        <w:tab/>
      </w:r>
    </w:p>
    <w:p w:rsidR="001B6FAB" w:rsidRPr="001B6FAB" w:rsidRDefault="001B6FAB" w:rsidP="001B6FAB">
      <w:pPr>
        <w:jc w:val="both"/>
        <w:rPr>
          <w:sz w:val="24"/>
          <w:szCs w:val="24"/>
        </w:rPr>
      </w:pPr>
      <w:r w:rsidRPr="001B6FAB">
        <w:rPr>
          <w:sz w:val="24"/>
          <w:szCs w:val="24"/>
        </w:rPr>
        <w:t>Форма выпуска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0-10 лет</w:t>
      </w:r>
      <w:r w:rsidRPr="001B6FAB">
        <w:rPr>
          <w:sz w:val="24"/>
          <w:szCs w:val="24"/>
        </w:rPr>
        <w:tab/>
      </w:r>
    </w:p>
    <w:p w:rsidR="001B6FAB" w:rsidRPr="001B6FAB" w:rsidRDefault="001B6FAB" w:rsidP="001B6FAB">
      <w:pPr>
        <w:jc w:val="both"/>
        <w:rPr>
          <w:sz w:val="24"/>
          <w:szCs w:val="24"/>
        </w:rPr>
      </w:pPr>
      <w:r w:rsidRPr="001B6FAB">
        <w:rPr>
          <w:sz w:val="24"/>
          <w:szCs w:val="24"/>
        </w:rPr>
        <w:t>11-19 лет</w:t>
      </w:r>
      <w:r w:rsidRPr="001B6FAB">
        <w:rPr>
          <w:sz w:val="24"/>
          <w:szCs w:val="24"/>
        </w:rPr>
        <w:tab/>
      </w:r>
    </w:p>
    <w:p w:rsidR="001B6FAB" w:rsidRPr="001B6FAB" w:rsidRDefault="001B6FAB" w:rsidP="001B6FAB">
      <w:pPr>
        <w:jc w:val="both"/>
        <w:rPr>
          <w:sz w:val="24"/>
          <w:szCs w:val="24"/>
        </w:rPr>
      </w:pPr>
      <w:r w:rsidRPr="001B6FAB">
        <w:rPr>
          <w:sz w:val="24"/>
          <w:szCs w:val="24"/>
        </w:rPr>
        <w:t>20 лет</w:t>
      </w:r>
    </w:p>
    <w:p w:rsidR="001B6FAB" w:rsidRPr="001B6FAB" w:rsidRDefault="001B6FAB" w:rsidP="001B6FAB">
      <w:pPr>
        <w:jc w:val="both"/>
        <w:rPr>
          <w:sz w:val="24"/>
          <w:szCs w:val="24"/>
        </w:rPr>
      </w:pPr>
      <w:r w:rsidRPr="001B6FAB">
        <w:rPr>
          <w:sz w:val="24"/>
          <w:szCs w:val="24"/>
        </w:rPr>
        <w:lastRenderedPageBreak/>
        <w:t>Вакцина фирмы Комбиотех ЛТД</w:t>
      </w:r>
      <w:r w:rsidRPr="001B6FAB">
        <w:rPr>
          <w:sz w:val="24"/>
          <w:szCs w:val="24"/>
        </w:rPr>
        <w:tab/>
        <w:t>20 мкг</w:t>
      </w:r>
      <w:r w:rsidRPr="001B6FAB">
        <w:rPr>
          <w:sz w:val="24"/>
          <w:szCs w:val="24"/>
        </w:rPr>
        <w:tab/>
        <w:t>0,5 мл (10 мкг)</w:t>
      </w:r>
      <w:r w:rsidRPr="001B6FAB">
        <w:rPr>
          <w:sz w:val="24"/>
          <w:szCs w:val="24"/>
        </w:rPr>
        <w:tab/>
        <w:t>1 мл (20 мкг)</w:t>
      </w:r>
      <w:r w:rsidRPr="001B6FAB">
        <w:rPr>
          <w:sz w:val="24"/>
          <w:szCs w:val="24"/>
        </w:rPr>
        <w:tab/>
        <w:t>Ампулы по 1 мл</w:t>
      </w:r>
    </w:p>
    <w:p w:rsidR="001B6FAB" w:rsidRPr="001B6FAB" w:rsidRDefault="001B6FAB" w:rsidP="001B6FAB">
      <w:pPr>
        <w:jc w:val="both"/>
        <w:rPr>
          <w:sz w:val="24"/>
          <w:szCs w:val="24"/>
        </w:rPr>
      </w:pPr>
      <w:r w:rsidRPr="001B6FAB">
        <w:rPr>
          <w:sz w:val="24"/>
          <w:szCs w:val="24"/>
        </w:rPr>
        <w:t>Вакцина “H-B-VAX II” фирмы Мерк Шарп и Доум</w:t>
      </w:r>
      <w:r w:rsidRPr="001B6FAB">
        <w:rPr>
          <w:sz w:val="24"/>
          <w:szCs w:val="24"/>
        </w:rPr>
        <w:tab/>
        <w:t>10 мкг</w:t>
      </w:r>
      <w:r w:rsidRPr="001B6FAB">
        <w:rPr>
          <w:sz w:val="24"/>
          <w:szCs w:val="24"/>
        </w:rPr>
        <w:tab/>
        <w:t>0,25 мл*(2,5 мкг)</w:t>
      </w:r>
      <w:r w:rsidRPr="001B6FAB">
        <w:rPr>
          <w:sz w:val="24"/>
          <w:szCs w:val="24"/>
        </w:rPr>
        <w:tab/>
        <w:t>0,5 мл (5 мкг)</w:t>
      </w:r>
      <w:r w:rsidRPr="001B6FAB">
        <w:rPr>
          <w:sz w:val="24"/>
          <w:szCs w:val="24"/>
        </w:rPr>
        <w:tab/>
        <w:t>1 мл (10 мкг)</w:t>
      </w:r>
      <w:r w:rsidRPr="001B6FAB">
        <w:rPr>
          <w:sz w:val="24"/>
          <w:szCs w:val="24"/>
        </w:rPr>
        <w:tab/>
        <w:t>Флаконы:</w:t>
      </w:r>
    </w:p>
    <w:p w:rsidR="001B6FAB" w:rsidRPr="001B6FAB" w:rsidRDefault="001B6FAB" w:rsidP="001B6FAB">
      <w:pPr>
        <w:jc w:val="both"/>
        <w:rPr>
          <w:sz w:val="24"/>
          <w:szCs w:val="24"/>
        </w:rPr>
      </w:pPr>
      <w:r w:rsidRPr="001B6FAB">
        <w:rPr>
          <w:sz w:val="24"/>
          <w:szCs w:val="24"/>
        </w:rPr>
        <w:t>по 1 мл с 10 мкг и 40 мкг**</w:t>
      </w:r>
    </w:p>
    <w:p w:rsidR="001B6FAB" w:rsidRPr="001B6FAB" w:rsidRDefault="001B6FAB" w:rsidP="001B6FAB">
      <w:pPr>
        <w:jc w:val="both"/>
        <w:rPr>
          <w:sz w:val="24"/>
          <w:szCs w:val="24"/>
        </w:rPr>
      </w:pPr>
      <w:r w:rsidRPr="001B6FAB">
        <w:rPr>
          <w:sz w:val="24"/>
          <w:szCs w:val="24"/>
        </w:rPr>
        <w:t>по 0,5 мл с 5 мкг и 2,5 мкг***</w:t>
      </w:r>
    </w:p>
    <w:p w:rsidR="001B6FAB" w:rsidRPr="001B6FAB" w:rsidRDefault="001B6FAB" w:rsidP="001B6FAB">
      <w:pPr>
        <w:jc w:val="both"/>
        <w:rPr>
          <w:sz w:val="24"/>
          <w:szCs w:val="24"/>
        </w:rPr>
      </w:pPr>
      <w:r w:rsidRPr="001B6FAB">
        <w:rPr>
          <w:sz w:val="24"/>
          <w:szCs w:val="24"/>
        </w:rPr>
        <w:t>Вакцина “Энджерикс В” фирмы Смит-Кляйн</w:t>
      </w:r>
      <w:r w:rsidRPr="001B6FAB">
        <w:rPr>
          <w:sz w:val="24"/>
          <w:szCs w:val="24"/>
        </w:rPr>
        <w:tab/>
        <w:t>20 мкг</w:t>
      </w:r>
      <w:r w:rsidRPr="001B6FAB">
        <w:rPr>
          <w:sz w:val="24"/>
          <w:szCs w:val="24"/>
        </w:rPr>
        <w:tab/>
        <w:t>0,5мл (10 мкг)</w:t>
      </w:r>
      <w:r w:rsidRPr="001B6FAB">
        <w:rPr>
          <w:sz w:val="24"/>
          <w:szCs w:val="24"/>
        </w:rPr>
        <w:tab/>
        <w:t>1 мл (20 мкг)</w:t>
      </w:r>
      <w:r w:rsidRPr="001B6FAB">
        <w:rPr>
          <w:sz w:val="24"/>
          <w:szCs w:val="24"/>
        </w:rPr>
        <w:tab/>
        <w:t>Флаконы по 1,0 и 0,5 мл</w:t>
      </w:r>
    </w:p>
    <w:p w:rsidR="001B6FAB" w:rsidRPr="001B6FAB" w:rsidRDefault="001B6FAB" w:rsidP="001B6FAB">
      <w:pPr>
        <w:jc w:val="both"/>
        <w:rPr>
          <w:sz w:val="24"/>
          <w:szCs w:val="24"/>
        </w:rPr>
      </w:pPr>
      <w:r w:rsidRPr="001B6FAB">
        <w:rPr>
          <w:sz w:val="24"/>
          <w:szCs w:val="24"/>
        </w:rPr>
        <w:t>Вакцина “Rec-HbsAg” производства Республики Куба</w:t>
      </w:r>
      <w:r w:rsidRPr="001B6FAB">
        <w:rPr>
          <w:sz w:val="24"/>
          <w:szCs w:val="24"/>
        </w:rPr>
        <w:tab/>
        <w:t>20 мкг</w:t>
      </w:r>
      <w:r w:rsidRPr="001B6FAB">
        <w:rPr>
          <w:sz w:val="24"/>
          <w:szCs w:val="24"/>
        </w:rPr>
        <w:tab/>
        <w:t>0,5 мл (10 мкг)</w:t>
      </w:r>
      <w:r w:rsidRPr="001B6FAB">
        <w:rPr>
          <w:sz w:val="24"/>
          <w:szCs w:val="24"/>
        </w:rPr>
        <w:tab/>
        <w:t>1 мл (20 мкг)</w:t>
      </w:r>
      <w:r w:rsidRPr="001B6FAB">
        <w:rPr>
          <w:sz w:val="24"/>
          <w:szCs w:val="24"/>
        </w:rPr>
        <w:tab/>
        <w:t>Флаконы по 1 мл</w:t>
      </w:r>
    </w:p>
    <w:p w:rsidR="001B6FAB" w:rsidRPr="001B6FAB" w:rsidRDefault="001B6FAB" w:rsidP="001B6FAB">
      <w:pPr>
        <w:jc w:val="both"/>
        <w:rPr>
          <w:sz w:val="24"/>
          <w:szCs w:val="24"/>
        </w:rPr>
      </w:pPr>
    </w:p>
    <w:p w:rsidR="001B6FAB" w:rsidRPr="001B6FAB" w:rsidRDefault="001B6FAB" w:rsidP="001B6FAB">
      <w:pPr>
        <w:jc w:val="both"/>
        <w:rPr>
          <w:sz w:val="24"/>
          <w:szCs w:val="24"/>
        </w:rPr>
      </w:pP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*Дети, родившиеся от матерей-носителей HBsAg, получают дозу 0,5мл.</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Форма выпуска для использования у больных, находящихся на ге-модиализе.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***Форма выпуска для использования у детей до 10 лет.</w:t>
      </w:r>
    </w:p>
    <w:p w:rsidR="001B6FAB" w:rsidRPr="001B6FAB" w:rsidRDefault="001B6FAB" w:rsidP="001B6FAB">
      <w:pPr>
        <w:jc w:val="both"/>
        <w:rPr>
          <w:sz w:val="24"/>
          <w:szCs w:val="24"/>
        </w:rPr>
      </w:pPr>
      <w:r w:rsidRPr="001B6FAB">
        <w:rPr>
          <w:sz w:val="24"/>
          <w:szCs w:val="24"/>
        </w:rPr>
        <w:t xml:space="preserve">      Вакцинопрофилактика гепатита В у детей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 учетом различий в распространенности данной инфекции и финансовых возможностей закупки вакцины рекомендуется поэтапное внедрение иммунопрофилактики гепатита Вереди разных групп детей.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1. На всех территориях страны, независимо от уровня носительства HBsAg, вакцинации, прежде всего, подлежат:</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1.1. Новорожденные, родившиеся у матерей-носителей вируса и больных гепатитом В в третьем триместре беременности. Вакцинацию таких детей проводят четырехкратно: первые три прививки с интервалом в один месяц, при этом первое введение вакцины осуществляется сразу после рождения ребенка (в первые 24 ч жизни). Четвертое введение препарата проводят в возрасте 12 мес совместно с противо-коревой вакциной. Вакцинацию новорожденных БЦЖ вакциной проводят в установленные сроки на 4-7-й день после родов. При необходимости введение оральной полиомиелитной вакцины при рождении разрешается совмещать с вакциной против гепатита 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1.2. В регионах с распространенностью носительства HBsAg выше 5% необходимо вакцинировать не только новорожденных, родившихся у матерей-носителей HBsAg, ной всех новорожденных, так как риск их заражения на этих территориях в первые годы жизни достаточно велик. Вакцинацию новорожденных в этих регионах проводят трехкратно: первая прививка в роддоме, вторая через 1 мес и третья - вместе с 3-й АКДС и ОПВ в возрасте 6 мес. Дети, не вакцинированные в роддоме, могут быть вакцинированы в любом возрасте трехкратно с месячным интервалом между 1-й и 2-й прививками, третья прививка проводится через 6 мес после начала вакцинации. При этом возможна одномоментная вакцинация против гепатита В и других инфекций календаря профилактических прививок.</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1.3. Дети, в семьях которых есть носитель HBsAg или больной хроническим ВГВ. Прививки им проводят трехкратно с интервалами в 1 и 6 мес после первой. Рекомендуется сочетать введение вакцины против гепатита В с положенными по возрасту вакцинами календаря профилактических прививок.</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1.4. Дети домов ребенка и интернатов. Прививки им проводятся трехкратно с интервалом в 1 и 6 мес после первой вакцинации.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1.5. Дети, регулярно получающие кровь и ее препараты, а также находящиеся на гемодиализе. Прививки проводятся четырехкратно по схеме: 3 первых прививки с месячным интервалом и последняя прививка через 6 мес.</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2. Второй этап вакцинации предусматривает охват всех детей в рамках календаря прививок. Прививки проводятся трехкратно. При этом первую дозу удобно сочетать с АКДС-2 и ОПВ-2 в возрасте 4,5 мес, вторую - с АКДС-3 и ОПВ-3 в 6 мес и третью - с ЖИВ в 12 мес (табл. 25).</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Таблица 25</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Схема вакцинации против гепатита В детей раннего возраста в рамках календаря профилактических прививок</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w:t>
      </w:r>
      <w:r w:rsidRPr="001B6FAB">
        <w:rPr>
          <w:sz w:val="24"/>
          <w:szCs w:val="24"/>
        </w:rPr>
        <w:tab/>
      </w:r>
    </w:p>
    <w:p w:rsidR="001B6FAB" w:rsidRPr="001B6FAB" w:rsidRDefault="001B6FAB" w:rsidP="001B6FAB">
      <w:pPr>
        <w:jc w:val="both"/>
        <w:rPr>
          <w:sz w:val="24"/>
          <w:szCs w:val="24"/>
        </w:rPr>
      </w:pPr>
      <w:r w:rsidRPr="001B6FAB">
        <w:rPr>
          <w:sz w:val="24"/>
          <w:szCs w:val="24"/>
        </w:rPr>
        <w:lastRenderedPageBreak/>
        <w:t>Сроки вакцинации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1-я схема</w:t>
      </w:r>
      <w:r w:rsidRPr="001B6FAB">
        <w:rPr>
          <w:sz w:val="24"/>
          <w:szCs w:val="24"/>
        </w:rPr>
        <w:tab/>
      </w:r>
    </w:p>
    <w:p w:rsidR="001B6FAB" w:rsidRPr="001B6FAB" w:rsidRDefault="001B6FAB" w:rsidP="001B6FAB">
      <w:pPr>
        <w:jc w:val="both"/>
        <w:rPr>
          <w:sz w:val="24"/>
          <w:szCs w:val="24"/>
        </w:rPr>
      </w:pPr>
      <w:r w:rsidRPr="001B6FAB">
        <w:rPr>
          <w:sz w:val="24"/>
          <w:szCs w:val="24"/>
        </w:rPr>
        <w:t>2-я схема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1-я вакцинация против гепатита В</w:t>
      </w:r>
      <w:r w:rsidRPr="001B6FAB">
        <w:rPr>
          <w:sz w:val="24"/>
          <w:szCs w:val="24"/>
        </w:rPr>
        <w:tab/>
        <w:t>Новорожденные перед прививкой БЦЖ в первые 24ч жизни ребенка</w:t>
      </w:r>
      <w:r w:rsidRPr="001B6FAB">
        <w:rPr>
          <w:sz w:val="24"/>
          <w:szCs w:val="24"/>
        </w:rPr>
        <w:tab/>
        <w:t>4-5-й мес жизни ребенка со 2-й АКДС и полиомиелитной вакциной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2-я вакцинация против гепатита В</w:t>
      </w:r>
      <w:r w:rsidRPr="001B6FAB">
        <w:rPr>
          <w:sz w:val="24"/>
          <w:szCs w:val="24"/>
        </w:rPr>
        <w:tab/>
        <w:t xml:space="preserve"> </w:t>
      </w:r>
      <w:r w:rsidRPr="001B6FAB">
        <w:rPr>
          <w:sz w:val="24"/>
          <w:szCs w:val="24"/>
        </w:rPr>
        <w:tab/>
        <w:t>5-6-й мес жизни ребенка с 3-й АКДС и полиомиелитной вакциной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3-я вакцинация против гепатита В</w:t>
      </w:r>
      <w:r w:rsidRPr="001B6FAB">
        <w:rPr>
          <w:sz w:val="24"/>
          <w:szCs w:val="24"/>
        </w:rPr>
        <w:tab/>
        <w:t>5-6-й мес жизни ребенка с 3-й АКДС и полиомиелитной вакциной</w:t>
      </w:r>
      <w:r w:rsidRPr="001B6FAB">
        <w:rPr>
          <w:sz w:val="24"/>
          <w:szCs w:val="24"/>
        </w:rPr>
        <w:tab/>
        <w:t>12-13-й мес жизни ребенка с вакцинацией против кори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Ревакцинация против гепатита В</w:t>
      </w:r>
      <w:r w:rsidRPr="001B6FAB">
        <w:rPr>
          <w:sz w:val="24"/>
          <w:szCs w:val="24"/>
        </w:rPr>
        <w:tab/>
      </w:r>
    </w:p>
    <w:p w:rsidR="001B6FAB" w:rsidRPr="001B6FAB" w:rsidRDefault="001B6FAB" w:rsidP="001B6FAB">
      <w:pPr>
        <w:jc w:val="both"/>
        <w:rPr>
          <w:sz w:val="24"/>
          <w:szCs w:val="24"/>
        </w:rPr>
      </w:pPr>
      <w:r w:rsidRPr="001B6FAB">
        <w:rPr>
          <w:sz w:val="24"/>
          <w:szCs w:val="24"/>
        </w:rPr>
        <w:t>5-7 лет</w:t>
      </w:r>
    </w:p>
    <w:p w:rsidR="001B6FAB" w:rsidRPr="001B6FAB" w:rsidRDefault="001B6FAB" w:rsidP="001B6FAB">
      <w:pPr>
        <w:jc w:val="both"/>
        <w:rPr>
          <w:sz w:val="24"/>
          <w:szCs w:val="24"/>
        </w:rPr>
      </w:pPr>
    </w:p>
    <w:p w:rsidR="001B6FAB" w:rsidRPr="001B6FAB" w:rsidRDefault="001B6FAB" w:rsidP="001B6FAB">
      <w:pPr>
        <w:jc w:val="both"/>
        <w:rPr>
          <w:sz w:val="24"/>
          <w:szCs w:val="24"/>
        </w:rPr>
      </w:pP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Переход на сплошную вакцинацию детей первого года жизни не должен вести к прекращению первоочередной вакцинации новорожденных от матерей-носителей HBsAg и проживающих в высокоэндемичных зонах.</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3. На третьем этапе, учитывая рост заболеваем ости гепатитом В среди подростков, следует вакцинировать против гепатита В детей в возрасте 11 лет по схеме: 2 первые прививки с месячным интервалом и последняя прививка через 6 мес.</w:t>
      </w:r>
    </w:p>
    <w:p w:rsidR="001B6FAB" w:rsidRPr="001B6FAB" w:rsidRDefault="001B6FAB" w:rsidP="001B6FAB">
      <w:pPr>
        <w:jc w:val="both"/>
        <w:rPr>
          <w:sz w:val="24"/>
          <w:szCs w:val="24"/>
        </w:rPr>
      </w:pPr>
      <w:r w:rsidRPr="001B6FAB">
        <w:rPr>
          <w:sz w:val="24"/>
          <w:szCs w:val="24"/>
        </w:rPr>
        <w:t xml:space="preserve">      Вакцинопрофилактика гепатита В у взрослых</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 первую очередь вакцинации подлежат контингенты, относящиеся к группам высокого риска заражения гепатитом 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1. Медицинские работники, имеющие непосредственный контакт с кровью больных, в первую очередь хирурги, гинекологи, акушеры, стоматологи, манипуляционные сестры, сотрудники отделений переливания крови и гемодиализа, работники лабораторий, лица, занятые в производстве иммунобиологических препаратов из донорской и плацентарной крови и т. д.</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2. Студенты медицинских институтов и учащиеся средних медицинских учебных заведений - их вакцинацию следует закончить до начала производственной практики.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3. Больные, получающие повторные гемотрансфузии или находящиеся на гемодиализе.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4. Семейное окружение больных хроническим ГВ и носителей HBsAg.</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5. Наркоманы.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При достаточном количестве вакцины прививки против гепатита В можно проводить всем группам населения.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Схема иммунизации взрослых состоит из трех прививок: две первые с интервалом в 1 мес, третья через 6 мес. Ревакцинация проводится через 7 лет.</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Отбор для вакцинации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Среди подлежащих вакцинации групп населения будет некоторое число лиц - носителей антигена и лиц, имеющих антитела к вирусу гепатита В в результате перенесенной инфекции.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Эти две категории не нуждаются в вакцинации, однако она не наносит им вреда. Вакцинация не отягощает течение хронического гепатита В и носительства вируса. У лиц, перенесших гепатит В и имеющих антитела к данному вирусу, вакцинация может оказать лишь бустерный эффект. С учетом стоимости определения маркеров гепатита В и вакцины экономически оправдано проведение скрининга в группах высокого риска заражения.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Скрининг беременных на HBsAg вполне оправдан тяжестью заболевания рожденных у них детей и проводится в соответствии с имеющимися инструктивно-методическими документами (на 8-й и 32-й неделе беременности).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Сочетание с другими прививками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Рекомбинантная дрожжевая вакцина сочетается с вакцинами календаря профилактических прививок (БЦЖ, АКДС, полиомиелитной, коревой и паротитной вакцинами). Сочетанная иммунизация вызывает образование антител к вирусу гепатита В, не влияя на иммуногенность других вакцин и не вызывая каких-либо побочных реакций. При необходимости интервал между второй и третьей прививками против гепатита В может быть удлинен, чтобы сочетать последнюю прививку с вакцинами календаря.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Побочные явления при применении вакцин против гепатита В редки. Может наблюдаться покраснение и болезненность в месте инъекции. Редкие осложнения указаны в инструкциях по применению вакцин.</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Противопоказания. Абсолютных противопоказаний нет. Вакцина не вводится при выраженной реакции на предыдущую дозу, лицам с гиперчувствительностью на ее компоненты (см отри инструкцию к препарату), а также лицам с тяжелым лихорадочным заболеванием (вводится по выздоровлении). Нетяжелая инфекция не препятствует введению вакцины. Прививки беременным проводятся только в случае предполагаемого инфицирования вирусом ГВ.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Схемы введения и дозы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Курс вакцинации проводится по двум основным схемам. Первая схема, т.е. вакцинация с месячным интервалом (0-1-2 мес), дает более быстрое нарастание антител и рекомендуется для экстренной профилактики (новорожденных от матерей-носителей HBsAg) и в ургентных случаях возможного заражения вирусом ГВ при проведении оперативного вмешательства и других парентеральных манипуляций и лабораторных исследований. При этой схеме проводится ревакцинация через 12-14 мес.</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При второй схеме, т. е. когда две первые инъекции проводят с интервалом в 1 мес и третью через 6 мес от начала прививок (0-1-6 мес), иммунный ответ вырабатывается медленнее, но достигается более высокий титр антител.</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 настоящее время предполагается, что длительность поствакцинального иммунитета составляет не менее Улет.</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Техника введения. Вакцина против гепатита В, как всякая адсорбированная вакцина, вводится внутримышечно (кроме лиц со сниженной свертываемостью крови, которым она вводится подкожно). Новорожденным и грудным детям рекомендуется вводить ее в переднебоковую поверхность бедра, старшим детям и взрослым - в дельтовидную мышцу плеча. При сочетании с другими парентеральными вакцинами она вводится отдельным шприцем в другой участок.</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Иммуногенность. Защитный уровень антител в крови 10 ME и выше достигается после полного курса иммунизации у 85%-95% вакцинированных. После двух прививок антитела образуются лишь у 50-60% вакцинированных. Детям и взрослым, находящимся на гемодиализе, рекомендуется введение двойной дозы вакцины четырехкратно: первые три прививки с интервалом в 1 мес, последняя - через 6 мес.</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Хранение вакцины. Вакцины хранят при температуре от +2 до +3 "С. Срок хранения 30-36 мес. Вакцины нельзя замораживать.</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Накопленный опыт свидетельствует, что проведение вакцинации приводит к снижению заболеваемости в 10-12 рази носительства HBsAg в популяции с 9-12% до 1%.</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Таблица 26</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Календарь профилактических прививок против инфекционных заболеваний, проведение которых необходимо на эндемичных или энзоотичных территориях и по эпидемическим показаниям (из приказа МЗ РФ 18.12.97 №375)</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Вид вакцинации</w:t>
      </w:r>
      <w:r w:rsidRPr="001B6FAB">
        <w:rPr>
          <w:sz w:val="24"/>
          <w:szCs w:val="24"/>
        </w:rPr>
        <w:tab/>
      </w:r>
    </w:p>
    <w:p w:rsidR="001B6FAB" w:rsidRPr="001B6FAB" w:rsidRDefault="001B6FAB" w:rsidP="001B6FAB">
      <w:pPr>
        <w:jc w:val="both"/>
        <w:rPr>
          <w:sz w:val="24"/>
          <w:szCs w:val="24"/>
        </w:rPr>
      </w:pPr>
      <w:r w:rsidRPr="001B6FAB">
        <w:rPr>
          <w:sz w:val="24"/>
          <w:szCs w:val="24"/>
        </w:rPr>
        <w:t>Сроки начала вакцинации</w:t>
      </w:r>
      <w:r w:rsidRPr="001B6FAB">
        <w:rPr>
          <w:sz w:val="24"/>
          <w:szCs w:val="24"/>
        </w:rPr>
        <w:tab/>
      </w:r>
    </w:p>
    <w:p w:rsidR="001B6FAB" w:rsidRPr="001B6FAB" w:rsidRDefault="001B6FAB" w:rsidP="001B6FAB">
      <w:pPr>
        <w:jc w:val="both"/>
        <w:rPr>
          <w:sz w:val="24"/>
          <w:szCs w:val="24"/>
        </w:rPr>
      </w:pPr>
      <w:r w:rsidRPr="001B6FAB">
        <w:rPr>
          <w:sz w:val="24"/>
          <w:szCs w:val="24"/>
        </w:rPr>
        <w:t>Сроки ревакцинации</w:t>
      </w:r>
      <w:r w:rsidRPr="001B6FAB">
        <w:rPr>
          <w:sz w:val="24"/>
          <w:szCs w:val="24"/>
        </w:rPr>
        <w:tab/>
      </w:r>
    </w:p>
    <w:p w:rsidR="001B6FAB" w:rsidRPr="001B6FAB" w:rsidRDefault="001B6FAB" w:rsidP="001B6FAB">
      <w:pPr>
        <w:jc w:val="both"/>
        <w:rPr>
          <w:sz w:val="24"/>
          <w:szCs w:val="24"/>
        </w:rPr>
      </w:pPr>
      <w:r w:rsidRPr="001B6FAB">
        <w:rPr>
          <w:sz w:val="24"/>
          <w:szCs w:val="24"/>
        </w:rPr>
        <w:t>Примечание</w:t>
      </w:r>
    </w:p>
    <w:p w:rsidR="001B6FAB" w:rsidRPr="001B6FAB" w:rsidRDefault="001B6FAB" w:rsidP="001B6FAB">
      <w:pPr>
        <w:jc w:val="both"/>
        <w:rPr>
          <w:sz w:val="24"/>
          <w:szCs w:val="24"/>
        </w:rPr>
      </w:pPr>
      <w:r w:rsidRPr="001B6FAB">
        <w:rPr>
          <w:sz w:val="24"/>
          <w:szCs w:val="24"/>
        </w:rPr>
        <w:t>Против чумы</w:t>
      </w:r>
      <w:r w:rsidRPr="001B6FAB">
        <w:rPr>
          <w:sz w:val="24"/>
          <w:szCs w:val="24"/>
        </w:rPr>
        <w:tab/>
        <w:t>С 2 лет</w:t>
      </w:r>
      <w:r w:rsidRPr="001B6FAB">
        <w:rPr>
          <w:sz w:val="24"/>
          <w:szCs w:val="24"/>
        </w:rPr>
        <w:tab/>
        <w:t>Через каждые 5 лет</w:t>
      </w:r>
      <w:r w:rsidRPr="001B6FAB">
        <w:rPr>
          <w:sz w:val="24"/>
          <w:szCs w:val="24"/>
        </w:rPr>
        <w:tab/>
        <w:t xml:space="preserve">Плановую иммунопрофилактику чумы, туляремии, бруцеллеза, сибирской язвы, лептоспироза, лихорадки Ку, клещевого весенне-летнего энцефалита проводят населению (отдельным профессиональным контингентам), проживающим на эндемичных или энзоотичных территориях в соответствии с инструкциями по применению вакцины. Внеплановую (экстренную) иммуно-профилактику проводят по решению </w:t>
      </w:r>
      <w:r w:rsidRPr="001B6FAB">
        <w:rPr>
          <w:sz w:val="24"/>
          <w:szCs w:val="24"/>
        </w:rPr>
        <w:lastRenderedPageBreak/>
        <w:t>территориальных органов управления здравоохранением и государственной санитарно-эпидемиологической службы</w:t>
      </w:r>
    </w:p>
    <w:p w:rsidR="001B6FAB" w:rsidRPr="001B6FAB" w:rsidRDefault="001B6FAB" w:rsidP="001B6FAB">
      <w:pPr>
        <w:jc w:val="both"/>
        <w:rPr>
          <w:sz w:val="24"/>
          <w:szCs w:val="24"/>
        </w:rPr>
      </w:pPr>
      <w:r w:rsidRPr="001B6FAB">
        <w:rPr>
          <w:sz w:val="24"/>
          <w:szCs w:val="24"/>
        </w:rPr>
        <w:t>Против туляремии</w:t>
      </w:r>
      <w:r w:rsidRPr="001B6FAB">
        <w:rPr>
          <w:sz w:val="24"/>
          <w:szCs w:val="24"/>
        </w:rPr>
        <w:tab/>
        <w:t>С 7 лет</w:t>
      </w:r>
    </w:p>
    <w:p w:rsidR="001B6FAB" w:rsidRPr="001B6FAB" w:rsidRDefault="001B6FAB" w:rsidP="001B6FAB">
      <w:pPr>
        <w:jc w:val="both"/>
        <w:rPr>
          <w:sz w:val="24"/>
          <w:szCs w:val="24"/>
        </w:rPr>
      </w:pPr>
      <w:r w:rsidRPr="001B6FAB">
        <w:rPr>
          <w:sz w:val="24"/>
          <w:szCs w:val="24"/>
        </w:rPr>
        <w:t>Против бруцеллеза</w:t>
      </w:r>
      <w:r w:rsidRPr="001B6FAB">
        <w:rPr>
          <w:sz w:val="24"/>
          <w:szCs w:val="24"/>
        </w:rPr>
        <w:tab/>
        <w:t>С 18 лет только профессиональным контингентам</w:t>
      </w:r>
      <w:r w:rsidRPr="001B6FAB">
        <w:rPr>
          <w:sz w:val="24"/>
          <w:szCs w:val="24"/>
        </w:rPr>
        <w:tab/>
        <w:t>Через 1 год</w:t>
      </w:r>
    </w:p>
    <w:p w:rsidR="001B6FAB" w:rsidRPr="001B6FAB" w:rsidRDefault="001B6FAB" w:rsidP="001B6FAB">
      <w:pPr>
        <w:jc w:val="both"/>
        <w:rPr>
          <w:sz w:val="24"/>
          <w:szCs w:val="24"/>
        </w:rPr>
      </w:pPr>
      <w:r w:rsidRPr="001B6FAB">
        <w:rPr>
          <w:sz w:val="24"/>
          <w:szCs w:val="24"/>
        </w:rPr>
        <w:t>Против сибирской язвы</w:t>
      </w:r>
      <w:r w:rsidRPr="001B6FAB">
        <w:rPr>
          <w:sz w:val="24"/>
          <w:szCs w:val="24"/>
        </w:rPr>
        <w:tab/>
        <w:t>Только профессиональным контингентам</w:t>
      </w:r>
      <w:r w:rsidRPr="001B6FAB">
        <w:rPr>
          <w:sz w:val="24"/>
          <w:szCs w:val="24"/>
        </w:rPr>
        <w:tab/>
        <w:t>Через 1 год</w:t>
      </w:r>
    </w:p>
    <w:p w:rsidR="001B6FAB" w:rsidRPr="001B6FAB" w:rsidRDefault="001B6FAB" w:rsidP="001B6FAB">
      <w:pPr>
        <w:jc w:val="both"/>
        <w:rPr>
          <w:sz w:val="24"/>
          <w:szCs w:val="24"/>
        </w:rPr>
      </w:pPr>
      <w:r w:rsidRPr="001B6FAB">
        <w:rPr>
          <w:sz w:val="24"/>
          <w:szCs w:val="24"/>
        </w:rPr>
        <w:t>Против лептоспироза</w:t>
      </w:r>
      <w:r w:rsidRPr="001B6FAB">
        <w:rPr>
          <w:sz w:val="24"/>
          <w:szCs w:val="24"/>
        </w:rPr>
        <w:tab/>
        <w:t>С 7 лет</w:t>
      </w:r>
      <w:r w:rsidRPr="001B6FAB">
        <w:rPr>
          <w:sz w:val="24"/>
          <w:szCs w:val="24"/>
        </w:rPr>
        <w:tab/>
        <w:t xml:space="preserve"> </w:t>
      </w:r>
    </w:p>
    <w:p w:rsidR="001B6FAB" w:rsidRPr="001B6FAB" w:rsidRDefault="001B6FAB" w:rsidP="001B6FAB">
      <w:pPr>
        <w:jc w:val="both"/>
        <w:rPr>
          <w:sz w:val="24"/>
          <w:szCs w:val="24"/>
        </w:rPr>
      </w:pPr>
      <w:r w:rsidRPr="001B6FAB">
        <w:rPr>
          <w:sz w:val="24"/>
          <w:szCs w:val="24"/>
        </w:rPr>
        <w:t>Против лихорадки Ку</w:t>
      </w:r>
      <w:r w:rsidRPr="001B6FAB">
        <w:rPr>
          <w:sz w:val="24"/>
          <w:szCs w:val="24"/>
        </w:rPr>
        <w:tab/>
        <w:t>С 14 лет</w:t>
      </w:r>
      <w:r w:rsidRPr="001B6FAB">
        <w:rPr>
          <w:sz w:val="24"/>
          <w:szCs w:val="24"/>
        </w:rPr>
        <w:tab/>
        <w:t xml:space="preserve"> </w:t>
      </w:r>
    </w:p>
    <w:p w:rsidR="001B6FAB" w:rsidRPr="001B6FAB" w:rsidRDefault="001B6FAB" w:rsidP="001B6FAB">
      <w:pPr>
        <w:jc w:val="both"/>
        <w:rPr>
          <w:sz w:val="24"/>
          <w:szCs w:val="24"/>
        </w:rPr>
      </w:pPr>
      <w:r w:rsidRPr="001B6FAB">
        <w:rPr>
          <w:sz w:val="24"/>
          <w:szCs w:val="24"/>
        </w:rPr>
        <w:t>Против клещевого энцефалита</w:t>
      </w:r>
      <w:r w:rsidRPr="001B6FAB">
        <w:rPr>
          <w:sz w:val="24"/>
          <w:szCs w:val="24"/>
        </w:rPr>
        <w:tab/>
        <w:t>С 4 лет</w:t>
      </w:r>
      <w:r w:rsidRPr="001B6FAB">
        <w:rPr>
          <w:sz w:val="24"/>
          <w:szCs w:val="24"/>
        </w:rPr>
        <w:tab/>
        <w:t xml:space="preserve">Ежегодно на протяжении </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3-х лет</w:t>
      </w:r>
    </w:p>
    <w:p w:rsidR="001B6FAB" w:rsidRPr="001B6FAB" w:rsidRDefault="001B6FAB" w:rsidP="001B6FAB">
      <w:pPr>
        <w:jc w:val="both"/>
        <w:rPr>
          <w:sz w:val="24"/>
          <w:szCs w:val="24"/>
        </w:rPr>
      </w:pPr>
      <w:r w:rsidRPr="001B6FAB">
        <w:rPr>
          <w:sz w:val="24"/>
          <w:szCs w:val="24"/>
        </w:rPr>
        <w:t>Против брюшного тифа</w:t>
      </w:r>
      <w:r w:rsidRPr="001B6FAB">
        <w:rPr>
          <w:sz w:val="24"/>
          <w:szCs w:val="24"/>
        </w:rPr>
        <w:tab/>
        <w:t>С 7 лет</w:t>
      </w:r>
      <w:r w:rsidRPr="001B6FAB">
        <w:rPr>
          <w:sz w:val="24"/>
          <w:szCs w:val="24"/>
        </w:rPr>
        <w:tab/>
        <w:t>Через два года</w:t>
      </w:r>
    </w:p>
    <w:p w:rsidR="001B6FAB" w:rsidRPr="001B6FAB" w:rsidRDefault="001B6FAB" w:rsidP="001B6FAB">
      <w:pPr>
        <w:jc w:val="both"/>
        <w:rPr>
          <w:sz w:val="24"/>
          <w:szCs w:val="24"/>
        </w:rPr>
      </w:pPr>
      <w:r w:rsidRPr="001B6FAB">
        <w:rPr>
          <w:sz w:val="24"/>
          <w:szCs w:val="24"/>
        </w:rPr>
        <w:t>Против гриппа</w:t>
      </w:r>
      <w:r w:rsidRPr="001B6FAB">
        <w:rPr>
          <w:sz w:val="24"/>
          <w:szCs w:val="24"/>
        </w:rPr>
        <w:tab/>
        <w:t>С 3 лет лицам, относящимся к группе повышенного риска</w:t>
      </w:r>
      <w:r w:rsidRPr="001B6FAB">
        <w:rPr>
          <w:sz w:val="24"/>
          <w:szCs w:val="24"/>
        </w:rPr>
        <w:tab/>
        <w:t xml:space="preserve"> </w:t>
      </w:r>
      <w:r w:rsidRPr="001B6FAB">
        <w:rPr>
          <w:sz w:val="24"/>
          <w:szCs w:val="24"/>
        </w:rPr>
        <w:tab/>
        <w:t>Иммунизация проводится в соответствии с инструкциями по применению вакцины</w:t>
      </w:r>
    </w:p>
    <w:p w:rsidR="001B6FAB" w:rsidRPr="001B6FAB" w:rsidRDefault="001B6FAB" w:rsidP="001B6FAB">
      <w:pPr>
        <w:jc w:val="both"/>
        <w:rPr>
          <w:sz w:val="24"/>
          <w:szCs w:val="24"/>
        </w:rPr>
      </w:pPr>
      <w:r w:rsidRPr="001B6FAB">
        <w:rPr>
          <w:sz w:val="24"/>
          <w:szCs w:val="24"/>
        </w:rPr>
        <w:t>Против желтой лихорадки</w:t>
      </w:r>
      <w:r w:rsidRPr="001B6FAB">
        <w:rPr>
          <w:sz w:val="24"/>
          <w:szCs w:val="24"/>
        </w:rPr>
        <w:tab/>
        <w:t>С 9 мес лицам, выезжающим в зарубежные страны, эндемичные по этой инфекции</w:t>
      </w:r>
      <w:r w:rsidRPr="001B6FAB">
        <w:rPr>
          <w:sz w:val="24"/>
          <w:szCs w:val="24"/>
        </w:rPr>
        <w:tab/>
        <w:t xml:space="preserve"> </w:t>
      </w:r>
      <w:r w:rsidRPr="001B6FAB">
        <w:rPr>
          <w:sz w:val="24"/>
          <w:szCs w:val="24"/>
        </w:rPr>
        <w:tab/>
        <w:t>Иммунизация проводится в соответствии с инструкцией по применению вакцины</w:t>
      </w:r>
    </w:p>
    <w:p w:rsidR="001B6FAB" w:rsidRPr="001B6FAB" w:rsidRDefault="001B6FAB" w:rsidP="001B6FAB">
      <w:pPr>
        <w:jc w:val="both"/>
        <w:rPr>
          <w:sz w:val="24"/>
          <w:szCs w:val="24"/>
        </w:rPr>
      </w:pPr>
    </w:p>
    <w:p w:rsidR="001B6FAB" w:rsidRPr="001B6FAB" w:rsidRDefault="001B6FAB" w:rsidP="001B6FAB">
      <w:pPr>
        <w:jc w:val="both"/>
        <w:rPr>
          <w:sz w:val="24"/>
          <w:szCs w:val="24"/>
        </w:rPr>
      </w:pP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Перечень эндемичных и энзоотичных территорий определяется Минздравом России по представлению органов управления здравоохранением субъектов Российский Федерации и центров госсанэпиднадзора в субъектах Российской Федерации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Таблица 27</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Прививочный календарь России с учетом вакцинации с гепетитом B (В.Ф. Учайкин, Педиатрия, 1997, №8. с.39)</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Прививка против (название инфекции), название вакцины (дано в скобках). Сроки вакцинации</w:t>
      </w:r>
    </w:p>
    <w:p w:rsidR="001B6FAB" w:rsidRPr="001B6FAB" w:rsidRDefault="001B6FAB" w:rsidP="001B6FAB">
      <w:pPr>
        <w:jc w:val="both"/>
        <w:rPr>
          <w:sz w:val="24"/>
          <w:szCs w:val="24"/>
        </w:rPr>
      </w:pPr>
      <w:r w:rsidRPr="001B6FAB">
        <w:rPr>
          <w:sz w:val="24"/>
          <w:szCs w:val="24"/>
        </w:rPr>
        <w:t>Прививка против (название инфекции), название вакцины (дано в скобках)</w:t>
      </w:r>
      <w:r w:rsidRPr="001B6FAB">
        <w:rPr>
          <w:sz w:val="24"/>
          <w:szCs w:val="24"/>
        </w:rPr>
        <w:tab/>
      </w:r>
    </w:p>
    <w:p w:rsidR="001B6FAB" w:rsidRPr="001B6FAB" w:rsidRDefault="001B6FAB" w:rsidP="001B6FAB">
      <w:pPr>
        <w:jc w:val="both"/>
        <w:rPr>
          <w:sz w:val="24"/>
          <w:szCs w:val="24"/>
        </w:rPr>
      </w:pPr>
      <w:r w:rsidRPr="001B6FAB">
        <w:rPr>
          <w:sz w:val="24"/>
          <w:szCs w:val="24"/>
        </w:rPr>
        <w:t>Сроки вакцинации</w:t>
      </w:r>
      <w:r w:rsidRPr="001B6FAB">
        <w:rPr>
          <w:sz w:val="24"/>
          <w:szCs w:val="24"/>
        </w:rPr>
        <w:tab/>
      </w:r>
    </w:p>
    <w:p w:rsidR="001B6FAB" w:rsidRPr="001B6FAB" w:rsidRDefault="001B6FAB" w:rsidP="001B6FAB">
      <w:pPr>
        <w:jc w:val="both"/>
        <w:rPr>
          <w:sz w:val="24"/>
          <w:szCs w:val="24"/>
        </w:rPr>
      </w:pPr>
      <w:r w:rsidRPr="001B6FAB">
        <w:rPr>
          <w:sz w:val="24"/>
          <w:szCs w:val="24"/>
        </w:rPr>
        <w:lastRenderedPageBreak/>
        <w:t>Сроки ревакцинации</w:t>
      </w:r>
      <w:r w:rsidRPr="001B6FAB">
        <w:rPr>
          <w:sz w:val="24"/>
          <w:szCs w:val="24"/>
        </w:rPr>
        <w:tab/>
        <w:t xml:space="preserve"> </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Примечания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1</w:t>
      </w:r>
      <w:r w:rsidRPr="001B6FAB">
        <w:rPr>
          <w:sz w:val="24"/>
          <w:szCs w:val="24"/>
        </w:rPr>
        <w:tab/>
      </w:r>
    </w:p>
    <w:p w:rsidR="001B6FAB" w:rsidRPr="001B6FAB" w:rsidRDefault="001B6FAB" w:rsidP="001B6FAB">
      <w:pPr>
        <w:jc w:val="both"/>
        <w:rPr>
          <w:sz w:val="24"/>
          <w:szCs w:val="24"/>
        </w:rPr>
      </w:pPr>
      <w:r w:rsidRPr="001B6FAB">
        <w:rPr>
          <w:sz w:val="24"/>
          <w:szCs w:val="24"/>
        </w:rPr>
        <w:t>2</w:t>
      </w:r>
      <w:r w:rsidRPr="001B6FAB">
        <w:rPr>
          <w:sz w:val="24"/>
          <w:szCs w:val="24"/>
        </w:rPr>
        <w:tab/>
      </w:r>
    </w:p>
    <w:p w:rsidR="001B6FAB" w:rsidRPr="001B6FAB" w:rsidRDefault="001B6FAB" w:rsidP="001B6FAB">
      <w:pPr>
        <w:jc w:val="both"/>
        <w:rPr>
          <w:sz w:val="24"/>
          <w:szCs w:val="24"/>
        </w:rPr>
      </w:pPr>
      <w:r w:rsidRPr="001B6FAB">
        <w:rPr>
          <w:sz w:val="24"/>
          <w:szCs w:val="24"/>
        </w:rPr>
        <w:t>Последующие</w:t>
      </w:r>
    </w:p>
    <w:p w:rsidR="001B6FAB" w:rsidRPr="001B6FAB" w:rsidRDefault="001B6FAB" w:rsidP="001B6FAB">
      <w:pPr>
        <w:jc w:val="both"/>
        <w:rPr>
          <w:sz w:val="24"/>
          <w:szCs w:val="24"/>
        </w:rPr>
      </w:pPr>
      <w:r w:rsidRPr="001B6FAB">
        <w:rPr>
          <w:sz w:val="24"/>
          <w:szCs w:val="24"/>
        </w:rPr>
        <w:t>Туберкулеза (БЦЖ)</w:t>
      </w:r>
      <w:r w:rsidRPr="001B6FAB">
        <w:rPr>
          <w:sz w:val="24"/>
          <w:szCs w:val="24"/>
        </w:rPr>
        <w:tab/>
      </w:r>
    </w:p>
    <w:p w:rsidR="001B6FAB" w:rsidRPr="001B6FAB" w:rsidRDefault="001B6FAB" w:rsidP="001B6FAB">
      <w:pPr>
        <w:jc w:val="both"/>
        <w:rPr>
          <w:sz w:val="24"/>
          <w:szCs w:val="24"/>
        </w:rPr>
      </w:pPr>
      <w:r w:rsidRPr="001B6FAB">
        <w:rPr>
          <w:sz w:val="24"/>
          <w:szCs w:val="24"/>
        </w:rPr>
        <w:t>3-5-й день</w:t>
      </w:r>
      <w:r w:rsidRPr="001B6FAB">
        <w:rPr>
          <w:sz w:val="24"/>
          <w:szCs w:val="24"/>
        </w:rPr>
        <w:tab/>
      </w:r>
    </w:p>
    <w:p w:rsidR="001B6FAB" w:rsidRPr="001B6FAB" w:rsidRDefault="001B6FAB" w:rsidP="001B6FAB">
      <w:pPr>
        <w:jc w:val="both"/>
        <w:rPr>
          <w:sz w:val="24"/>
          <w:szCs w:val="24"/>
        </w:rPr>
      </w:pPr>
      <w:r w:rsidRPr="001B6FAB">
        <w:rPr>
          <w:sz w:val="24"/>
          <w:szCs w:val="24"/>
        </w:rPr>
        <w:t>7 лет</w:t>
      </w:r>
      <w:r w:rsidRPr="001B6FAB">
        <w:rPr>
          <w:sz w:val="24"/>
          <w:szCs w:val="24"/>
        </w:rPr>
        <w:tab/>
      </w:r>
    </w:p>
    <w:p w:rsidR="001B6FAB" w:rsidRPr="001B6FAB" w:rsidRDefault="001B6FAB" w:rsidP="001B6FAB">
      <w:pPr>
        <w:jc w:val="both"/>
        <w:rPr>
          <w:sz w:val="24"/>
          <w:szCs w:val="24"/>
        </w:rPr>
      </w:pPr>
      <w:r w:rsidRPr="001B6FAB">
        <w:rPr>
          <w:sz w:val="24"/>
          <w:szCs w:val="24"/>
        </w:rPr>
        <w:t>11-12 лет</w:t>
      </w:r>
      <w:r w:rsidRPr="001B6FAB">
        <w:rPr>
          <w:sz w:val="24"/>
          <w:szCs w:val="24"/>
        </w:rPr>
        <w:tab/>
      </w:r>
    </w:p>
    <w:p w:rsidR="001B6FAB" w:rsidRPr="001B6FAB" w:rsidRDefault="001B6FAB" w:rsidP="001B6FAB">
      <w:pPr>
        <w:jc w:val="both"/>
        <w:rPr>
          <w:sz w:val="24"/>
          <w:szCs w:val="24"/>
        </w:rPr>
      </w:pPr>
      <w:r w:rsidRPr="001B6FAB">
        <w:rPr>
          <w:sz w:val="24"/>
          <w:szCs w:val="24"/>
        </w:rPr>
        <w:t>16-17, 22-23, 27-30 лет</w:t>
      </w:r>
      <w:r w:rsidRPr="001B6FAB">
        <w:rPr>
          <w:sz w:val="24"/>
          <w:szCs w:val="24"/>
        </w:rPr>
        <w:tab/>
        <w:t>Ревакцинации проводят только туберкулиннегативным людям</w:t>
      </w:r>
    </w:p>
    <w:p w:rsidR="001B6FAB" w:rsidRPr="001B6FAB" w:rsidRDefault="001B6FAB" w:rsidP="001B6FAB">
      <w:pPr>
        <w:jc w:val="both"/>
        <w:rPr>
          <w:sz w:val="24"/>
          <w:szCs w:val="24"/>
        </w:rPr>
      </w:pPr>
      <w:r w:rsidRPr="001B6FAB">
        <w:rPr>
          <w:sz w:val="24"/>
          <w:szCs w:val="24"/>
        </w:rPr>
        <w:t>Полиомиелита (ОПВ)</w:t>
      </w:r>
      <w:r w:rsidRPr="001B6FAB">
        <w:rPr>
          <w:sz w:val="24"/>
          <w:szCs w:val="24"/>
        </w:rPr>
        <w:tab/>
      </w:r>
    </w:p>
    <w:p w:rsidR="001B6FAB" w:rsidRPr="001B6FAB" w:rsidRDefault="001B6FAB" w:rsidP="001B6FAB">
      <w:pPr>
        <w:jc w:val="both"/>
        <w:rPr>
          <w:sz w:val="24"/>
          <w:szCs w:val="24"/>
        </w:rPr>
      </w:pPr>
      <w:r w:rsidRPr="001B6FAB">
        <w:rPr>
          <w:sz w:val="24"/>
          <w:szCs w:val="24"/>
        </w:rPr>
        <w:t>с 3 мес трехкратно с интервалом 45 дней</w:t>
      </w:r>
      <w:r w:rsidRPr="001B6FAB">
        <w:rPr>
          <w:sz w:val="24"/>
          <w:szCs w:val="24"/>
        </w:rPr>
        <w:tab/>
      </w:r>
    </w:p>
    <w:p w:rsidR="001B6FAB" w:rsidRPr="001B6FAB" w:rsidRDefault="001B6FAB" w:rsidP="001B6FAB">
      <w:pPr>
        <w:jc w:val="both"/>
        <w:rPr>
          <w:sz w:val="24"/>
          <w:szCs w:val="24"/>
        </w:rPr>
      </w:pPr>
      <w:r w:rsidRPr="001B6FAB">
        <w:rPr>
          <w:sz w:val="24"/>
          <w:szCs w:val="24"/>
        </w:rPr>
        <w:t>от 1 до 2 лет двукратно</w:t>
      </w:r>
      <w:r w:rsidRPr="001B6FAB">
        <w:rPr>
          <w:sz w:val="24"/>
          <w:szCs w:val="24"/>
        </w:rPr>
        <w:tab/>
      </w:r>
    </w:p>
    <w:p w:rsidR="001B6FAB" w:rsidRPr="001B6FAB" w:rsidRDefault="001B6FAB" w:rsidP="001B6FAB">
      <w:pPr>
        <w:jc w:val="both"/>
        <w:rPr>
          <w:sz w:val="24"/>
          <w:szCs w:val="24"/>
        </w:rPr>
      </w:pPr>
      <w:r w:rsidRPr="001B6FAB">
        <w:rPr>
          <w:sz w:val="24"/>
          <w:szCs w:val="24"/>
        </w:rPr>
        <w:t>от 2 до 3 лет двукратно</w:t>
      </w:r>
      <w:r w:rsidRPr="001B6FAB">
        <w:rPr>
          <w:sz w:val="24"/>
          <w:szCs w:val="24"/>
        </w:rPr>
        <w:tab/>
      </w:r>
    </w:p>
    <w:p w:rsidR="001B6FAB" w:rsidRPr="001B6FAB" w:rsidRDefault="001B6FAB" w:rsidP="001B6FAB">
      <w:pPr>
        <w:jc w:val="both"/>
        <w:rPr>
          <w:sz w:val="24"/>
          <w:szCs w:val="24"/>
        </w:rPr>
      </w:pPr>
      <w:r w:rsidRPr="001B6FAB">
        <w:rPr>
          <w:sz w:val="24"/>
          <w:szCs w:val="24"/>
        </w:rPr>
        <w:t>7-8 и 15-16 однократно</w:t>
      </w:r>
      <w:r w:rsidRPr="001B6FAB">
        <w:rPr>
          <w:sz w:val="24"/>
          <w:szCs w:val="24"/>
        </w:rPr>
        <w:tab/>
        <w:t>Рекомендуется проводить одновременно с АКДС (АДС)</w:t>
      </w:r>
    </w:p>
    <w:p w:rsidR="001B6FAB" w:rsidRPr="001B6FAB" w:rsidRDefault="001B6FAB" w:rsidP="001B6FAB">
      <w:pPr>
        <w:jc w:val="both"/>
        <w:rPr>
          <w:sz w:val="24"/>
          <w:szCs w:val="24"/>
        </w:rPr>
      </w:pPr>
      <w:r w:rsidRPr="001B6FAB">
        <w:rPr>
          <w:sz w:val="24"/>
          <w:szCs w:val="24"/>
        </w:rPr>
        <w:t>Коклюша, дифтерии, столбняка (АКДС)</w:t>
      </w:r>
      <w:r w:rsidRPr="001B6FAB">
        <w:rPr>
          <w:sz w:val="24"/>
          <w:szCs w:val="24"/>
        </w:rPr>
        <w:tab/>
      </w:r>
    </w:p>
    <w:p w:rsidR="001B6FAB" w:rsidRPr="001B6FAB" w:rsidRDefault="001B6FAB" w:rsidP="001B6FAB">
      <w:pPr>
        <w:jc w:val="both"/>
        <w:rPr>
          <w:sz w:val="24"/>
          <w:szCs w:val="24"/>
        </w:rPr>
      </w:pPr>
      <w:r w:rsidRPr="001B6FAB">
        <w:rPr>
          <w:sz w:val="24"/>
          <w:szCs w:val="24"/>
        </w:rPr>
        <w:t>с 3 мес трехкратно с интер-валом 45 дней</w:t>
      </w:r>
      <w:r w:rsidRPr="001B6FAB">
        <w:rPr>
          <w:sz w:val="24"/>
          <w:szCs w:val="24"/>
        </w:rPr>
        <w:tab/>
      </w:r>
    </w:p>
    <w:p w:rsidR="001B6FAB" w:rsidRPr="001B6FAB" w:rsidRDefault="001B6FAB" w:rsidP="001B6FAB">
      <w:pPr>
        <w:jc w:val="both"/>
        <w:rPr>
          <w:sz w:val="24"/>
          <w:szCs w:val="24"/>
        </w:rPr>
      </w:pPr>
      <w:r w:rsidRPr="001B6FAB">
        <w:rPr>
          <w:sz w:val="24"/>
          <w:szCs w:val="24"/>
        </w:rPr>
        <w:t>через 12-18 мес после законченной вакцинации</w:t>
      </w:r>
      <w:r w:rsidRPr="001B6FAB">
        <w:rPr>
          <w:sz w:val="24"/>
          <w:szCs w:val="24"/>
        </w:rPr>
        <w:tab/>
      </w:r>
    </w:p>
    <w:p w:rsidR="001B6FAB" w:rsidRPr="001B6FAB" w:rsidRDefault="001B6FAB" w:rsidP="001B6FAB">
      <w:pPr>
        <w:jc w:val="both"/>
        <w:rPr>
          <w:sz w:val="24"/>
          <w:szCs w:val="24"/>
        </w:rPr>
      </w:pPr>
      <w:r w:rsidRPr="001B6FAB">
        <w:rPr>
          <w:sz w:val="24"/>
          <w:szCs w:val="24"/>
        </w:rPr>
        <w:t>-</w:t>
      </w:r>
      <w:r w:rsidRPr="001B6FAB">
        <w:rPr>
          <w:sz w:val="24"/>
          <w:szCs w:val="24"/>
        </w:rPr>
        <w:tab/>
      </w:r>
    </w:p>
    <w:p w:rsidR="001B6FAB" w:rsidRPr="001B6FAB" w:rsidRDefault="001B6FAB" w:rsidP="001B6FAB">
      <w:pPr>
        <w:jc w:val="both"/>
        <w:rPr>
          <w:sz w:val="24"/>
          <w:szCs w:val="24"/>
        </w:rPr>
      </w:pPr>
      <w:r w:rsidRPr="001B6FAB">
        <w:rPr>
          <w:sz w:val="24"/>
          <w:szCs w:val="24"/>
        </w:rPr>
        <w:t>-</w:t>
      </w:r>
      <w:r w:rsidRPr="001B6FAB">
        <w:rPr>
          <w:sz w:val="24"/>
          <w:szCs w:val="24"/>
        </w:rPr>
        <w:tab/>
        <w:t>Вакцинация может проводиться одновременно с вакцинацией против полиомиелита</w:t>
      </w:r>
    </w:p>
    <w:p w:rsidR="001B6FAB" w:rsidRPr="001B6FAB" w:rsidRDefault="001B6FAB" w:rsidP="001B6FAB">
      <w:pPr>
        <w:jc w:val="both"/>
        <w:rPr>
          <w:sz w:val="24"/>
          <w:szCs w:val="24"/>
        </w:rPr>
      </w:pPr>
      <w:r w:rsidRPr="001B6FAB">
        <w:rPr>
          <w:sz w:val="24"/>
          <w:szCs w:val="24"/>
        </w:rPr>
        <w:t>Дифтерии и столбняка (АДС-анатоксин)</w:t>
      </w:r>
      <w:r w:rsidRPr="001B6FAB">
        <w:rPr>
          <w:sz w:val="24"/>
          <w:szCs w:val="24"/>
        </w:rPr>
        <w:tab/>
      </w:r>
    </w:p>
    <w:p w:rsidR="001B6FAB" w:rsidRPr="001B6FAB" w:rsidRDefault="001B6FAB" w:rsidP="001B6FAB">
      <w:pPr>
        <w:jc w:val="both"/>
        <w:rPr>
          <w:sz w:val="24"/>
          <w:szCs w:val="24"/>
        </w:rPr>
      </w:pPr>
      <w:r w:rsidRPr="001B6FAB">
        <w:rPr>
          <w:sz w:val="24"/>
          <w:szCs w:val="24"/>
        </w:rPr>
        <w:t>с 3 мес двукратно с интервалом 45 дней</w:t>
      </w:r>
      <w:r w:rsidRPr="001B6FAB">
        <w:rPr>
          <w:sz w:val="24"/>
          <w:szCs w:val="24"/>
        </w:rPr>
        <w:tab/>
      </w:r>
    </w:p>
    <w:p w:rsidR="001B6FAB" w:rsidRPr="001B6FAB" w:rsidRDefault="001B6FAB" w:rsidP="001B6FAB">
      <w:pPr>
        <w:jc w:val="both"/>
        <w:rPr>
          <w:sz w:val="24"/>
          <w:szCs w:val="24"/>
        </w:rPr>
      </w:pPr>
      <w:r w:rsidRPr="001B6FAB">
        <w:rPr>
          <w:sz w:val="24"/>
          <w:szCs w:val="24"/>
        </w:rPr>
        <w:t>через 9-12 мес после законченной вакцинации</w:t>
      </w:r>
      <w:r w:rsidRPr="001B6FAB">
        <w:rPr>
          <w:sz w:val="24"/>
          <w:szCs w:val="24"/>
        </w:rPr>
        <w:tab/>
      </w:r>
    </w:p>
    <w:p w:rsidR="001B6FAB" w:rsidRPr="001B6FAB" w:rsidRDefault="001B6FAB" w:rsidP="001B6FAB">
      <w:pPr>
        <w:jc w:val="both"/>
        <w:rPr>
          <w:sz w:val="24"/>
          <w:szCs w:val="24"/>
        </w:rPr>
      </w:pPr>
      <w:r w:rsidRPr="001B6FAB">
        <w:rPr>
          <w:sz w:val="24"/>
          <w:szCs w:val="24"/>
        </w:rPr>
        <w:t>-</w:t>
      </w:r>
      <w:r w:rsidRPr="001B6FAB">
        <w:rPr>
          <w:sz w:val="24"/>
          <w:szCs w:val="24"/>
        </w:rPr>
        <w:tab/>
      </w:r>
    </w:p>
    <w:p w:rsidR="001B6FAB" w:rsidRPr="001B6FAB" w:rsidRDefault="001B6FAB" w:rsidP="001B6FAB">
      <w:pPr>
        <w:jc w:val="both"/>
        <w:rPr>
          <w:sz w:val="24"/>
          <w:szCs w:val="24"/>
        </w:rPr>
      </w:pPr>
      <w:r w:rsidRPr="001B6FAB">
        <w:rPr>
          <w:sz w:val="24"/>
          <w:szCs w:val="24"/>
        </w:rPr>
        <w:t>-</w:t>
      </w:r>
      <w:r w:rsidRPr="001B6FAB">
        <w:rPr>
          <w:sz w:val="24"/>
          <w:szCs w:val="24"/>
        </w:rPr>
        <w:tab/>
        <w:t>Вакцинация может проводиться одновременно с вакцинацией против полиомиелита</w:t>
      </w:r>
    </w:p>
    <w:p w:rsidR="001B6FAB" w:rsidRPr="001B6FAB" w:rsidRDefault="001B6FAB" w:rsidP="001B6FAB">
      <w:pPr>
        <w:jc w:val="both"/>
        <w:rPr>
          <w:sz w:val="24"/>
          <w:szCs w:val="24"/>
        </w:rPr>
      </w:pPr>
      <w:r w:rsidRPr="001B6FAB">
        <w:rPr>
          <w:sz w:val="24"/>
          <w:szCs w:val="24"/>
        </w:rPr>
        <w:t>Дифтерии и столбняка (АДС-М-ана-токсин)</w:t>
      </w:r>
      <w:r w:rsidRPr="001B6FAB">
        <w:rPr>
          <w:sz w:val="24"/>
          <w:szCs w:val="24"/>
        </w:rPr>
        <w:tab/>
        <w:t>.</w:t>
      </w:r>
      <w:r w:rsidRPr="001B6FAB">
        <w:rPr>
          <w:sz w:val="24"/>
          <w:szCs w:val="24"/>
        </w:rPr>
        <w:tab/>
        <w:t>.</w:t>
      </w:r>
      <w:r w:rsidRPr="001B6FAB">
        <w:rPr>
          <w:sz w:val="24"/>
          <w:szCs w:val="24"/>
        </w:rPr>
        <w:tab/>
      </w:r>
    </w:p>
    <w:p w:rsidR="001B6FAB" w:rsidRPr="001B6FAB" w:rsidRDefault="001B6FAB" w:rsidP="001B6FAB">
      <w:pPr>
        <w:jc w:val="both"/>
        <w:rPr>
          <w:sz w:val="24"/>
          <w:szCs w:val="24"/>
        </w:rPr>
      </w:pPr>
      <w:r w:rsidRPr="001B6FAB">
        <w:rPr>
          <w:sz w:val="24"/>
          <w:szCs w:val="24"/>
        </w:rPr>
        <w:t>6-7 лет (перед поступлением в школу)</w:t>
      </w:r>
      <w:r w:rsidRPr="001B6FAB">
        <w:rPr>
          <w:sz w:val="24"/>
          <w:szCs w:val="24"/>
        </w:rPr>
        <w:tab/>
      </w:r>
    </w:p>
    <w:p w:rsidR="001B6FAB" w:rsidRPr="001B6FAB" w:rsidRDefault="001B6FAB" w:rsidP="001B6FAB">
      <w:pPr>
        <w:jc w:val="both"/>
        <w:rPr>
          <w:sz w:val="24"/>
          <w:szCs w:val="24"/>
        </w:rPr>
      </w:pPr>
      <w:r w:rsidRPr="001B6FAB">
        <w:rPr>
          <w:sz w:val="24"/>
          <w:szCs w:val="24"/>
        </w:rPr>
        <w:lastRenderedPageBreak/>
        <w:t>16-17 лет, далее каждые 10 лет</w:t>
      </w:r>
      <w:r w:rsidRPr="001B6FAB">
        <w:rPr>
          <w:sz w:val="24"/>
          <w:szCs w:val="24"/>
        </w:rPr>
        <w:tab/>
        <w:t>Ревакцинация проводится однократно. Взрослым лицам ревакцинация проводится однократно, каждые 10 лет</w:t>
      </w:r>
    </w:p>
    <w:p w:rsidR="001B6FAB" w:rsidRPr="001B6FAB" w:rsidRDefault="001B6FAB" w:rsidP="001B6FAB">
      <w:pPr>
        <w:jc w:val="both"/>
        <w:rPr>
          <w:sz w:val="24"/>
          <w:szCs w:val="24"/>
        </w:rPr>
      </w:pPr>
      <w:r w:rsidRPr="001B6FAB">
        <w:rPr>
          <w:sz w:val="24"/>
          <w:szCs w:val="24"/>
        </w:rPr>
        <w:t>Дифтерии (АД-М-анатоксин)</w:t>
      </w:r>
      <w:r w:rsidRPr="001B6FAB">
        <w:rPr>
          <w:sz w:val="24"/>
          <w:szCs w:val="24"/>
        </w:rPr>
        <w:tab/>
        <w:t>Примечание: При иммунизации детей по индивидуальным графикам интервал между первой и второй ревакцинацией должен быть не менее 4 лет, а между последующими ревакцинациями он не должен превышать 5 лет</w:t>
      </w:r>
      <w:r w:rsidRPr="001B6FAB">
        <w:rPr>
          <w:sz w:val="24"/>
          <w:szCs w:val="24"/>
        </w:rPr>
        <w:tab/>
      </w:r>
    </w:p>
    <w:p w:rsidR="001B6FAB" w:rsidRPr="001B6FAB" w:rsidRDefault="001B6FAB" w:rsidP="001B6FAB">
      <w:pPr>
        <w:jc w:val="both"/>
        <w:rPr>
          <w:sz w:val="24"/>
          <w:szCs w:val="24"/>
        </w:rPr>
      </w:pPr>
      <w:r w:rsidRPr="001B6FAB">
        <w:rPr>
          <w:sz w:val="24"/>
          <w:szCs w:val="24"/>
        </w:rPr>
        <w:t>11-12 лет</w:t>
      </w:r>
      <w:r w:rsidRPr="001B6FAB">
        <w:rPr>
          <w:sz w:val="24"/>
          <w:szCs w:val="24"/>
        </w:rPr>
        <w:tab/>
        <w:t>Ревакцинация проводится однократно</w:t>
      </w:r>
    </w:p>
    <w:p w:rsidR="001B6FAB" w:rsidRPr="001B6FAB" w:rsidRDefault="001B6FAB" w:rsidP="001B6FAB">
      <w:pPr>
        <w:jc w:val="both"/>
        <w:rPr>
          <w:sz w:val="24"/>
          <w:szCs w:val="24"/>
        </w:rPr>
      </w:pPr>
      <w:r w:rsidRPr="001B6FAB">
        <w:rPr>
          <w:sz w:val="24"/>
          <w:szCs w:val="24"/>
        </w:rPr>
        <w:t>Кори (ЖКВ)</w:t>
      </w:r>
      <w:r w:rsidRPr="001B6FAB">
        <w:rPr>
          <w:sz w:val="24"/>
          <w:szCs w:val="24"/>
        </w:rPr>
        <w:tab/>
      </w:r>
    </w:p>
    <w:p w:rsidR="001B6FAB" w:rsidRPr="001B6FAB" w:rsidRDefault="001B6FAB" w:rsidP="001B6FAB">
      <w:pPr>
        <w:jc w:val="both"/>
        <w:rPr>
          <w:sz w:val="24"/>
          <w:szCs w:val="24"/>
        </w:rPr>
      </w:pPr>
      <w:r w:rsidRPr="001B6FAB">
        <w:rPr>
          <w:sz w:val="24"/>
          <w:szCs w:val="24"/>
        </w:rPr>
        <w:t>с 12 мес.</w:t>
      </w:r>
      <w:r w:rsidRPr="001B6FAB">
        <w:rPr>
          <w:sz w:val="24"/>
          <w:szCs w:val="24"/>
        </w:rPr>
        <w:tab/>
      </w:r>
    </w:p>
    <w:p w:rsidR="001B6FAB" w:rsidRPr="001B6FAB" w:rsidRDefault="001B6FAB" w:rsidP="001B6FAB">
      <w:pPr>
        <w:jc w:val="both"/>
        <w:rPr>
          <w:sz w:val="24"/>
          <w:szCs w:val="24"/>
        </w:rPr>
      </w:pPr>
      <w:r w:rsidRPr="001B6FAB">
        <w:rPr>
          <w:sz w:val="24"/>
          <w:szCs w:val="24"/>
        </w:rPr>
        <w:t>6-7 лет перед школой</w:t>
      </w:r>
      <w:r w:rsidRPr="001B6FAB">
        <w:rPr>
          <w:sz w:val="24"/>
          <w:szCs w:val="24"/>
        </w:rPr>
        <w:tab/>
        <w:t>.</w:t>
      </w:r>
      <w:r w:rsidRPr="001B6FAB">
        <w:rPr>
          <w:sz w:val="24"/>
          <w:szCs w:val="24"/>
        </w:rPr>
        <w:tab/>
        <w:t>.</w:t>
      </w:r>
      <w:r w:rsidRPr="001B6FAB">
        <w:rPr>
          <w:sz w:val="24"/>
          <w:szCs w:val="24"/>
        </w:rPr>
        <w:tab/>
        <w:t>.</w:t>
      </w:r>
    </w:p>
    <w:p w:rsidR="001B6FAB" w:rsidRPr="001B6FAB" w:rsidRDefault="001B6FAB" w:rsidP="001B6FAB">
      <w:pPr>
        <w:jc w:val="both"/>
        <w:rPr>
          <w:sz w:val="24"/>
          <w:szCs w:val="24"/>
        </w:rPr>
      </w:pPr>
      <w:r w:rsidRPr="001B6FAB">
        <w:rPr>
          <w:sz w:val="24"/>
          <w:szCs w:val="24"/>
        </w:rPr>
        <w:t>Эпидемического паротита (ЖПВ)</w:t>
      </w:r>
      <w:r w:rsidRPr="001B6FAB">
        <w:rPr>
          <w:sz w:val="24"/>
          <w:szCs w:val="24"/>
        </w:rPr>
        <w:tab/>
      </w:r>
    </w:p>
    <w:p w:rsidR="001B6FAB" w:rsidRPr="001B6FAB" w:rsidRDefault="001B6FAB" w:rsidP="001B6FAB">
      <w:pPr>
        <w:jc w:val="both"/>
        <w:rPr>
          <w:sz w:val="24"/>
          <w:szCs w:val="24"/>
        </w:rPr>
      </w:pPr>
      <w:r w:rsidRPr="001B6FAB">
        <w:rPr>
          <w:sz w:val="24"/>
          <w:szCs w:val="24"/>
        </w:rPr>
        <w:t>с 18 мес.</w:t>
      </w:r>
      <w:r w:rsidRPr="001B6FAB">
        <w:rPr>
          <w:sz w:val="24"/>
          <w:szCs w:val="24"/>
        </w:rPr>
        <w:tab/>
      </w:r>
    </w:p>
    <w:p w:rsidR="001B6FAB" w:rsidRPr="001B6FAB" w:rsidRDefault="001B6FAB" w:rsidP="001B6FAB">
      <w:pPr>
        <w:jc w:val="both"/>
        <w:rPr>
          <w:sz w:val="24"/>
          <w:szCs w:val="24"/>
        </w:rPr>
      </w:pPr>
      <w:r w:rsidRPr="001B6FAB">
        <w:rPr>
          <w:sz w:val="24"/>
          <w:szCs w:val="24"/>
        </w:rPr>
        <w:t>-</w:t>
      </w:r>
      <w:r w:rsidRPr="001B6FAB">
        <w:rPr>
          <w:sz w:val="24"/>
          <w:szCs w:val="24"/>
        </w:rPr>
        <w:tab/>
      </w:r>
    </w:p>
    <w:p w:rsidR="001B6FAB" w:rsidRPr="001B6FAB" w:rsidRDefault="001B6FAB" w:rsidP="001B6FAB">
      <w:pPr>
        <w:jc w:val="both"/>
        <w:rPr>
          <w:sz w:val="24"/>
          <w:szCs w:val="24"/>
        </w:rPr>
      </w:pPr>
      <w:r w:rsidRPr="001B6FAB">
        <w:rPr>
          <w:sz w:val="24"/>
          <w:szCs w:val="24"/>
        </w:rPr>
        <w:t>-</w:t>
      </w:r>
      <w:r w:rsidRPr="001B6FAB">
        <w:rPr>
          <w:sz w:val="24"/>
          <w:szCs w:val="24"/>
        </w:rPr>
        <w:tab/>
      </w:r>
    </w:p>
    <w:p w:rsidR="001B6FAB" w:rsidRPr="001B6FAB" w:rsidRDefault="001B6FAB" w:rsidP="001B6FAB">
      <w:pPr>
        <w:jc w:val="both"/>
        <w:rPr>
          <w:sz w:val="24"/>
          <w:szCs w:val="24"/>
        </w:rPr>
      </w:pPr>
      <w:r w:rsidRPr="001B6FAB">
        <w:rPr>
          <w:sz w:val="24"/>
          <w:szCs w:val="24"/>
        </w:rPr>
        <w:t>-</w:t>
      </w:r>
      <w:r w:rsidRPr="001B6FAB">
        <w:rPr>
          <w:sz w:val="24"/>
          <w:szCs w:val="24"/>
        </w:rPr>
        <w:tab/>
      </w:r>
    </w:p>
    <w:p w:rsidR="001B6FAB" w:rsidRPr="001B6FAB" w:rsidRDefault="001B6FAB" w:rsidP="001B6FAB">
      <w:pPr>
        <w:jc w:val="both"/>
        <w:rPr>
          <w:sz w:val="24"/>
          <w:szCs w:val="24"/>
        </w:rPr>
      </w:pPr>
      <w:r w:rsidRPr="001B6FAB">
        <w:rPr>
          <w:sz w:val="24"/>
          <w:szCs w:val="24"/>
        </w:rPr>
        <w:t>-</w:t>
      </w:r>
    </w:p>
    <w:p w:rsidR="001B6FAB" w:rsidRPr="001B6FAB" w:rsidRDefault="001B6FAB" w:rsidP="001B6FAB">
      <w:pPr>
        <w:jc w:val="both"/>
        <w:rPr>
          <w:sz w:val="24"/>
          <w:szCs w:val="24"/>
        </w:rPr>
      </w:pPr>
      <w:r w:rsidRPr="001B6FAB">
        <w:rPr>
          <w:sz w:val="24"/>
          <w:szCs w:val="24"/>
        </w:rPr>
        <w:t>Гепатита В (дрожже-вая, рекомбинант-ная Комбитех ЛТД-Россия, “Энджерикс В” Смит-Кляйн Би-чем, “Н-В-VАХII” Мерк Шарп и Доум)</w:t>
      </w:r>
      <w:r w:rsidRPr="001B6FAB">
        <w:rPr>
          <w:sz w:val="24"/>
          <w:szCs w:val="24"/>
        </w:rPr>
        <w:tab/>
      </w:r>
    </w:p>
    <w:p w:rsidR="001B6FAB" w:rsidRPr="001B6FAB" w:rsidRDefault="001B6FAB" w:rsidP="001B6FAB">
      <w:pPr>
        <w:jc w:val="both"/>
        <w:rPr>
          <w:sz w:val="24"/>
          <w:szCs w:val="24"/>
        </w:rPr>
      </w:pPr>
      <w:r w:rsidRPr="001B6FAB">
        <w:rPr>
          <w:sz w:val="24"/>
          <w:szCs w:val="24"/>
        </w:rPr>
        <w:t>1-я доза в 4,5 мес вместе с АКДС-2 и ОПВ-2; 2-я доза в 6 мес. Вместе с АКДС-3 и ОПВ-3; 3-я доза в 12 мес вместе с ЖКВ</w:t>
      </w:r>
      <w:r w:rsidRPr="001B6FAB">
        <w:rPr>
          <w:sz w:val="24"/>
          <w:szCs w:val="24"/>
        </w:rPr>
        <w:tab/>
      </w:r>
    </w:p>
    <w:p w:rsidR="001B6FAB" w:rsidRPr="001B6FAB" w:rsidRDefault="001B6FAB" w:rsidP="001B6FAB">
      <w:pPr>
        <w:jc w:val="both"/>
        <w:rPr>
          <w:sz w:val="24"/>
          <w:szCs w:val="24"/>
        </w:rPr>
      </w:pPr>
      <w:r w:rsidRPr="001B6FAB">
        <w:rPr>
          <w:sz w:val="24"/>
          <w:szCs w:val="24"/>
        </w:rPr>
        <w:t>через 7 лет</w:t>
      </w:r>
      <w:r w:rsidRPr="001B6FAB">
        <w:rPr>
          <w:sz w:val="24"/>
          <w:szCs w:val="24"/>
        </w:rPr>
        <w:tab/>
      </w:r>
    </w:p>
    <w:p w:rsidR="001B6FAB" w:rsidRPr="001B6FAB" w:rsidRDefault="001B6FAB" w:rsidP="001B6FAB">
      <w:pPr>
        <w:jc w:val="both"/>
        <w:rPr>
          <w:sz w:val="24"/>
          <w:szCs w:val="24"/>
        </w:rPr>
      </w:pPr>
      <w:r w:rsidRPr="001B6FAB">
        <w:rPr>
          <w:sz w:val="24"/>
          <w:szCs w:val="24"/>
        </w:rPr>
        <w:t>-</w:t>
      </w:r>
      <w:r w:rsidRPr="001B6FAB">
        <w:rPr>
          <w:sz w:val="24"/>
          <w:szCs w:val="24"/>
        </w:rPr>
        <w:tab/>
      </w:r>
    </w:p>
    <w:p w:rsidR="001B6FAB" w:rsidRPr="001B6FAB" w:rsidRDefault="001B6FAB" w:rsidP="001B6FAB">
      <w:pPr>
        <w:jc w:val="both"/>
        <w:rPr>
          <w:sz w:val="24"/>
          <w:szCs w:val="24"/>
        </w:rPr>
      </w:pPr>
      <w:r w:rsidRPr="001B6FAB">
        <w:rPr>
          <w:sz w:val="24"/>
          <w:szCs w:val="24"/>
        </w:rPr>
        <w:t>-</w:t>
      </w:r>
      <w:r w:rsidRPr="001B6FAB">
        <w:rPr>
          <w:sz w:val="24"/>
          <w:szCs w:val="24"/>
        </w:rPr>
        <w:tab/>
        <w:t>Дети от матерей-носителей вируса и матерей, больных гепатитом В, вак-цинируются в первые 24 ч жизни по схеме 0, 1, 2 и 12 мес жизни, а дети в регионах с распространенностью но-сительства HBsAg выше 5% - по схеме 0, 1 и 6 мес жизни</w:t>
      </w:r>
    </w:p>
    <w:p w:rsidR="001B6FAB" w:rsidRPr="001B6FAB" w:rsidRDefault="001B6FAB" w:rsidP="001B6FAB">
      <w:pPr>
        <w:jc w:val="both"/>
        <w:rPr>
          <w:sz w:val="24"/>
          <w:szCs w:val="24"/>
        </w:rPr>
      </w:pPr>
    </w:p>
    <w:p w:rsidR="001B6FAB" w:rsidRPr="001B6FAB" w:rsidRDefault="001B6FAB" w:rsidP="001B6FAB">
      <w:pPr>
        <w:jc w:val="both"/>
        <w:rPr>
          <w:sz w:val="24"/>
          <w:szCs w:val="24"/>
        </w:rPr>
      </w:pP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Приложение 5</w:t>
      </w:r>
    </w:p>
    <w:p w:rsidR="001B6FAB" w:rsidRPr="001B6FAB" w:rsidRDefault="001B6FAB" w:rsidP="001B6FAB">
      <w:pPr>
        <w:jc w:val="both"/>
        <w:rPr>
          <w:sz w:val="24"/>
          <w:szCs w:val="24"/>
        </w:rPr>
      </w:pPr>
      <w:r w:rsidRPr="001B6FAB">
        <w:rPr>
          <w:sz w:val="24"/>
          <w:szCs w:val="24"/>
        </w:rPr>
        <w:t xml:space="preserve">      Профилактика ВИЧ-инфекции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Закон Российской Федерации о профилактике ВИЧ-инфекции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РОССИЙСКАЯ ФЕДЕРАЦИЯ ФЕДЕРАЛЬНЫЙ ЗАКОН</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О предупреждении распространения в Российской Федерации заболевания, вызываемого вирусом иммунодефицита человека (ВИЧ-инфекции)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Принят Государственной Думой 24 февраля 1995 года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Признавая, что заболевание, вызываемое вирусом иммунодефицита человека (ВИЧ-инфекция),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приобретает массовое распространение во всем мире,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остается неизлечимым и приводит к неотвратимому смертельному исходу,</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вызывает тяжелые социально-экономические и демографические последствия для Российской Федерации, создает угрозу личной, общественной, государственной безопасности, а также угрозу существованию человечества,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вызывает необходимость защиты прав и законных интересов населения, а также учитывая необходимость применения своевременных эффективных мер комплексной профилактики ВИЧ-инфекции,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Государственная Дума Федерального Собрания Российской Федерации принимает настоящий Федеральный закон.</w:t>
      </w:r>
    </w:p>
    <w:p w:rsidR="001B6FAB" w:rsidRPr="001B6FAB" w:rsidRDefault="001B6FAB" w:rsidP="001B6FAB">
      <w:pPr>
        <w:jc w:val="both"/>
        <w:rPr>
          <w:sz w:val="24"/>
          <w:szCs w:val="24"/>
        </w:rPr>
      </w:pPr>
      <w:r w:rsidRPr="001B6FAB">
        <w:rPr>
          <w:sz w:val="24"/>
          <w:szCs w:val="24"/>
        </w:rPr>
        <w:t xml:space="preserve">      ГЛАВА I. ОБЩИЕ ПОЛОЖЕНИЯ </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Статья 1. Основные понятия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 настоящем Федеральном законе применяются следующие понятия: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ВИЧ-инфекция -заболевание, вызываемое вирусом иммунодефицита человека;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ВИЧ-инфицированные-лица, зараженные вирусом иммунодефицита человека.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Статья 2. Законодательство Российской Федерации о предупреждении распространения ВИЧ-инфекции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1. Законодательство Российской Федерации о предупреждении распространения ВИЧ-инфекции состоит из настоящего Федерального закона, других федеральных законов и принимаемых в соответствии с ними иных нормативных правовых актов, а также законов и иных нормативных правовых актов субъектов Российской Федерации.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2. Федеральные законы и иные нормативные правовые акты, а также законы и иные нормативные правовые акты субъектов Российской Федерации не могут снижать гарантии, предусмотренные настоящим Федеральным законом.</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3. Если международными договорами Российской Федерации установлены иные, чем предусмотренные настоящим Федеральным законом, правила, то применяются правила международных договоров.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Статья 3. Применение настоящего Федерального закона Настоящий Федеральный закон распространяется на граждан Российской Федерации, на находящихся на территории Российской Федерации иностранных граждан и лиц без гражданства, в том числе постоянно проживающих в Российской Федерации, а также применяется в отношении предприятий, учреждений и организаций, зарегистрированных в установленном порядке на территории Российской Федерации, независимо от их организационно-правовой формы.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Статья 4. Гарантии государства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1. Государством гарантируются: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регулярное информирование населения, в том числе через средства массовой информации, о доступных мерах профилактики ВИЧ-инфекции;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эпидемиологический надзор за распространением ВИЧ-инфекции на территории Российской Федерации;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производство средств профилактики, диагностики и лечения ВИЧ-инфекции, а также контроль за безопасностью медицинских препаратов, биологических жидкостей и тканей, используемых в диагностических, лечебных и научных целях;</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доступность медицинского освидетельствования для выявления ВИЧ-инфекции (далее - медицинское освидетельствование), в том числе и анонимного, с предварительным и последующим консультированием и обеспечение безопасности такого медицинского освидетельствования как для освидетельствуемого, так и для лица, проводящего освидетельствование;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бесплатное предоставление всех видов квалифицированной и специализированной медицинской помощи ВИЧ-инфицированным - гражданам Российской Федерации, бесплатное получение ими медикаментов при лечении в амбулаторных или стационарных условиях, а также их бесплатный проезд к месту лечения и обратно в пределах Российской Федерации;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развитие научных исследований по проблемам ВИЧ-инфекции;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включение в учебные программы образовательных учреждений тематических вопросов по нравственному и половому воспитанию;</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социально-бытовая помощь ВИЧ-инфицированным - гражданам Российской Федерации, получение ими образования, их переквалификация и трудоустройство;</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подготовка специалистов для реализации мер по предупреждению распространения ВИЧ-инфекции;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развитие международного сотрудничества и регулярный обмен информацией в рамках международных программ предупреждения распространения ВИЧ-инфекции.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2. Осуществление указанных гарантий возлагается на федеральные органы исполнительной власти, органы исполнительной власти субъектов Российской Федерации и органы местного самоуправления в соответствии с их компетенцией.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Статья 5. Гарантии соблюдения прав и свобод ВИЧ-инфицированных</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1. ВИЧ-инфицированные граждане Российской Федерации обладают на ее территории всеми правами и свободами и несут обязанности в соответствии с Конституцией Российской Федерации, законодательством Российской Федерации и законодательством субъектов Российской Федерации.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2. Права и свободы граждан Российской Федерации могут быть ограничены, в связи с наличием у них ВИЧ-инфекции, только федеральным законом.</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Статья 6. Финансирование деятельности по предупреждению распространения ВИЧ-инфекции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1. Финансирование федеральных и региональных целевых программ, а также деятельности предприятий, учреждений и организаций по предупреждению распространения ВИЧ-инфекции, лечению и социальной защите ВИЧ-инфицированных осуществляется за счет:</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средств федерального бюджета, средств бюджетов субъектов Российской Федерации;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средств целевых фондов;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средств, направляемых на добровольное медицинское страхование;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иных источников финансирования, не запрещенных законодательством Российской Федерации.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2. Государственное финансирование деятельности по предупреждению распространения ВИЧ-инфекции рассматривается в приоритетном порядке с учетом необходимости зашиты личной безопасности граждан, а также безопасности общества и государства.</w:t>
      </w:r>
    </w:p>
    <w:p w:rsidR="001B6FAB" w:rsidRPr="001B6FAB" w:rsidRDefault="001B6FAB" w:rsidP="001B6FAB">
      <w:pPr>
        <w:jc w:val="both"/>
        <w:rPr>
          <w:sz w:val="24"/>
          <w:szCs w:val="24"/>
        </w:rPr>
      </w:pPr>
      <w:r w:rsidRPr="001B6FAB">
        <w:rPr>
          <w:sz w:val="24"/>
          <w:szCs w:val="24"/>
        </w:rPr>
        <w:t xml:space="preserve">      ГЛАВА II. МЕДИЦИНСКАЯ ПОМОЩЬ ВИЧ-ИНФИЦИРОВАННЫМ</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Статья 7. Медицинское освидетельствование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1. Медицинское освидетельствование проводится в учреждениях государственной, муниципальной или частной системы здравоохранения и включает в себя, в том числе, </w:t>
      </w:r>
      <w:r w:rsidRPr="001B6FAB">
        <w:rPr>
          <w:sz w:val="24"/>
          <w:szCs w:val="24"/>
        </w:rPr>
        <w:lastRenderedPageBreak/>
        <w:t>соответствующее лабораторное исследование, которое проводится на основании лицензии, предоставляемой в порядке, установленном законодательством Российской Федерации.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2. Выдача официального документа о наличии или об отсутствии ВИЧ-инфекции у освидетельствуемого лица осуществляется только учреждениями государственной или муниципальной системы здравоохранения.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3. Медицинское освидетельствование проводится добровольно, за исключением случаев, предусмотренных статьей 9 настоящего Федерального закона, когда такое освидетельствование является обязательным.</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4. Лицо, проходящее медицинское освидетельствование, имеет право на присутствие при этом своего законного представителя. Оформление представительства производится в порядке, установленном гражданским законодательством Российской Федерации.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5. Медицинское освидетельствование несовершеннолетних в возрасте до 14 лет и лиц, признанных в установленном законом порядке недееспособными, может проводиться по просьбе или с согласия их законных представителей, которые имеют право присутствовать при проведении медицинского освидетельствования.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6. Медицинское освидетельствование граждан проводится с предварительным и последующим консультированием по вопросам профилактики ВИЧ-инфекции.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7. В учреждениях государственной и муниципальной систем здравоохранения медицинское освидетельствование граждан Российской федерации проводится бесплатно.</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Статья 8. Добровольное медицинское освидетельствование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1. Медицинское освидетельствование в учреждениях государственной, муниципальной и частной систем здравоохранения проводится добровольно по просьбе освидетельствуемоголица или с его согласия, а в случаях, указанных в пункте пятом статьи 7,-по просьбе или с согласия его законного представителя.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2. По желанию освидетельствуемоголица добровольное медицинское освидетельствование может быть анонимным.</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Статья 9. Обязательное медицинское освидетельствование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1. Обязательному медицинскому освидетельствованию подлежат доноры крови, биологических жидкостей, органов и тканей.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2. Лица, отказавшиеся от обязательного медицинского освидетельствования, не могут быть донорами крови, биологических жидкостей,органов и тканей.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3. Работники отдельных профессий, производств, предприятий, учреждений и организаций, перечень которых утверждается Правительством Российской Федерации, проходят обязательное медицинское освидетельствование для выявления ВИЧ-инфекции при проведении обязательных предварительных при поступлении на работу и периодических медицинских осмотров.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4. Правила, в соответствии с которыми осуществляется обязательное медицинское освидетельствование лиц в целях охраны здоровья населения и предупреждения распространения ВИЧ-инфекции, устанавливаются Правительством Российской Федерации и пересматриваются им не реже одного раза в пять лет.</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5. Правила обязательного медицинского освидетельствования лиц, находящихся в местахлишения свободы, устанавливаются Правительством Российской Федерации и пересматриваются не реже одного раза в пять лет.</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Статья 10. Условия въезда в Российскую Федерацию иностранных граждан и лиц без гражданства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1. Дипломатические представительства или консульские учреждения Российской Федерации выдают российскую визу на въезд в Российскую Федерацию иностранным гражданам и лицам без гражданства, прибывающим в Российскую Федерацию на срок свыше трех месяцев, при условии предъявления ими сертификата об отсутствии у них ВИЧ-инфекции, если иное не установлено международными договорами Российской Федерации.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2. Требования к указанному сертификату устанавливаются Правительством Российской Федерации.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Статья 11. Последствия выявления ВИЧ-инфекции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1. Граждане Российской Федерации, в случае выявления у них ВИЧ-инфекции, не могут быть донорами крови, биологических жидкостей, органов и тканей.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2. В случае выявления ВИЧ-инфекции у иностранных граждан и лиц без гражданства, находящихся на территории Российской Федерации, они подл ежат депортации из Российской Федерации в порядке, установленном законодательством Российской Федерации.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Статья 12. Право на повторное медицинское освидетельствование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Лицо, прошедшее медицинское освидетельствование, имеет право на повторное медицинское освидетельствование в том же учреждении, а также в ином учреждении государственной, муниципальной или частной системы здравоохранения по своему выбору независимо от срока, прошедшего с момента предыдущего освидетельствования.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Статья 13. Право ВИЧ-инфицированного на получение информации о результатах медицинского освидетельствования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1. Лицо, у которого выявлена ВИЧ-инфекция, уведомляется работником учреждения, проводившего медицинское освидетельствование, о результатах освидетельствования и необходимости соблюдения мер предосторожности с целью исключения распространения ВИЧ-инфекции, о гарантиях соблюдения прав и свобод ВИЧ-инфицированных, а также об уголовной ответственности за поставление в опасность заражения, либо заражение другого лица.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2. В случае выявления ВИЧ-инфекции у несовершеннолетних в возрасте до 18 лет, а также у лиц, признанных в установленном законом порядке недееспособными, работники учреждений, указанных в пункте первом настоящей статьи, уведомляют об этом родителей или иных законных представителей указанных лиц.</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3. Порядок уведомления лиц, указанных в пунктах первом и втором настоящей статьи, о выявлении у них ВИЧ-инфекции устанавливается соответствующим федеральным органом исполнительной власти.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Статья 14. Права ВИЧ-инфицированных при оказании им медицинской помощи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ВИЧ-инфицированным оказываются на общих основаниях все виды медицинской помощи по клиническим показаниям, при этом они пользуются всеми правами, предусмотренными законодательством Российской Федерации об охране здоровья граждан.</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Статья 15. Профилактика, диагностика и лечение ВИЧ-инфекции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Соответствующие федеральные органы исполнительной власти, координирующие научные исследования, обеспечивают разработку и внедрение современных методов профилактики, диагностики и лечения ВИЧ-инфекции, а также вносят на утверждение Правительства Российской Федерации проект федеральной целевой программы, направленной на предупреждение распространения ВИЧ-инфекции в Российской Федерации.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Статья 16. Обязанности администраций учреждений государственной, муниципальной и частной систем здравоохранения при оказании медицинской помощи ВИЧ-инфицированным</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Администрации учреждений государственной, муниципальной и частной систем здравоохранения, оказывающих амбулаторную и стационарную медицинскую помощь, обязаны создать условия для реализации предусмотренных настоящим Федеральным законом прав ВИЧ-инфицированных, а также для предупреждения распространения ВИЧ-инфекции.</w:t>
      </w:r>
    </w:p>
    <w:p w:rsidR="001B6FAB" w:rsidRPr="001B6FAB" w:rsidRDefault="001B6FAB" w:rsidP="001B6FAB">
      <w:pPr>
        <w:jc w:val="both"/>
        <w:rPr>
          <w:sz w:val="24"/>
          <w:szCs w:val="24"/>
        </w:rPr>
      </w:pPr>
      <w:r w:rsidRPr="001B6FAB">
        <w:rPr>
          <w:sz w:val="24"/>
          <w:szCs w:val="24"/>
        </w:rPr>
        <w:t xml:space="preserve">      ГЛАВА III. СОЦИАЛЬНАЯ ЗАЩИТА ВИЧ-ИНФИЦИРОВАННЫХ И ЧЛЕНОВ ИХ СЕМЕЙ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Статья 17. Запрет на ограничение прав ВИЧ-инфицированных Не допускаются увольнение с работы, отказ в приеме на работу, отказа приеме в образовательные учреждения и учреждения, оказывающие медицинскую помощь, а также ограничение иных прав и законных интересов ВИЧ-инфицированных на основании наличия у них ВИЧ-инфекции, равно как и ограничение жилищных и иных прав и законных интересов членов семей ВИЧ-инфицированных, если иное не предусмотрено настоящим Федеральным законом.</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Статья 18. Права родителей, дети которых являются ВИЧ-инфицированными, а также иных законных представителей ВИЧ-инфицированных несовершеннолетних</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1. Родители, дети которых являются ВИЧ-инфицированными, а также иные законные представители ВИЧ-инфицированных несовершеннолетних имеют право на: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совместное пребывание с детьми в возрасте до 15 лет в стационаре учреждения, оказывающего медицинскую помощь, с выплатой за это время пособий по государственному социальному страхованию;</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бесплатный проезд одного из родителей или иного законного представителя ВИЧ-инфицированного-несовершеннолетнего в возрасте до 16 лет при его сопровождении к месту лечения и обратно;</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сохранение непрерывного трудового стажа за одним из родителей или иным законным представителем ВИЧ-инфицированного несовершеннолетнего в возрасте до 18 лет в случае увольнения по уходу за ним и при условии поступления на работу до достижения несовершеннолетним указанного возраста; время ухода за ВИЧ-инфицированным несовершеннолетним включается в общий трудовой стаж;</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внеочередное предоставление жилых помещений в домах государственного, муниципального или общественного жилищного фонда в случае, если они нуждаются в улучшении жилищных условий и если ВИЧ-инфицированный несовершеннолетний в возрасте до 18 лет проживает совместно сними.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2. Законами и иными нормативными правовыми актами субъектов Российской Федерации могут устанавливаться и другие меры социальной защиты ВИЧ-инфицированных и членов их семей.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Статья 19. Социальная защита ВИЧ-инфицированных несовершеннолетних</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ВИЧ-инфицированным - несовершеннолетним в возрасте до 18 лет назначаются социальная пенсия, пособие и предоставляются льготы, установленные для детей-инвалидов законодательством Российской Федерации, а лицам, осуществляющим уход за ВИЧ-инфицированными несовершеннолетними, выплачивается пособие по уходу за ребенком-инвалидом в порядке, установленном законодательством Российской Федерации.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Статья 20. Возмещение вреда, причиненного здоровью лиц, зараженных вирусом иммунодефицита человека при оказании им медицинской помощи медицинскими работниками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Возмещение вреда, причиненного здоровью лиц, зараженных вирусом иммунодефицита человека в результате ненадлежащего исполнения своих служебных обязанностей медицинскими </w:t>
      </w:r>
      <w:r w:rsidRPr="001B6FAB">
        <w:rPr>
          <w:sz w:val="24"/>
          <w:szCs w:val="24"/>
        </w:rPr>
        <w:lastRenderedPageBreak/>
        <w:t>работниками учреждений, оказывающих медицинскую помощь, производится в порядке, установленном гражданским законодательством Российской Федерации.</w:t>
      </w:r>
    </w:p>
    <w:p w:rsidR="001B6FAB" w:rsidRPr="001B6FAB" w:rsidRDefault="001B6FAB" w:rsidP="001B6FAB">
      <w:pPr>
        <w:jc w:val="both"/>
        <w:rPr>
          <w:sz w:val="24"/>
          <w:szCs w:val="24"/>
        </w:rPr>
      </w:pPr>
      <w:r w:rsidRPr="001B6FAB">
        <w:rPr>
          <w:sz w:val="24"/>
          <w:szCs w:val="24"/>
        </w:rPr>
        <w:t xml:space="preserve">      ГЛАВА IV. СОЦИАЛЬНАЯ ЗАЩИТА ЛИЦ, ПОДВЕРГАЮЩИХСЯ РИСКУ ЗАРАЖЕНИЯ ВИРУСОМ ИММУНОДЕФИЦИТА ЧЕЛОВЕКА ПРИ ИСПОЛНЕНИИ СВОИХ СЛУЖЕБНЫХ ОБЯЗАННОСТЕЙ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Статья 21. Обязательное государственное страхование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1. Работники предприятий, учреждений и организаций государственной и муниципальной систем здравоохранения, обеспечивающие диагностику и лечение ВИЧ-инфицированных, а также лица, работа которых связана с материалами, содержащими вирус иммунодефицита человека, подлежат обязательному государственному страхованию на случай заражения вирусом иммунодефицита человека при исполнении своих служебных обязанностей, а также на случай наступления в связи с этим инвалидности или смерти от заболеваний, связанных с развитием ВИЧ-инфекции.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2. Категории работников, подлежащих обязательному государственному страхованию, порядок страхования и размеры страховых выплат устанавливаются Правительством Российской Федерации.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Статья 22. Льготы в области труда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Работникам предприятий, учреждений и организаций государственной и муниципальной систем здравоохранения, осуществляющим диагностику и лечение ВИЧ-инфицированных, а также лицам, работа которых связана с материалами, содержащими вирус иммунодефицита человека, выплачивается надбавка к должностному окладу, устанавливаются сокращенный рабочий день и дополнительный отпуск за работу в особо опасных условиях труда. Порядок предоставления указанных льгот определяется Правительством Российской Федерации.</w:t>
      </w:r>
    </w:p>
    <w:p w:rsidR="001B6FAB" w:rsidRPr="001B6FAB" w:rsidRDefault="001B6FAB" w:rsidP="001B6FAB">
      <w:pPr>
        <w:jc w:val="both"/>
        <w:rPr>
          <w:sz w:val="24"/>
          <w:szCs w:val="24"/>
        </w:rPr>
      </w:pPr>
      <w:r w:rsidRPr="001B6FAB">
        <w:rPr>
          <w:sz w:val="24"/>
          <w:szCs w:val="24"/>
        </w:rPr>
        <w:t xml:space="preserve">      ГЛАВА V. ЗАКЛЮЧИТЕЛЬНЫЕ ПОЛОЖЕНИЯ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Статья 23. Государственный контроль</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Государственный контроль за деятельностью физических и юридических лиц, направленной на реализацию мер по предупреждению распространения ВИЧ-инфекции, осуществляют в пределах своей компетенции федеральные органы исполнительной власти, органы исполнительной власти субъектов Российской Федерации и органы местного самоуправления.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Статья 24. Ответственность за нарушение настоящего Федерального закона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Нарушение настоящего Федерального закона влечет за собой в установленном порядке дисциплинарную, административную, уголовную и гражданско-правовую ответственность.</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Статья 25. Президенту Российской Федерации и Правительству Российской Федерации привести свои нормативные правовые акты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 соответствие с настоящим Федеральным законом до 1 июля 1995 года.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Статья 26. Настоящий Федеральный закон вступает в силу с 1 августа 1995 года.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Президент Российской Федерации Б. Ельцин</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Москва, Кремль 30 марта 1995 года № 38-ФЗ </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Приложение 6</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Составители: О. В. Платошина, А. В. Герман </w:t>
      </w:r>
    </w:p>
    <w:p w:rsidR="001B6FAB" w:rsidRPr="001B6FAB" w:rsidRDefault="001B6FAB" w:rsidP="001B6FAB">
      <w:pPr>
        <w:jc w:val="both"/>
        <w:rPr>
          <w:sz w:val="24"/>
          <w:szCs w:val="24"/>
        </w:rPr>
      </w:pPr>
      <w:r w:rsidRPr="001B6FAB">
        <w:rPr>
          <w:sz w:val="24"/>
          <w:szCs w:val="24"/>
        </w:rPr>
        <w:t xml:space="preserve">      Объем и вид мероприятий, проводимых в очагах при возникновении инфекционных заболеваний</w:t>
      </w:r>
    </w:p>
    <w:p w:rsidR="001B6FAB" w:rsidRPr="001B6FAB" w:rsidRDefault="001B6FAB" w:rsidP="001B6FAB">
      <w:pPr>
        <w:jc w:val="both"/>
        <w:rPr>
          <w:sz w:val="24"/>
          <w:szCs w:val="24"/>
        </w:rPr>
      </w:pPr>
      <w:r w:rsidRPr="001B6FAB">
        <w:rPr>
          <w:sz w:val="24"/>
          <w:szCs w:val="24"/>
        </w:rPr>
        <w:t>Наименование заболевания</w:t>
      </w:r>
      <w:r w:rsidRPr="001B6FAB">
        <w:rPr>
          <w:sz w:val="24"/>
          <w:szCs w:val="24"/>
        </w:rPr>
        <w:tab/>
        <w:t>Изоляционно-ограничительные мероприятия в отношении больных</w:t>
      </w:r>
      <w:r w:rsidRPr="001B6FAB">
        <w:rPr>
          <w:sz w:val="24"/>
          <w:szCs w:val="24"/>
        </w:rPr>
        <w:tab/>
        <w:t>Карантин. Срок и порядок медицинского наблюдения</w:t>
      </w:r>
      <w:r w:rsidRPr="001B6FAB">
        <w:rPr>
          <w:sz w:val="24"/>
          <w:szCs w:val="24"/>
        </w:rPr>
        <w:tab/>
        <w:t>Специфическая профилактика</w:t>
      </w:r>
      <w:r w:rsidRPr="001B6FAB">
        <w:rPr>
          <w:sz w:val="24"/>
          <w:szCs w:val="24"/>
        </w:rPr>
        <w:tab/>
        <w:t>Лабораторное обследование контактных</w:t>
      </w:r>
    </w:p>
    <w:p w:rsidR="001B6FAB" w:rsidRPr="001B6FAB" w:rsidRDefault="001B6FAB" w:rsidP="001B6FAB">
      <w:pPr>
        <w:jc w:val="both"/>
        <w:rPr>
          <w:sz w:val="24"/>
          <w:szCs w:val="24"/>
        </w:rPr>
      </w:pPr>
      <w:r w:rsidRPr="001B6FAB">
        <w:rPr>
          <w:sz w:val="24"/>
          <w:szCs w:val="24"/>
        </w:rPr>
        <w:t>Дифтерия</w:t>
      </w:r>
      <w:r w:rsidRPr="001B6FAB">
        <w:rPr>
          <w:sz w:val="24"/>
          <w:szCs w:val="24"/>
        </w:rPr>
        <w:tab/>
        <w:t>Больных дифтерией госпитализируют в боксы или специализированные отделения инфекционных больниц. В день поступления больного в стационар и затем в течение 2-х дней подряд независимо от назначения антибиотиков проводят бактериологическое обследование на наличие возбудителя дифтерии (всего 3 анализа). Выписка больного дифтерией проводится после полного клинического выздоровления и двукратного бактериологического обследования с отрицательным результатом. Больного обследуют с интервалом 1-2 дня и не ранее 3-х дней после отмены антибиотиков. После выписки из стационара больных сразу допускают к работе, учебе, в детские учреждения без дополнительного бактериологического обследования</w:t>
      </w:r>
      <w:r w:rsidRPr="001B6FAB">
        <w:rPr>
          <w:sz w:val="24"/>
          <w:szCs w:val="24"/>
        </w:rPr>
        <w:tab/>
        <w:t>Карантин устанавливают на 7 дней с момента разобщения с больным. Наблюдение за контактными предусматривает осмотр ротоглотки, носа, кожи и термометрию</w:t>
      </w:r>
      <w:r w:rsidRPr="001B6FAB">
        <w:rPr>
          <w:sz w:val="24"/>
          <w:szCs w:val="24"/>
        </w:rPr>
        <w:tab/>
        <w:t xml:space="preserve">Прививки дифтерийным анатоксином в очагах дифтерийной инфекции проводят лицам, имеющим низкие титры </w:t>
      </w:r>
      <w:r w:rsidRPr="001B6FAB">
        <w:rPr>
          <w:sz w:val="24"/>
          <w:szCs w:val="24"/>
        </w:rPr>
        <w:lastRenderedPageBreak/>
        <w:t>дифтерийных антител в РНГА - 1 : 20 и ниже или содержание дифтерийного антитоксина менее 0,03 МЕ/мл. Взрослых старше 26 лет прививают в очаге инфекции без серологического обследования согласно календарю прививок (АДС-М-анатоксином)</w:t>
      </w:r>
      <w:r w:rsidRPr="001B6FAB">
        <w:rPr>
          <w:sz w:val="24"/>
          <w:szCs w:val="24"/>
        </w:rPr>
        <w:tab/>
        <w:t>Контактные лица подлежат бактериологическому обследованию на BL не позже 48 ч от момента изоляции больного. Производят исследование материала из носа и ротоглотки. В случае выявления носителя токсигенных коринебактерий среди контактировавших лиц бактериологическое обследование повторяют до прекращения выявления носителей в этом очаге. Серологическому обследованию (РНГА) в очагах подлежат только лица, непосредственно контактировавшие с больным или носителем токсигенных коринебактерий дифтерии, при отсутствии документального подтверждения факта проведения им прививок против дифтерии. Взятие крови проводится в течение первых 2 суток от момента выявления контакта с больным дифтерией. Для анализа берут 0,5 мл крови из пальца. Серологическое обследование в очаге дифтерии назначает врач-эпидемиолог. Серологическому обследованию в первую очередь подлежат следующие категории контактных:</w:t>
      </w:r>
    </w:p>
    <w:p w:rsidR="001B6FAB" w:rsidRPr="001B6FAB" w:rsidRDefault="001B6FAB" w:rsidP="001B6FAB">
      <w:pPr>
        <w:jc w:val="both"/>
        <w:rPr>
          <w:sz w:val="24"/>
          <w:szCs w:val="24"/>
        </w:rPr>
      </w:pPr>
      <w:r w:rsidRPr="001B6FAB">
        <w:rPr>
          <w:sz w:val="24"/>
          <w:szCs w:val="24"/>
        </w:rPr>
        <w:t>привитые дети (для определения защитного уровня антител);</w:t>
      </w:r>
    </w:p>
    <w:p w:rsidR="001B6FAB" w:rsidRPr="001B6FAB" w:rsidRDefault="001B6FAB" w:rsidP="001B6FAB">
      <w:pPr>
        <w:jc w:val="both"/>
        <w:rPr>
          <w:sz w:val="24"/>
          <w:szCs w:val="24"/>
        </w:rPr>
      </w:pPr>
      <w:r w:rsidRPr="001B6FAB">
        <w:rPr>
          <w:sz w:val="24"/>
          <w:szCs w:val="24"/>
        </w:rPr>
        <w:t>подростки с неясным прививочным анамнезом;</w:t>
      </w:r>
    </w:p>
    <w:p w:rsidR="001B6FAB" w:rsidRPr="001B6FAB" w:rsidRDefault="001B6FAB" w:rsidP="001B6FAB">
      <w:pPr>
        <w:jc w:val="both"/>
        <w:rPr>
          <w:sz w:val="24"/>
          <w:szCs w:val="24"/>
        </w:rPr>
      </w:pPr>
      <w:r w:rsidRPr="001B6FAB">
        <w:rPr>
          <w:sz w:val="24"/>
          <w:szCs w:val="24"/>
        </w:rPr>
        <w:t>взрослые в возрасте до 26 лет, получившие ревакцинацию в 16 лет.</w:t>
      </w:r>
    </w:p>
    <w:p w:rsidR="001B6FAB" w:rsidRPr="001B6FAB" w:rsidRDefault="001B6FAB" w:rsidP="001B6FAB">
      <w:pPr>
        <w:jc w:val="both"/>
        <w:rPr>
          <w:sz w:val="24"/>
          <w:szCs w:val="24"/>
        </w:rPr>
      </w:pPr>
      <w:r w:rsidRPr="001B6FAB">
        <w:rPr>
          <w:sz w:val="24"/>
          <w:szCs w:val="24"/>
        </w:rPr>
        <w:t>Подозрение на дифтерию</w:t>
      </w:r>
      <w:r w:rsidRPr="001B6FAB">
        <w:rPr>
          <w:sz w:val="24"/>
          <w:szCs w:val="24"/>
        </w:rPr>
        <w:tab/>
        <w:t>Лица с подозрением на дифтерию должны быть госпитализированы в боксы или специализированные отделения инфекционных больниц. До отмены диагноза проводят те же обследования и мероприятия, что и при дифтерии</w:t>
      </w:r>
      <w:r w:rsidRPr="001B6FAB">
        <w:rPr>
          <w:sz w:val="24"/>
          <w:szCs w:val="24"/>
        </w:rPr>
        <w:tab/>
        <w:t>Карантин устанавливают до уточнения диагноза. До отмены диагноза проводят те же мероприятия, что и при дифтерии</w:t>
      </w:r>
      <w:r w:rsidRPr="001B6FAB">
        <w:rPr>
          <w:sz w:val="24"/>
          <w:szCs w:val="24"/>
        </w:rPr>
        <w:tab/>
        <w:t>До отмены диагноза проводят те же мероприятия, что и при дифтерии</w:t>
      </w:r>
      <w:r w:rsidRPr="001B6FAB">
        <w:rPr>
          <w:sz w:val="24"/>
          <w:szCs w:val="24"/>
        </w:rPr>
        <w:tab/>
        <w:t>До отмены диагноза проводят те же мероприятия, что и при дифтерии</w:t>
      </w:r>
    </w:p>
    <w:p w:rsidR="001B6FAB" w:rsidRPr="001B6FAB" w:rsidRDefault="001B6FAB" w:rsidP="001B6FAB">
      <w:pPr>
        <w:jc w:val="both"/>
        <w:rPr>
          <w:sz w:val="24"/>
          <w:szCs w:val="24"/>
        </w:rPr>
      </w:pPr>
      <w:r w:rsidRPr="001B6FAB">
        <w:rPr>
          <w:sz w:val="24"/>
          <w:szCs w:val="24"/>
        </w:rPr>
        <w:t>Бактерионосительство токсигенных коринебактерий</w:t>
      </w:r>
      <w:r w:rsidRPr="001B6FAB">
        <w:rPr>
          <w:sz w:val="24"/>
          <w:szCs w:val="24"/>
        </w:rPr>
        <w:tab/>
        <w:t>Носителей госпитализируют в боксы или специализированные отделения больниц. В день поступления носителей токсигенных коринебактерий дифтерии в стационар и затем в течение 2 дней подряд до назначения антибиотиков следует провести бактериологическое обследование на наличие возбудителя дифтерии. При получении 2 отрицательных результатов бакобслсдования носителя выписывают и назначают лечение хронической патологии носоглотки и ротовой полости. В случае положительного результата бакобследования носителю токсигенных коринебактерий дифтерии назначают курс антибиотиков. Выписку носителей токсигенных коринебактерий осуществляют после двукратного бактериологического обследования с отрицательным результатом. Обследование проводят с интервалом 1-2 дня и не ранее 3 дней после отмены антибиотиков. После выписки из стационара бывших носителей токсигенных коринебактерий сразу допускают к работе, учебе, в детские учреждения без дополнительного бактериологического обследования. В отдельных случаях (по совместному усмотрению органов и учреждений здравоохранения и госсанэпидспужбы) возможна санация без госпитализации в стационар</w:t>
      </w:r>
      <w:r w:rsidRPr="001B6FAB">
        <w:rPr>
          <w:sz w:val="24"/>
          <w:szCs w:val="24"/>
        </w:rPr>
        <w:tab/>
        <w:t>Карантин устанавливают на 7 дней с момента разобщения с больным. Те же мероприятия, что и при дифтерии</w:t>
      </w:r>
      <w:r w:rsidRPr="001B6FAB">
        <w:rPr>
          <w:sz w:val="24"/>
          <w:szCs w:val="24"/>
        </w:rPr>
        <w:tab/>
        <w:t>Те же мероприятия, что и при дифтерии</w:t>
      </w:r>
      <w:r w:rsidRPr="001B6FAB">
        <w:rPr>
          <w:sz w:val="24"/>
          <w:szCs w:val="24"/>
        </w:rPr>
        <w:tab/>
        <w:t>Те же мероприятия, что и при дифтерии</w:t>
      </w:r>
    </w:p>
    <w:p w:rsidR="001B6FAB" w:rsidRPr="001B6FAB" w:rsidRDefault="001B6FAB" w:rsidP="001B6FAB">
      <w:pPr>
        <w:jc w:val="both"/>
        <w:rPr>
          <w:sz w:val="24"/>
          <w:szCs w:val="24"/>
        </w:rPr>
      </w:pPr>
      <w:r w:rsidRPr="001B6FAB">
        <w:rPr>
          <w:sz w:val="24"/>
          <w:szCs w:val="24"/>
        </w:rPr>
        <w:t>Коклюш</w:t>
      </w:r>
      <w:r w:rsidRPr="001B6FAB">
        <w:rPr>
          <w:sz w:val="24"/>
          <w:szCs w:val="24"/>
        </w:rPr>
        <w:tab/>
        <w:t xml:space="preserve">Больных коклюшем изолируют на 25 дней от начала заболевания из детских отделений больниц, родильных домов, детских санаториев. Бактерионосителей из этих коллективов изолируют до получения 2 отрицательных результатов бактериологического </w:t>
      </w:r>
      <w:r w:rsidRPr="001B6FAB">
        <w:rPr>
          <w:sz w:val="24"/>
          <w:szCs w:val="24"/>
        </w:rPr>
        <w:lastRenderedPageBreak/>
        <w:t>обследования, проведенного 2 дня подряд или с интервалом 1-2 дня</w:t>
      </w:r>
      <w:r w:rsidRPr="001B6FAB">
        <w:rPr>
          <w:sz w:val="24"/>
          <w:szCs w:val="24"/>
        </w:rPr>
        <w:tab/>
        <w:t>Карантин накладывают на 14 дней (с момента разобщения с больным) только на детей, не болевших коклюшем. Выявление новых больных с бактериологическим подтверждением диагноза продлевает карантин на 14 дней от момента изоляции последнего больного. Медицинское наблюдение в течение 14 дней устанавливают за контактными детьми в возрасте до 7 лет. Детей, у которых появился кашель, изолируют и обследуют. Дети 7 лет и старше, а также взрослые, работающие с детьми, разобщению не подлежат и допускаются в коллектив, где за ними устанавливают медицинское наблюдение сроком 14 дней</w:t>
      </w:r>
      <w:r w:rsidRPr="001B6FAB">
        <w:rPr>
          <w:sz w:val="24"/>
          <w:szCs w:val="24"/>
        </w:rPr>
        <w:tab/>
        <w:t>Всем детям до 1 года и старше (непривитым или не полностью привитым), ослабленным, с инфекционными заболеваниями, с хронической патологией по усмотрению педиатра вводят иммуноглобулин в дозе до 6 мл (по 3 мл с интервалом в 1 день)</w:t>
      </w:r>
      <w:r w:rsidRPr="001B6FAB">
        <w:rPr>
          <w:sz w:val="24"/>
          <w:szCs w:val="24"/>
        </w:rPr>
        <w:tab/>
        <w:t>Контактные дети и персонал подлежат двукратному бактериологическому обследованию (2 дня подряд или с интервалом 1-2 дня). При положительных результатах бактериологическое обследование повторяют. Кашляющих в течение 5-7 дней и долее, независимо от наличия контакта, обследуют двукратно (2 дня подряд и через 1-3 нед болезни)</w:t>
      </w:r>
    </w:p>
    <w:p w:rsidR="001B6FAB" w:rsidRPr="001B6FAB" w:rsidRDefault="001B6FAB" w:rsidP="001B6FAB">
      <w:pPr>
        <w:jc w:val="both"/>
        <w:rPr>
          <w:sz w:val="24"/>
          <w:szCs w:val="24"/>
        </w:rPr>
      </w:pPr>
      <w:r w:rsidRPr="001B6FAB">
        <w:rPr>
          <w:sz w:val="24"/>
          <w:szCs w:val="24"/>
        </w:rPr>
        <w:t>Паракоклюш</w:t>
      </w:r>
      <w:r w:rsidRPr="001B6FAB">
        <w:rPr>
          <w:sz w:val="24"/>
          <w:szCs w:val="24"/>
        </w:rPr>
        <w:tab/>
        <w:t>Изоляции на 25 дней от начала заболевания подлежат:</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больные дети в возрасте до 1-го года; </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больные дети и взрослые из детских коллективов для детей первого года жизни и детских отделений больниц. В остальных детских коллективах на 25 дней изолируют только первого больного ребенка, остальных изолируют по показаниям. Дети в возрасте 1 года и старше разобщению не подлежат, за ними устанавливают медицинское наблюдение в течение 14 дней от момента заболевания. Носителей из детских коллективов для детей 1-го года жизни и детских отделений больниц изолируют до получения 2-х отрицательных результатов бактериологического обследования</w:t>
      </w:r>
      <w:r w:rsidRPr="001B6FAB">
        <w:rPr>
          <w:sz w:val="24"/>
          <w:szCs w:val="24"/>
        </w:rPr>
        <w:tab/>
        <w:t>Контактных детей в возрасте до 1-го года изолируют на 14 дней со дня контакта</w:t>
      </w:r>
      <w:r w:rsidRPr="001B6FAB">
        <w:rPr>
          <w:sz w:val="24"/>
          <w:szCs w:val="24"/>
        </w:rPr>
        <w:tab/>
        <w:t>Не применяют</w:t>
      </w:r>
      <w:r w:rsidRPr="001B6FAB">
        <w:rPr>
          <w:sz w:val="24"/>
          <w:szCs w:val="24"/>
        </w:rPr>
        <w:tab/>
        <w:t>Не проводят</w:t>
      </w:r>
    </w:p>
    <w:p w:rsidR="001B6FAB" w:rsidRPr="001B6FAB" w:rsidRDefault="001B6FAB" w:rsidP="001B6FAB">
      <w:pPr>
        <w:jc w:val="both"/>
        <w:rPr>
          <w:sz w:val="24"/>
          <w:szCs w:val="24"/>
        </w:rPr>
      </w:pPr>
      <w:r w:rsidRPr="001B6FAB">
        <w:rPr>
          <w:sz w:val="24"/>
          <w:szCs w:val="24"/>
        </w:rPr>
        <w:t>Скарлатина</w:t>
      </w:r>
      <w:r w:rsidRPr="001B6FAB">
        <w:rPr>
          <w:sz w:val="24"/>
          <w:szCs w:val="24"/>
        </w:rPr>
        <w:tab/>
        <w:t>Больного изолируют до выздоровления. На очаг скарлатины накладывают карантин на 7 дней с момента последнего контакта с больным скарлатиной или другими формами стрептококковой инфекции. При выявлении повторных случаев скарлатины, больных ангиной и другими стрептококковыми заболеваниями накладывают карантин на палаты, где выявлены эти больные. Детей младше 10 лет в санатории и другие детские коллективы допускают через 12 дней реконвалесценции (после 22-го дня болезни) с двукратным анализом мочи (на 5 и 10 день) и отрицательным результатом обследования на стрептококк</w:t>
      </w:r>
      <w:r w:rsidRPr="001B6FAB">
        <w:rPr>
          <w:sz w:val="24"/>
          <w:szCs w:val="24"/>
        </w:rPr>
        <w:tab/>
        <w:t>Медицинское наблюдение за контактными осуществляют в течение 7 дней. При выявлении больных ангиной и других эпидемиологических аналогов скарлатины изолируют больных и проводят активное антибактериальное лечение с консультацией ревматолога и отоларинголога - по показаниям. Больных с симптомами ОРЗ из очага скарлатины также изолируют и обследуют на наличие стрептококка с помощью экспресс-диагностики или бактериологического метода. Детям, у которых выделен стрептококк, обязательно проводят антибактериальную терапию</w:t>
      </w:r>
      <w:r w:rsidRPr="001B6FAB">
        <w:rPr>
          <w:sz w:val="24"/>
          <w:szCs w:val="24"/>
        </w:rPr>
        <w:tab/>
        <w:t>Специфической профилактики нет</w:t>
      </w:r>
      <w:r w:rsidRPr="001B6FAB">
        <w:rPr>
          <w:sz w:val="24"/>
          <w:szCs w:val="24"/>
        </w:rPr>
        <w:tab/>
        <w:t>Обследованию на наличие гемолитического стрептококка подлежат выявленные из числа контактных больные ангиной и другими стрептококковыми заболеваниями (рекомендуется проведение экспресс-диагностики на гемолитический стрептококк)</w:t>
      </w:r>
    </w:p>
    <w:p w:rsidR="001B6FAB" w:rsidRPr="001B6FAB" w:rsidRDefault="001B6FAB" w:rsidP="001B6FAB">
      <w:pPr>
        <w:jc w:val="both"/>
        <w:rPr>
          <w:sz w:val="24"/>
          <w:szCs w:val="24"/>
        </w:rPr>
      </w:pPr>
      <w:r w:rsidRPr="001B6FAB">
        <w:rPr>
          <w:sz w:val="24"/>
          <w:szCs w:val="24"/>
        </w:rPr>
        <w:lastRenderedPageBreak/>
        <w:t>Эпидемический паротит</w:t>
      </w:r>
      <w:r w:rsidRPr="001B6FAB">
        <w:rPr>
          <w:sz w:val="24"/>
          <w:szCs w:val="24"/>
        </w:rPr>
        <w:tab/>
        <w:t>Изоляция больного на 9 дней от начала заболевания. Выписка после 14-го дня</w:t>
      </w:r>
      <w:r w:rsidRPr="001B6FAB">
        <w:rPr>
          <w:sz w:val="24"/>
          <w:szCs w:val="24"/>
        </w:rPr>
        <w:tab/>
        <w:t>Дети и подростки, не болевшие эпидемическим паротитом и непривитые, подлежат разобщению на 21 день (от начала контакта с больным). Границы очага определяет врач-эпидемиолог. Для детей, подростков и взрослых, перенесших паротит и привитых, разобщение не применяют. При точном установлении даты контакта детей, не болевших паротитом, допускается разобщение с 11-го по 21-й день инкубации. За контактными лицами, не болевшими паротитом, устанавливают медицинское наблюдение</w:t>
      </w:r>
      <w:r w:rsidRPr="001B6FAB">
        <w:rPr>
          <w:sz w:val="24"/>
          <w:szCs w:val="24"/>
        </w:rPr>
        <w:tab/>
        <w:t>Контактные лица подлежат вакцинации</w:t>
      </w:r>
      <w:r w:rsidRPr="001B6FAB">
        <w:rPr>
          <w:sz w:val="24"/>
          <w:szCs w:val="24"/>
        </w:rPr>
        <w:tab/>
        <w:t>Допуск в детские коллективы привитых лиц, из числа контактных, разрешается по результатам серологического обследования. Обследование проводят в первые 4 дня от начала контакта. Имеющие титры антител 1 : 10 и более разобщению не подлежат. Серонегативные лица и с титром антител 1 : 5 подлежат ревакцинации и разобщению на те же сроки, что непривитые и неболевшие</w:t>
      </w:r>
    </w:p>
    <w:p w:rsidR="001B6FAB" w:rsidRPr="001B6FAB" w:rsidRDefault="001B6FAB" w:rsidP="001B6FAB">
      <w:pPr>
        <w:jc w:val="both"/>
        <w:rPr>
          <w:sz w:val="24"/>
          <w:szCs w:val="24"/>
        </w:rPr>
      </w:pPr>
      <w:r w:rsidRPr="001B6FAB">
        <w:rPr>
          <w:sz w:val="24"/>
          <w:szCs w:val="24"/>
        </w:rPr>
        <w:t>Краснуха</w:t>
      </w:r>
      <w:r w:rsidRPr="001B6FAB">
        <w:rPr>
          <w:sz w:val="24"/>
          <w:szCs w:val="24"/>
        </w:rPr>
        <w:tab/>
        <w:t>Изоляцию больных проводят до полного выздоровления, но не менее 5 дней от начала заболевания. Первого заболевшего рекомендуется изолировать до 7-10-го дня от начала высыпаний</w:t>
      </w:r>
      <w:r w:rsidRPr="001B6FAB">
        <w:rPr>
          <w:sz w:val="24"/>
          <w:szCs w:val="24"/>
        </w:rPr>
        <w:tab/>
        <w:t>Дети до 7 лет, не болевшие краснухой, подлежат разобщению на 21 день от начала контакта. Если контактна женщина на первых 3-х мес беременности - необходима ее изоляция от больного на 10 дней от начала его заболевания. Контактных детей в возрасте до 10 лет, не болевших краснухой, не допускают в санаторий, стационары в течение 21 дня с момента контакта. Для детей и взрослых, переболевших краснухой, разобщение не применяют</w:t>
      </w:r>
      <w:r w:rsidRPr="001B6FAB">
        <w:rPr>
          <w:sz w:val="24"/>
          <w:szCs w:val="24"/>
        </w:rPr>
        <w:tab/>
        <w:t>Специфическую профилактику не проводят</w:t>
      </w:r>
      <w:r w:rsidRPr="001B6FAB">
        <w:rPr>
          <w:sz w:val="24"/>
          <w:szCs w:val="24"/>
        </w:rPr>
        <w:tab/>
        <w:t>Контактные беременные подлежат серологическому обследованию</w:t>
      </w:r>
    </w:p>
    <w:p w:rsidR="001B6FAB" w:rsidRPr="001B6FAB" w:rsidRDefault="001B6FAB" w:rsidP="001B6FAB">
      <w:pPr>
        <w:jc w:val="both"/>
        <w:rPr>
          <w:sz w:val="24"/>
          <w:szCs w:val="24"/>
        </w:rPr>
      </w:pPr>
      <w:r w:rsidRPr="001B6FAB">
        <w:rPr>
          <w:sz w:val="24"/>
          <w:szCs w:val="24"/>
        </w:rPr>
        <w:t>Корь</w:t>
      </w:r>
      <w:r w:rsidRPr="001B6FAB">
        <w:rPr>
          <w:sz w:val="24"/>
          <w:szCs w:val="24"/>
        </w:rPr>
        <w:tab/>
        <w:t>Изоляции подлежат больные с момента появления первых симптомов болезни, изоляцию прекращают не ранее, чем через 5 дней после появления сыпи</w:t>
      </w:r>
      <w:r w:rsidRPr="001B6FAB">
        <w:rPr>
          <w:sz w:val="24"/>
          <w:szCs w:val="24"/>
        </w:rPr>
        <w:tab/>
        <w:t>Карантин устанавливают на 21 день. Если начало контакта с больным корью точно установлено, дети могут посещать детские учреждения первые 7 дней инкубационного периода, начало разобщения - с 8 дня контакта. Для переболевших корью, а также привитых детей и взрослых разобщение не применяют. Объем мероприятий определяется после результатов лабораторного исследования контактных. За контактными лицами, имеющими коревые антитела (любой титр), наблюдение не проводится. Вопрос о разобщении привитых решается по результатам серологического исследования. Дети, имеющие коревые антитела в титре 1 : 5 и более, разобщению не подлежат. Серонегативных детей разобщают на те же сроки, что и непривитых и неболевших</w:t>
      </w:r>
      <w:r w:rsidRPr="001B6FAB">
        <w:rPr>
          <w:sz w:val="24"/>
          <w:szCs w:val="24"/>
        </w:rPr>
        <w:tab/>
        <w:t>Всем серонегативным беременным, роженицам, родильницам и детям серонегативных матерей (по разрешению педиатра) вводят иммуноглобулин не менее 3 мл не позже 1-го дня с момента появления сыпи у больного. Серонегативных контактных лиц, при отсутствии медотводов прививают ЖКВ. Серонегативным детям старше 1-го года и взрослым, имеющим противопоказания к прививкам, вводят иммуноглобулин</w:t>
      </w:r>
      <w:r w:rsidRPr="001B6FAB">
        <w:rPr>
          <w:sz w:val="24"/>
          <w:szCs w:val="24"/>
        </w:rPr>
        <w:tab/>
        <w:t>У всех контактных производят забор крови на серологическое исследование (РТГА) в количестве 2 мл крови</w:t>
      </w:r>
    </w:p>
    <w:p w:rsidR="001B6FAB" w:rsidRPr="001B6FAB" w:rsidRDefault="001B6FAB" w:rsidP="001B6FAB">
      <w:pPr>
        <w:jc w:val="both"/>
        <w:rPr>
          <w:sz w:val="24"/>
          <w:szCs w:val="24"/>
        </w:rPr>
      </w:pPr>
      <w:r w:rsidRPr="001B6FAB">
        <w:rPr>
          <w:sz w:val="24"/>
          <w:szCs w:val="24"/>
        </w:rPr>
        <w:t>Менингококковая инфекция. ГФМИ -генерализованная форма (менингит, менингоэнцефалит, менингококкемия и др.)</w:t>
      </w:r>
      <w:r w:rsidRPr="001B6FAB">
        <w:rPr>
          <w:sz w:val="24"/>
          <w:szCs w:val="24"/>
        </w:rPr>
        <w:tab/>
        <w:t>Больного ГФМИ госпитализируют в специализированное отделение инфекционного стационара или при отсутствии такового - в бокс</w:t>
      </w:r>
      <w:r w:rsidRPr="001B6FAB">
        <w:rPr>
          <w:sz w:val="24"/>
          <w:szCs w:val="24"/>
        </w:rPr>
        <w:tab/>
        <w:t>Устанавливается карантин на 10 дней. За контактными ведут наблюдение (осмотр носоглотки, кожных покровов, термометрия)</w:t>
      </w:r>
      <w:r w:rsidRPr="001B6FAB">
        <w:rPr>
          <w:sz w:val="24"/>
          <w:szCs w:val="24"/>
        </w:rPr>
        <w:tab/>
        <w:t>Не проводится</w:t>
      </w:r>
      <w:r w:rsidRPr="001B6FAB">
        <w:rPr>
          <w:sz w:val="24"/>
          <w:szCs w:val="24"/>
        </w:rPr>
        <w:tab/>
        <w:t>Объем исследований определяется по усмотрению эпидемиолога. При необходимости проводится однократное бактериологическое обследование контактных (мазок из носоглотки)</w:t>
      </w:r>
    </w:p>
    <w:p w:rsidR="001B6FAB" w:rsidRPr="001B6FAB" w:rsidRDefault="001B6FAB" w:rsidP="001B6FAB">
      <w:pPr>
        <w:jc w:val="both"/>
        <w:rPr>
          <w:sz w:val="24"/>
          <w:szCs w:val="24"/>
        </w:rPr>
      </w:pPr>
      <w:r w:rsidRPr="001B6FAB">
        <w:rPr>
          <w:sz w:val="24"/>
          <w:szCs w:val="24"/>
        </w:rPr>
        <w:lastRenderedPageBreak/>
        <w:t>Менингококковая инфекция. Локализованная форма (назофарингит)</w:t>
      </w:r>
      <w:r w:rsidRPr="001B6FAB">
        <w:rPr>
          <w:sz w:val="24"/>
          <w:szCs w:val="24"/>
        </w:rPr>
        <w:tab/>
        <w:t>По эпидпоказаниям - госпитализация больного в специализированное отделение или бокс инфекционного стационара. При отсутствии показаний - изоляция на дому</w:t>
      </w:r>
      <w:r w:rsidRPr="001B6FAB">
        <w:rPr>
          <w:sz w:val="24"/>
          <w:szCs w:val="24"/>
        </w:rPr>
        <w:tab/>
        <w:t>Наблюдение за контактными с осмотром носоглотки, кожных покровов и термометрией - 10 дней</w:t>
      </w:r>
      <w:r w:rsidRPr="001B6FAB">
        <w:rPr>
          <w:sz w:val="24"/>
          <w:szCs w:val="24"/>
        </w:rPr>
        <w:tab/>
        <w:t>Не проводится</w:t>
      </w:r>
      <w:r w:rsidRPr="001B6FAB">
        <w:rPr>
          <w:sz w:val="24"/>
          <w:szCs w:val="24"/>
        </w:rPr>
        <w:tab/>
        <w:t>Объем исследований определяется по усмотрению эпидемиолога. При необходимости проводится однократное бактериологическое обследование контактных (мазок из носоглотки)</w:t>
      </w:r>
    </w:p>
    <w:p w:rsidR="001B6FAB" w:rsidRPr="001B6FAB" w:rsidRDefault="001B6FAB" w:rsidP="001B6FAB">
      <w:pPr>
        <w:jc w:val="both"/>
        <w:rPr>
          <w:sz w:val="24"/>
          <w:szCs w:val="24"/>
        </w:rPr>
      </w:pPr>
      <w:r w:rsidRPr="001B6FAB">
        <w:rPr>
          <w:sz w:val="24"/>
          <w:szCs w:val="24"/>
        </w:rPr>
        <w:t>Бактерионоситель менингококковой инфекции</w:t>
      </w:r>
      <w:r w:rsidRPr="001B6FAB">
        <w:rPr>
          <w:sz w:val="24"/>
          <w:szCs w:val="24"/>
        </w:rPr>
        <w:tab/>
        <w:t>Резидентных носителей изолируют в боксе или полубоксе и обязательно санируют до получения отрицательных результатов бактериологических исследований</w:t>
      </w:r>
      <w:r w:rsidRPr="001B6FAB">
        <w:rPr>
          <w:sz w:val="24"/>
          <w:szCs w:val="24"/>
        </w:rPr>
        <w:tab/>
        <w:t>Не проводится</w:t>
      </w:r>
      <w:r w:rsidRPr="001B6FAB">
        <w:rPr>
          <w:sz w:val="24"/>
          <w:szCs w:val="24"/>
        </w:rPr>
        <w:tab/>
        <w:t>Не проводится</w:t>
      </w:r>
      <w:r w:rsidRPr="001B6FAB">
        <w:rPr>
          <w:sz w:val="24"/>
          <w:szCs w:val="24"/>
        </w:rPr>
        <w:tab/>
        <w:t>Лиц, бывших в контакте, однократно бактериологически обследуют. Выявленных бактерионосителей отстраняют от работы на период проведения санации</w:t>
      </w:r>
    </w:p>
    <w:p w:rsidR="001B6FAB" w:rsidRPr="001B6FAB" w:rsidRDefault="001B6FAB" w:rsidP="001B6FAB">
      <w:pPr>
        <w:jc w:val="both"/>
        <w:rPr>
          <w:sz w:val="24"/>
          <w:szCs w:val="24"/>
        </w:rPr>
      </w:pPr>
      <w:r w:rsidRPr="001B6FAB">
        <w:rPr>
          <w:sz w:val="24"/>
          <w:szCs w:val="24"/>
        </w:rPr>
        <w:t>Серозный менингит</w:t>
      </w:r>
      <w:r w:rsidRPr="001B6FAB">
        <w:rPr>
          <w:sz w:val="24"/>
          <w:szCs w:val="24"/>
        </w:rPr>
        <w:tab/>
        <w:t>Госпитализация не менее, чем на 14 дней</w:t>
      </w:r>
      <w:r w:rsidRPr="001B6FAB">
        <w:rPr>
          <w:sz w:val="24"/>
          <w:szCs w:val="24"/>
        </w:rPr>
        <w:tab/>
        <w:t>Наблюдение за контактными в течение 14 дней (осмотр зева, кожи, термометрия)</w:t>
      </w:r>
      <w:r w:rsidRPr="001B6FAB">
        <w:rPr>
          <w:sz w:val="24"/>
          <w:szCs w:val="24"/>
        </w:rPr>
        <w:tab/>
        <w:t>-</w:t>
      </w:r>
      <w:r w:rsidRPr="001B6FAB">
        <w:rPr>
          <w:sz w:val="24"/>
          <w:szCs w:val="24"/>
        </w:rPr>
        <w:tab/>
        <w:t>Контактные подлежат однократному вирусологическому обследованию в вирусологической лаборатории ГЦСЭН</w:t>
      </w:r>
    </w:p>
    <w:p w:rsidR="001B6FAB" w:rsidRPr="001B6FAB" w:rsidRDefault="001B6FAB" w:rsidP="001B6FAB">
      <w:pPr>
        <w:jc w:val="both"/>
        <w:rPr>
          <w:sz w:val="24"/>
          <w:szCs w:val="24"/>
        </w:rPr>
      </w:pPr>
      <w:r w:rsidRPr="001B6FAB">
        <w:rPr>
          <w:sz w:val="24"/>
          <w:szCs w:val="24"/>
        </w:rPr>
        <w:t>Брюшной тиф и паратифы</w:t>
      </w:r>
      <w:r w:rsidRPr="001B6FAB">
        <w:rPr>
          <w:sz w:val="24"/>
          <w:szCs w:val="24"/>
        </w:rPr>
        <w:tab/>
        <w:t>Больного обязательно госпитализируют в инфекционный стационар до клинического выздоровления</w:t>
      </w:r>
      <w:r w:rsidRPr="001B6FAB">
        <w:rPr>
          <w:sz w:val="24"/>
          <w:szCs w:val="24"/>
        </w:rPr>
        <w:tab/>
        <w:t xml:space="preserve">Медицинское наблюдение за контактными: 3 нед - при брюшном тифе, 2 нед - при паратифах </w:t>
      </w:r>
      <w:r w:rsidRPr="001B6FAB">
        <w:rPr>
          <w:sz w:val="24"/>
          <w:szCs w:val="24"/>
        </w:rPr>
        <w:tab/>
        <w:t>Трехкратное фагирование с интервалом 3-4 дня, первое назначение фага - после забора материала для бактериологического обследования</w:t>
      </w:r>
      <w:r w:rsidRPr="001B6FAB">
        <w:rPr>
          <w:sz w:val="24"/>
          <w:szCs w:val="24"/>
        </w:rPr>
        <w:tab/>
        <w:t>Всем контактным проводят бактериологическое исследование кала и мочи, у лихорадящих - берут кровь на гомокультуру</w:t>
      </w:r>
    </w:p>
    <w:p w:rsidR="001B6FAB" w:rsidRPr="001B6FAB" w:rsidRDefault="001B6FAB" w:rsidP="001B6FAB">
      <w:pPr>
        <w:jc w:val="both"/>
        <w:rPr>
          <w:sz w:val="24"/>
          <w:szCs w:val="24"/>
        </w:rPr>
      </w:pPr>
      <w:r w:rsidRPr="001B6FAB">
        <w:rPr>
          <w:sz w:val="24"/>
          <w:szCs w:val="24"/>
        </w:rPr>
        <w:t>Сальмонеллез</w:t>
      </w:r>
      <w:r w:rsidRPr="001B6FAB">
        <w:rPr>
          <w:sz w:val="24"/>
          <w:szCs w:val="24"/>
        </w:rPr>
        <w:tab/>
        <w:t xml:space="preserve">Больной подлежит госпитализации в инфекционную больницу по клиническим показаниям </w:t>
      </w:r>
      <w:r w:rsidRPr="001B6FAB">
        <w:rPr>
          <w:sz w:val="24"/>
          <w:szCs w:val="24"/>
        </w:rPr>
        <w:tab/>
        <w:t xml:space="preserve">Медицинское наблюдение за контактными проводят в течение 7 дней </w:t>
      </w:r>
      <w:r w:rsidRPr="001B6FAB">
        <w:rPr>
          <w:sz w:val="24"/>
          <w:szCs w:val="24"/>
        </w:rPr>
        <w:tab/>
        <w:t>-</w:t>
      </w:r>
      <w:r w:rsidRPr="001B6FAB">
        <w:rPr>
          <w:sz w:val="24"/>
          <w:szCs w:val="24"/>
        </w:rPr>
        <w:tab/>
        <w:t>Объем обследования (бактериологическое исследование кала, копрологическое и серологическое исследования) определяют в зависимости от числа случаев зарегистрированных заболеваний</w:t>
      </w:r>
    </w:p>
    <w:p w:rsidR="001B6FAB" w:rsidRPr="001B6FAB" w:rsidRDefault="001B6FAB" w:rsidP="001B6FAB">
      <w:pPr>
        <w:jc w:val="both"/>
        <w:rPr>
          <w:sz w:val="24"/>
          <w:szCs w:val="24"/>
        </w:rPr>
      </w:pPr>
      <w:r w:rsidRPr="001B6FAB">
        <w:rPr>
          <w:sz w:val="24"/>
          <w:szCs w:val="24"/>
        </w:rPr>
        <w:t>Дизентерия</w:t>
      </w:r>
      <w:r w:rsidRPr="001B6FAB">
        <w:rPr>
          <w:sz w:val="24"/>
          <w:szCs w:val="24"/>
        </w:rPr>
        <w:tab/>
        <w:t>Больной подлежит госпитализации по клиническим и эпидемиологическим показаниям</w:t>
      </w:r>
      <w:r w:rsidRPr="001B6FAB">
        <w:rPr>
          <w:sz w:val="24"/>
          <w:szCs w:val="24"/>
        </w:rPr>
        <w:tab/>
        <w:t>За контактными лицами устанавливают медицинское наблюдение в течение 7 дней</w:t>
      </w:r>
      <w:r w:rsidRPr="001B6FAB">
        <w:rPr>
          <w:sz w:val="24"/>
          <w:szCs w:val="24"/>
        </w:rPr>
        <w:tab/>
        <w:t>-</w:t>
      </w:r>
      <w:r w:rsidRPr="001B6FAB">
        <w:rPr>
          <w:sz w:val="24"/>
          <w:szCs w:val="24"/>
        </w:rPr>
        <w:tab/>
        <w:t>То же</w:t>
      </w:r>
    </w:p>
    <w:p w:rsidR="001B6FAB" w:rsidRPr="001B6FAB" w:rsidRDefault="001B6FAB" w:rsidP="001B6FAB">
      <w:pPr>
        <w:jc w:val="both"/>
        <w:rPr>
          <w:sz w:val="24"/>
          <w:szCs w:val="24"/>
        </w:rPr>
      </w:pPr>
      <w:r w:rsidRPr="001B6FAB">
        <w:rPr>
          <w:sz w:val="24"/>
          <w:szCs w:val="24"/>
        </w:rPr>
        <w:t>Коли- инфекции (эшерихиозы): 1) эшерихии (О111, О55, О26, ОЗЗ, О20, О126, О127, О18, О44 и др.), вызывающие диареи у детей раннего возраста</w:t>
      </w:r>
      <w:r w:rsidRPr="001B6FAB">
        <w:rPr>
          <w:sz w:val="24"/>
          <w:szCs w:val="24"/>
        </w:rPr>
        <w:tab/>
        <w:t>Госпитализация в инфекционный стационар по клиническим и эпидемиологическим показаниям</w:t>
      </w:r>
      <w:r w:rsidRPr="001B6FAB">
        <w:rPr>
          <w:sz w:val="24"/>
          <w:szCs w:val="24"/>
        </w:rPr>
        <w:tab/>
        <w:t>Контактных наблюдают в течение 7 дней</w:t>
      </w:r>
      <w:r w:rsidRPr="001B6FAB">
        <w:rPr>
          <w:sz w:val="24"/>
          <w:szCs w:val="24"/>
        </w:rPr>
        <w:tab/>
        <w:t>Специфическая профилактика отсутствует</w:t>
      </w:r>
      <w:r w:rsidRPr="001B6FAB">
        <w:rPr>
          <w:sz w:val="24"/>
          <w:szCs w:val="24"/>
        </w:rPr>
        <w:tab/>
        <w:t>Однократное бактериологическое исследование фекалий контактных</w:t>
      </w:r>
    </w:p>
    <w:p w:rsidR="001B6FAB" w:rsidRPr="001B6FAB" w:rsidRDefault="001B6FAB" w:rsidP="001B6FAB">
      <w:pPr>
        <w:jc w:val="both"/>
        <w:rPr>
          <w:sz w:val="24"/>
          <w:szCs w:val="24"/>
        </w:rPr>
      </w:pPr>
      <w:r w:rsidRPr="001B6FAB">
        <w:rPr>
          <w:sz w:val="24"/>
          <w:szCs w:val="24"/>
        </w:rPr>
        <w:t>2) энтероинвазивные эшерихии - возбудители дизентериеподобных заболеваний детей и взрослых (О124, О151, О144, О129, О25, О164 и др.)</w:t>
      </w:r>
      <w:r w:rsidRPr="001B6FAB">
        <w:rPr>
          <w:sz w:val="24"/>
          <w:szCs w:val="24"/>
        </w:rPr>
        <w:tab/>
        <w:t>То же</w:t>
      </w:r>
      <w:r w:rsidRPr="001B6FAB">
        <w:rPr>
          <w:sz w:val="24"/>
          <w:szCs w:val="24"/>
        </w:rPr>
        <w:tab/>
        <w:t>Контактных наблюдают в течение 7 дней</w:t>
      </w:r>
      <w:r w:rsidRPr="001B6FAB">
        <w:rPr>
          <w:sz w:val="24"/>
          <w:szCs w:val="24"/>
        </w:rPr>
        <w:tab/>
        <w:t>То же</w:t>
      </w:r>
      <w:r w:rsidRPr="001B6FAB">
        <w:rPr>
          <w:sz w:val="24"/>
          <w:szCs w:val="24"/>
        </w:rPr>
        <w:tab/>
        <w:t>Однократное бактериологическое исследование фекалий в течение срока наблюдения (7 дней)</w:t>
      </w:r>
    </w:p>
    <w:p w:rsidR="001B6FAB" w:rsidRPr="001B6FAB" w:rsidRDefault="001B6FAB" w:rsidP="001B6FAB">
      <w:pPr>
        <w:jc w:val="both"/>
        <w:rPr>
          <w:sz w:val="24"/>
          <w:szCs w:val="24"/>
        </w:rPr>
      </w:pPr>
      <w:r w:rsidRPr="001B6FAB">
        <w:rPr>
          <w:sz w:val="24"/>
          <w:szCs w:val="24"/>
        </w:rPr>
        <w:t>3) ОКИ, обусловленные энтеротоксигенными и энтерогеморрагическими эшерихиями (О148, О157, О1, О6 и др.)</w:t>
      </w:r>
      <w:r w:rsidRPr="001B6FAB">
        <w:rPr>
          <w:sz w:val="24"/>
          <w:szCs w:val="24"/>
        </w:rPr>
        <w:tab/>
        <w:t>То же</w:t>
      </w:r>
      <w:r w:rsidRPr="001B6FAB">
        <w:rPr>
          <w:sz w:val="24"/>
          <w:szCs w:val="24"/>
        </w:rPr>
        <w:tab/>
        <w:t>Система мероприятий однотипна</w:t>
      </w:r>
      <w:r w:rsidRPr="001B6FAB">
        <w:rPr>
          <w:sz w:val="24"/>
          <w:szCs w:val="24"/>
        </w:rPr>
        <w:tab/>
        <w:t>То же</w:t>
      </w:r>
      <w:r w:rsidRPr="001B6FAB">
        <w:rPr>
          <w:sz w:val="24"/>
          <w:szCs w:val="24"/>
        </w:rPr>
        <w:tab/>
        <w:t>Те же</w:t>
      </w:r>
    </w:p>
    <w:p w:rsidR="001B6FAB" w:rsidRPr="001B6FAB" w:rsidRDefault="001B6FAB" w:rsidP="001B6FAB">
      <w:pPr>
        <w:jc w:val="both"/>
        <w:rPr>
          <w:sz w:val="24"/>
          <w:szCs w:val="24"/>
        </w:rPr>
      </w:pPr>
    </w:p>
    <w:p w:rsidR="001B6FAB" w:rsidRPr="001B6FAB" w:rsidRDefault="001B6FAB" w:rsidP="001B6FAB">
      <w:pPr>
        <w:jc w:val="both"/>
        <w:rPr>
          <w:sz w:val="24"/>
          <w:szCs w:val="24"/>
        </w:rPr>
      </w:pP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Приложение 7</w:t>
      </w:r>
    </w:p>
    <w:p w:rsidR="001B6FAB" w:rsidRPr="001B6FAB" w:rsidRDefault="001B6FAB" w:rsidP="001B6FAB">
      <w:pPr>
        <w:jc w:val="both"/>
        <w:rPr>
          <w:sz w:val="24"/>
          <w:szCs w:val="24"/>
        </w:rPr>
      </w:pPr>
      <w:r w:rsidRPr="001B6FAB">
        <w:rPr>
          <w:sz w:val="24"/>
          <w:szCs w:val="24"/>
        </w:rPr>
        <w:t xml:space="preserve">      ХИМИОПРОФИЛАКТИКА ВИЧ-ИНФЕКЦИИ И ВИРУСНЫХ ГЕПАТИТОВ ВИС У МЕДИЦИНСКИХ РАБОТНИКОВ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ВИЧ-инфекция и гемоконтактные (парентеральные) вирусные гепатиты В и С относятся к категории преимущественно хронических инфекционных заболеваний, завершающихся развитием синдрома приобретенного иммунодефицита (СПИДа), а при гепатитах - цирротической стадии с возможным развитием гепатоцеллюлярной карциномы.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Заражение медицинского работника чаще всего происходит при загрязнении кожи и слизистых оболочек биологическими жидкостями больного (кровью, сывороткой, ликвором, спермой и др.) и при травматизации их во время выполнения медицинских манипуляций (порез, укол, повреждение кожи мелкими обломками кости и др.).</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Следует отметить, что заражение вирусами гепатитов В и С, в отличие от ВИЧ, происходит значительно легче и чаще в связи сих меньшей инфицирующей дозой и высокой устойчивостью вируса во внешней среде.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Риску профессионального инфицирования чаще всего подвержены медицинские работники, которые соприкасаются с кровью и ее компонентами.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 первую очередь, это сотрудники гематологических, реанимационных, стоматологических, гинекологических, хирургических и гемодиализных отделений, процедурных кабинетов, лаборанты и т. д., а также лица, работающие на производстве по заготовке крови, ее компонентов и ее препаратов.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Учитывая возможную инфицированность крови и биологического материала человека вирусами СПИДа, гепатитов, цитомегаловирусами, рядом онкогенных вирусов правила профилактики профессионального заражения распространяются на все лечебно-профилактические учреждения, независимо от профиля. Эти правила сводятся к максимальному предотвращению возможности загрязнения кожи и слизистых оболочек.</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Для профилактики профессионального инфицирования необходимо:</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при выполнении манипуляций медицинский работник должен быть одет в халат, шапочку, сменную обувь, выходить в которой за пределы лабораторий, отделений запрещается;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все манипуляции, при которых может произойти загрязнение рук кровью, сывороткой или другими биологическими жидкостями, проводить в перчатках. Резиновые перчатки, снятые единожды, повторно не используются из-за возможности загрязнения рук. В процессе работы перчатки обрабатывают 70% спиртом, 3% хлорамином, спиртовым раствором хлоргексидина и др.;</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медицинские работники должны соблюдать меры предосторожности при выполнении манипуляций с режущими и колющими инструментами (иглы, скальпели, ножницы);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открывая бутылки, флаконы, пробирки с кровью или сывороткой, следует избегать уколов, порезов перчаток и рук;</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при повреждении кожных покровов необходимо немедленно обработать и снять перчатки, выдавить кровь из ранки, затем под проточной водой тщательно вымыть руки с мылом, обработать их 70% спиртом и смазать ранку 5% раствором йода. При загрязнении рук кровью следует немедленно обработать их тампоном, смоченным 3% раствором хлорамина или 70% спиртом, вымыть их двукратно теплой проточной водой с мылом и насухо вытереть индивидуальным полотенцем;</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-если кровь поп ала на слизистые оболочки глаз, их следует сразу же промыть водой или 1% раствором борной кислоты. При попадании на слизистую оболочку носа - обработать 1% раствором протаргола; на слизистую оболочку рта -полоскать 70% раствором спирта или 0,05% раствором марганцево-кислого калия или 1% раствором борной кислоты;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при угрозе разбрызгивания крови и сыворотки, обломков костей следует применять средства защиты глаз и лица: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защитную маску, очки, защитные щитки;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разборку, мойку, ополаскивание медицинского инструментария, пипеток, лабораторной посуды, приборов или аппаратов, которые соприкасались с кровью или сывороткой, надо </w:t>
      </w:r>
      <w:r w:rsidRPr="001B6FAB">
        <w:rPr>
          <w:sz w:val="24"/>
          <w:szCs w:val="24"/>
        </w:rPr>
        <w:lastRenderedPageBreak/>
        <w:t>проводить только в резиновых перчатках после предварительной дезинфекции (обеззараживания);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медицинские работники, имеющие раны на руках, экссудативные поражения кожи или мокнущий дерматит, на время заболевания отстраняются от ухода за пациентами и контакта с предметами для ухода. При необходимости выполнения работы все повреждения должны быть закрыты напальчниками, лейкопластырем;</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бланки направлений в клинико-диагностическую лабораторию категорически запрещается помещать в пробирки с кровью;</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поверхность рабочих столов в конце рабочего дня (а в случае загрязнения кровью - немедленно) обрабатывают 3% раствором хлорамина или 6% раствором перекиси водорода с 0,5% моющего средства. Причем, если поверхность загрязнена кровью или сывороткой, процедуры выполняют дважды: немедленно и с интервалом в 15 мин;</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заполнение учетной и отчетной документации должно вестись на чистом столе;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запрещается принимать пищу, курить и пользоваться косметикой за рабочим столом;</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не стоит проводить никаких парентеральных и лечебно-диагностических процедур медицинскому персоналу в тех помещениях, которые предназначены для обслуживания больных.</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Для надежной защиты медицинских работников от гепатита В проводится 3-кратная иммунизация по схеме 0-1-6, т. е. через 1 и 6 мес после первой прививки (вакцины компаний «Мерк, Шарп &amp; Доум», либо «Смит Клейн Бичем», либо «Комбиотек»).</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В тех случаях, когда произошла травматизация рук и других частей тела с загрязнением кожи и слизистых оболочек биологическими жидкостями, медицинскому работнику, не привитому ранее против гепатита В, проводится иммунизация по эпидемическим показаниям также 3-кратно в более короткие сроки (по схеме 0-1-2) с ревакцинацией через 12 мес в поликлиническом отделении инфекционной больницы № 30 им. С. П. Боткина (тел.: 277-56-71) или Санкт-Петербургском городском центре по профилактике и борьбе со СПИДом (тел.: 251-96-29). Прививка в этих случаях должна проводиться как можно скорее - не позднее 1-2-х суток после травмы. Травмы медработников должны учитываться в каждом лечебно-профилактическом учреждении. Пострадавшие должны наблюдаться не менее 6-12 мес у врача-инфекциониста. </w:t>
      </w:r>
      <w:r w:rsidRPr="001B6FAB">
        <w:rPr>
          <w:sz w:val="24"/>
          <w:szCs w:val="24"/>
        </w:rPr>
        <w:lastRenderedPageBreak/>
        <w:t>Медицинское наблюдение проводится с обязательным обследованием на маркеры вирусных гепатитов В, С и ВИЧ-инфекции.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Хотя первейшей мерой профилактики заражения медицинского персонала вирусом СПИДа является предотвращение непосредственного контакта с кровью и жидкостями инфицированного организма, но, если вследствие повреждения кожи или слизистых оболочек медработника такой контакт все же случился, необходимо прибегнуть к посттравматической профилактике (ПТП) с помощью таких антиретровирусных средств, как азидотимидин (ретровир), индинавир (криксиван), эпивир (ламивудин) и некоторых других (CDC, MMMWK; 1996; 45:468-72: JAMA, 1996 July 10; 276 (2)).</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Контрольными исследованиями установлено, что азидотимидин эффективен в посттравматической ВИЧ-профилактике. Азидотимидин примерно на 79 % уменьшает риск ВИЧ-сероконверсии после посттравматического ВИЧ-инфицирования. Перспективные исследования применения азидотимидина для ВИЧ-инфицированных женщин и их детей показывают, что непосредственный профилактический эффект азидотимидина на плод и/или новорожденного выражается в 67 % уменьшении перинатальной ВИЧ-трансмиссии, защитный эффект азидотимидина лишь частично объясняется уменьшением титра ВИЧ в материнской крови. Посттравматическая профилактика (ПТП) точно так же снижает ретровирусную активность. В среднем, риск ВИЧ-инфекции при чрезкожном проникновении крови от ВИЧ-пациента составляет 0,3%. Наиболее высокий риск инфицирования отмечается при глубоких поражениях кожных покровов, подвергшихся воздействию видимой крови на медицинском инструментарии, при соприкосновении с инструментом, находившимся в вене или артерии пациента (например, с иглой при флеботомии), или в организме больного (следовательно, имевшего высокий титр ВИЧ). Чем больший объем крови был задействован, тем выше риск. При поверхностных повреждениях крови риск инфицирования уменьшается и составляет 0,1% и менее в зависимости от объема крови и титра ВИЧ. Пока данные об эффективности и токсичности ПТП, а также риске ВИЧ-инфицирования при тех или иных повреждениях кожи ограниченны. Однако в большинстве случаев подобные травмы не приводят к ВИЧ-инфицированию. Поэтому при назначении ПТП следует принимать в расчет ее потенциальную токсичность. Если есть такая возможность, лучше обратиться за рекомендациям и к экспертам в области антиретровирусной терапии и ВИЧ-трансмиссии.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Известно, что сочетание азидотимидина (ретровира) и ламивудина (эпивира) увеличивает антиретровирусную активность и преодолевает формирование резистентных штаммов. Добавление протеазы (индинавир, саквинавир) особенно показано при случаях, связанных с высоким риском инфицирования. Однако, учитывая вероятность возникновения резистентных штаммов, добавление ингибиторов протеазы целесообразно и при ситуациях меньшего риска.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При изучении связи заражения медицинских работников с ранениями иглами ВИЧ-трансмиссия была выявлена в 20 случаях из 6135 наблюдений (0,33%) [Bartlett I., 1999]. В </w:t>
      </w:r>
      <w:r w:rsidRPr="001B6FAB">
        <w:rPr>
          <w:sz w:val="24"/>
          <w:szCs w:val="24"/>
        </w:rPr>
        <w:lastRenderedPageBreak/>
        <w:t>исследованиях CDC 37 случаев чрезкожного заражения ВИЧ с сероконверсией и 39 лиц в контрольной группе (MMWR, 1996, 45, 468) показано, что риск был при: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глубоких повреждениях,</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видимой крови в ране,</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игла находилась в вене или артерии,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-источник был с прогрессирующим заболеванием и, вероятно, с высокой вирусной нагрузкой.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Профилактика ВИЧ-инфекции при риске парентерального инфицирования</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Степень риска заражения*</w:t>
      </w:r>
    </w:p>
    <w:p w:rsidR="001B6FAB" w:rsidRPr="001B6FAB" w:rsidRDefault="001B6FAB" w:rsidP="001B6FAB">
      <w:pPr>
        <w:jc w:val="both"/>
        <w:rPr>
          <w:sz w:val="24"/>
          <w:szCs w:val="24"/>
        </w:rPr>
      </w:pPr>
      <w:r w:rsidRPr="001B6FAB">
        <w:rPr>
          <w:sz w:val="24"/>
          <w:szCs w:val="24"/>
        </w:rPr>
        <w:t>Степень риска заражения*</w:t>
      </w:r>
      <w:r w:rsidRPr="001B6FAB">
        <w:rPr>
          <w:sz w:val="24"/>
          <w:szCs w:val="24"/>
        </w:rPr>
        <w:tab/>
      </w:r>
    </w:p>
    <w:p w:rsidR="001B6FAB" w:rsidRPr="001B6FAB" w:rsidRDefault="001B6FAB" w:rsidP="001B6FAB">
      <w:pPr>
        <w:jc w:val="both"/>
        <w:rPr>
          <w:sz w:val="24"/>
          <w:szCs w:val="24"/>
        </w:rPr>
      </w:pPr>
      <w:r w:rsidRPr="001B6FAB">
        <w:rPr>
          <w:sz w:val="24"/>
          <w:szCs w:val="24"/>
        </w:rPr>
        <w:t>Объем химиопрофилактики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Высокая (1-й тип)</w:t>
      </w:r>
      <w:r w:rsidRPr="001B6FAB">
        <w:rPr>
          <w:sz w:val="24"/>
          <w:szCs w:val="24"/>
        </w:rPr>
        <w:tab/>
      </w:r>
    </w:p>
    <w:p w:rsidR="001B6FAB" w:rsidRPr="001B6FAB" w:rsidRDefault="001B6FAB" w:rsidP="001B6FAB">
      <w:pPr>
        <w:jc w:val="both"/>
        <w:rPr>
          <w:sz w:val="24"/>
          <w:szCs w:val="24"/>
        </w:rPr>
      </w:pPr>
      <w:r w:rsidRPr="001B6FAB">
        <w:rPr>
          <w:sz w:val="24"/>
          <w:szCs w:val="24"/>
        </w:rPr>
        <w:t>Настоятельно рекомендуется</w:t>
      </w:r>
    </w:p>
    <w:p w:rsidR="001B6FAB" w:rsidRPr="001B6FAB" w:rsidRDefault="001B6FAB" w:rsidP="001B6FAB">
      <w:pPr>
        <w:jc w:val="both"/>
        <w:rPr>
          <w:sz w:val="24"/>
          <w:szCs w:val="24"/>
        </w:rPr>
      </w:pPr>
      <w:r w:rsidRPr="001B6FAB">
        <w:rPr>
          <w:sz w:val="24"/>
          <w:szCs w:val="24"/>
        </w:rPr>
        <w:t>При глубоком колющем (иглой) или резаном (скальпель и т. д.) поражении, сопровождающемся кровотечением**</w:t>
      </w:r>
      <w:r w:rsidRPr="001B6FAB">
        <w:rPr>
          <w:sz w:val="24"/>
          <w:szCs w:val="24"/>
        </w:rPr>
        <w:tab/>
        <w:t>Комбинированная терапия обязательна в течение 4 нед и прием 3 препаратов - 2 ингибиторов обратной транскриптазы: азидотимидин 200 мг 3 раза в сутки; ламивудин 150 мг 2 раза в сутки и один из ингибиторов протеазы: индинавир 800 мг 3 раза в сутки ; саквинавир  600 мг 3 раза в сутки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Умеренная (2-й тип)</w:t>
      </w:r>
      <w:r w:rsidRPr="001B6FAB">
        <w:rPr>
          <w:sz w:val="24"/>
          <w:szCs w:val="24"/>
        </w:rPr>
        <w:tab/>
      </w:r>
    </w:p>
    <w:p w:rsidR="001B6FAB" w:rsidRPr="001B6FAB" w:rsidRDefault="001B6FAB" w:rsidP="001B6FAB">
      <w:pPr>
        <w:jc w:val="both"/>
        <w:rPr>
          <w:sz w:val="24"/>
          <w:szCs w:val="24"/>
        </w:rPr>
      </w:pPr>
      <w:r w:rsidRPr="001B6FAB">
        <w:rPr>
          <w:sz w:val="24"/>
          <w:szCs w:val="24"/>
        </w:rPr>
        <w:t>Предлагается</w:t>
      </w:r>
    </w:p>
    <w:p w:rsidR="001B6FAB" w:rsidRPr="001B6FAB" w:rsidRDefault="001B6FAB" w:rsidP="001B6FAB">
      <w:pPr>
        <w:jc w:val="both"/>
        <w:rPr>
          <w:sz w:val="24"/>
          <w:szCs w:val="24"/>
        </w:rPr>
      </w:pPr>
      <w:r w:rsidRPr="001B6FAB">
        <w:rPr>
          <w:sz w:val="24"/>
          <w:szCs w:val="24"/>
        </w:rPr>
        <w:t>При неглубоких поражениях с “капельным” отделением крови</w:t>
      </w:r>
      <w:r w:rsidRPr="001B6FAB">
        <w:rPr>
          <w:sz w:val="24"/>
          <w:szCs w:val="24"/>
        </w:rPr>
        <w:tab/>
        <w:t>Комбинированная терапия в том же режиме или с использованием в течение 4 нед 2 ингибиторов обратной транскриптазы</w:t>
      </w:r>
    </w:p>
    <w:p w:rsidR="001B6FAB" w:rsidRPr="001B6FAB" w:rsidRDefault="001B6FAB" w:rsidP="001B6FAB">
      <w:pPr>
        <w:jc w:val="both"/>
        <w:rPr>
          <w:sz w:val="24"/>
          <w:szCs w:val="24"/>
        </w:rPr>
      </w:pPr>
      <w:r w:rsidRPr="001B6FAB">
        <w:rPr>
          <w:sz w:val="24"/>
          <w:szCs w:val="24"/>
        </w:rPr>
        <w:lastRenderedPageBreak/>
        <w:t>Минимальная (3-й тип)</w:t>
      </w:r>
      <w:r w:rsidRPr="001B6FAB">
        <w:rPr>
          <w:sz w:val="24"/>
          <w:szCs w:val="24"/>
        </w:rPr>
        <w:tab/>
      </w:r>
    </w:p>
    <w:p w:rsidR="001B6FAB" w:rsidRPr="001B6FAB" w:rsidRDefault="001B6FAB" w:rsidP="001B6FAB">
      <w:pPr>
        <w:jc w:val="both"/>
        <w:rPr>
          <w:sz w:val="24"/>
          <w:szCs w:val="24"/>
        </w:rPr>
      </w:pPr>
      <w:r w:rsidRPr="001B6FAB">
        <w:rPr>
          <w:sz w:val="24"/>
          <w:szCs w:val="24"/>
        </w:rPr>
        <w:t>Желательна</w:t>
      </w:r>
    </w:p>
    <w:p w:rsidR="001B6FAB" w:rsidRPr="001B6FAB" w:rsidRDefault="001B6FAB" w:rsidP="001B6FAB">
      <w:pPr>
        <w:jc w:val="both"/>
        <w:rPr>
          <w:sz w:val="24"/>
          <w:szCs w:val="24"/>
        </w:rPr>
      </w:pPr>
      <w:r w:rsidRPr="001B6FAB">
        <w:rPr>
          <w:sz w:val="24"/>
          <w:szCs w:val="24"/>
        </w:rPr>
        <w:t>При поверхностной травматиза-ции кожи и слизистых оболочек или попадании биологических жидкостей на слизистые оболочки</w:t>
      </w:r>
      <w:r w:rsidRPr="001B6FAB">
        <w:rPr>
          <w:sz w:val="24"/>
          <w:szCs w:val="24"/>
        </w:rPr>
        <w:tab/>
        <w:t>Азидотимидино-терапия в течение 4 нед или прием 2 ингибиторов обратной транскриптазы</w:t>
      </w:r>
    </w:p>
    <w:p w:rsidR="001B6FAB" w:rsidRPr="001B6FAB" w:rsidRDefault="001B6FAB" w:rsidP="001B6FAB">
      <w:pPr>
        <w:jc w:val="both"/>
        <w:rPr>
          <w:sz w:val="24"/>
          <w:szCs w:val="24"/>
        </w:rPr>
      </w:pPr>
    </w:p>
    <w:p w:rsidR="001B6FAB" w:rsidRPr="001B6FAB" w:rsidRDefault="001B6FAB" w:rsidP="001B6FAB">
      <w:pPr>
        <w:jc w:val="both"/>
        <w:rPr>
          <w:sz w:val="24"/>
          <w:szCs w:val="24"/>
        </w:rPr>
      </w:pP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При поверхностной травматиза-ции кожи и слизистых оболочек или попадании биологических жидкостей на слизистые оболочки</w:t>
      </w:r>
      <w:r w:rsidRPr="001B6FAB">
        <w:rPr>
          <w:sz w:val="24"/>
          <w:szCs w:val="24"/>
        </w:rPr>
        <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Азидотимидино-терапия в течение 4 нед или прием 2 ингибиторов обратной транскриптазы</w:t>
      </w:r>
      <w:r w:rsidRPr="001B6FAB">
        <w:rPr>
          <w:sz w:val="24"/>
          <w:szCs w:val="24"/>
        </w:rPr>
        <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w:t>
      </w:r>
      <w:r w:rsidRPr="001B6FAB">
        <w:rPr>
          <w:sz w:val="24"/>
          <w:szCs w:val="24"/>
        </w:rPr>
        <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Учитывается ВИЧ-статус пациента, с кровью которого был контакт:</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при травматизации от бессимптомного пациента с высоким уровнем CD4 Т-хелперов и низкой вирусной нагрузкой (количество копий РНК ВИЧ в 1 мл плазмы крови) проводится химиотерапия по 3 типу</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-При развернутой клинической картине заболевания, уровне CD4 Т-хелперов ниже 500 и/или высокой вирусной нагрузке проводится химиопрофилактика по 1 типу (J Bartlett Medical Management of HIV infection, USA, Baltimore, 1998)</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Если у пациента до контакта не выявлено позитивной серологии и нет данных о его негативном серологическом тесте, предпочтителен экспресс-тест, поскольку его результаты станут известны уже в течение одного часа. Стандартные серологические тесты могут отнять от 3 до 7 дней, но негативный результат ИФА обычно доступен в течение 24-48 ч. Если пациент имеет заболевание с острым синдромом ВИЧ-инфекции, то тестирование должно включать также измерение уровня ВИЧ РНК или ВИЧ ДНК.</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На основании этих исследований позже, в 1998 г., была предложена более точная агрессивная антиретровирусная терапия (MMWR, 1998,47, RR-7).</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Рекомендуется последовательно оценить риск повреждения (EC – exposure code); затем изучить или исследовать ВИЧ- статус пациента (HIV SC – status code) и далее на основании этих данных определить характер профилактики (схема).</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Шаг 1</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Определить характер повреждения (EC – exposure code); источник инфицирования содержал кровь или жидкость организма или другие потенциально опасные материалы.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w:t>
      </w:r>
    </w:p>
    <w:p w:rsidR="001B6FAB" w:rsidRPr="001B6FAB" w:rsidRDefault="001B6FAB" w:rsidP="001B6FAB">
      <w:pPr>
        <w:jc w:val="both"/>
        <w:rPr>
          <w:sz w:val="24"/>
          <w:szCs w:val="24"/>
        </w:rPr>
      </w:pPr>
    </w:p>
    <w:p w:rsidR="001B6FAB" w:rsidRPr="001B6FAB" w:rsidRDefault="001B6FAB" w:rsidP="001B6FAB">
      <w:pPr>
        <w:jc w:val="both"/>
        <w:rPr>
          <w:sz w:val="24"/>
          <w:szCs w:val="24"/>
        </w:rPr>
      </w:pPr>
    </w:p>
    <w:p w:rsidR="001B6FAB" w:rsidRPr="001B6FAB" w:rsidRDefault="001B6FAB" w:rsidP="001B6FAB">
      <w:pPr>
        <w:jc w:val="both"/>
        <w:rPr>
          <w:sz w:val="24"/>
          <w:szCs w:val="24"/>
        </w:rPr>
      </w:pPr>
    </w:p>
    <w:p w:rsidR="001B6FAB" w:rsidRPr="001B6FAB" w:rsidRDefault="001B6FAB" w:rsidP="001B6FAB">
      <w:pPr>
        <w:jc w:val="both"/>
        <w:rPr>
          <w:sz w:val="24"/>
          <w:szCs w:val="24"/>
        </w:rPr>
      </w:pP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Шаг 2</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Определить ВИЧ- статус человека, от которого произошло повреждение слизистых (HIV SC – status code)</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w:t>
      </w:r>
    </w:p>
    <w:p w:rsidR="001B6FAB" w:rsidRPr="001B6FAB" w:rsidRDefault="001B6FAB" w:rsidP="001B6FAB">
      <w:pPr>
        <w:jc w:val="both"/>
        <w:rPr>
          <w:sz w:val="24"/>
          <w:szCs w:val="24"/>
        </w:rPr>
      </w:pPr>
    </w:p>
    <w:p w:rsidR="001B6FAB" w:rsidRPr="001B6FAB" w:rsidRDefault="001B6FAB" w:rsidP="001B6FAB">
      <w:pPr>
        <w:jc w:val="both"/>
        <w:rPr>
          <w:sz w:val="24"/>
          <w:szCs w:val="24"/>
        </w:rPr>
      </w:pPr>
    </w:p>
    <w:p w:rsidR="001B6FAB" w:rsidRPr="001B6FAB" w:rsidRDefault="001B6FAB" w:rsidP="001B6FAB">
      <w:pPr>
        <w:jc w:val="both"/>
        <w:rPr>
          <w:sz w:val="24"/>
          <w:szCs w:val="24"/>
        </w:rPr>
      </w:pP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Шаг 3</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Определить посттравматичную профилактику</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BC</w:t>
      </w:r>
      <w:r w:rsidRPr="001B6FAB">
        <w:rPr>
          <w:sz w:val="24"/>
          <w:szCs w:val="24"/>
        </w:rPr>
        <w:tab/>
      </w:r>
    </w:p>
    <w:p w:rsidR="001B6FAB" w:rsidRPr="001B6FAB" w:rsidRDefault="001B6FAB" w:rsidP="001B6FAB">
      <w:pPr>
        <w:jc w:val="both"/>
        <w:rPr>
          <w:sz w:val="24"/>
          <w:szCs w:val="24"/>
        </w:rPr>
      </w:pPr>
      <w:r w:rsidRPr="001B6FAB">
        <w:rPr>
          <w:sz w:val="24"/>
          <w:szCs w:val="24"/>
        </w:rPr>
        <w:t>HIV ST</w:t>
      </w:r>
      <w:r w:rsidRPr="001B6FAB">
        <w:rPr>
          <w:sz w:val="24"/>
          <w:szCs w:val="24"/>
        </w:rPr>
        <w:tab/>
      </w:r>
    </w:p>
    <w:p w:rsidR="001B6FAB" w:rsidRPr="001B6FAB" w:rsidRDefault="001B6FAB" w:rsidP="001B6FAB">
      <w:pPr>
        <w:jc w:val="both"/>
        <w:rPr>
          <w:sz w:val="24"/>
          <w:szCs w:val="24"/>
        </w:rPr>
      </w:pPr>
      <w:r w:rsidRPr="001B6FAB">
        <w:rPr>
          <w:sz w:val="24"/>
          <w:szCs w:val="24"/>
        </w:rPr>
        <w:t>Режим профилактики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1</w:t>
      </w:r>
      <w:r w:rsidRPr="001B6FAB">
        <w:rPr>
          <w:sz w:val="24"/>
          <w:szCs w:val="24"/>
        </w:rPr>
        <w:tab/>
      </w:r>
    </w:p>
    <w:p w:rsidR="001B6FAB" w:rsidRPr="001B6FAB" w:rsidRDefault="001B6FAB" w:rsidP="001B6FAB">
      <w:pPr>
        <w:jc w:val="both"/>
        <w:rPr>
          <w:sz w:val="24"/>
          <w:szCs w:val="24"/>
        </w:rPr>
      </w:pPr>
      <w:r w:rsidRPr="001B6FAB">
        <w:rPr>
          <w:sz w:val="24"/>
          <w:szCs w:val="24"/>
        </w:rPr>
        <w:t>1</w:t>
      </w:r>
      <w:r w:rsidRPr="001B6FAB">
        <w:rPr>
          <w:sz w:val="24"/>
          <w:szCs w:val="24"/>
        </w:rPr>
        <w:tab/>
        <w:t>Химиопрофилактика не предлагается, риск маловероятен,</w:t>
      </w:r>
    </w:p>
    <w:p w:rsidR="001B6FAB" w:rsidRPr="001B6FAB" w:rsidRDefault="001B6FAB" w:rsidP="001B6FAB">
      <w:pPr>
        <w:jc w:val="both"/>
        <w:rPr>
          <w:sz w:val="24"/>
          <w:szCs w:val="24"/>
        </w:rPr>
      </w:pPr>
      <w:r w:rsidRPr="001B6FAB">
        <w:rPr>
          <w:sz w:val="24"/>
          <w:szCs w:val="24"/>
        </w:rPr>
        <w:t>необходимо учитывать токсичность лекарств</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1</w:t>
      </w:r>
      <w:r w:rsidRPr="001B6FAB">
        <w:rPr>
          <w:sz w:val="24"/>
          <w:szCs w:val="24"/>
        </w:rPr>
        <w:tab/>
      </w:r>
    </w:p>
    <w:p w:rsidR="001B6FAB" w:rsidRPr="001B6FAB" w:rsidRDefault="001B6FAB" w:rsidP="001B6FAB">
      <w:pPr>
        <w:jc w:val="both"/>
        <w:rPr>
          <w:sz w:val="24"/>
          <w:szCs w:val="24"/>
        </w:rPr>
      </w:pPr>
      <w:r w:rsidRPr="001B6FAB">
        <w:rPr>
          <w:sz w:val="24"/>
          <w:szCs w:val="24"/>
        </w:rPr>
        <w:t>2</w:t>
      </w:r>
      <w:r w:rsidRPr="001B6FAB">
        <w:rPr>
          <w:sz w:val="24"/>
          <w:szCs w:val="24"/>
        </w:rPr>
        <w:tab/>
        <w:t xml:space="preserve">Предлагается основной режим, однако следует учесть риск </w:t>
      </w:r>
    </w:p>
    <w:p w:rsidR="001B6FAB" w:rsidRPr="001B6FAB" w:rsidRDefault="001B6FAB" w:rsidP="001B6FAB">
      <w:pPr>
        <w:jc w:val="both"/>
        <w:rPr>
          <w:sz w:val="24"/>
          <w:szCs w:val="24"/>
        </w:rPr>
      </w:pPr>
      <w:r w:rsidRPr="001B6FAB">
        <w:rPr>
          <w:sz w:val="24"/>
          <w:szCs w:val="24"/>
        </w:rPr>
        <w:t xml:space="preserve">токсичности лекарств и риск инфицирования и выбрать </w:t>
      </w:r>
    </w:p>
    <w:p w:rsidR="001B6FAB" w:rsidRPr="001B6FAB" w:rsidRDefault="001B6FAB" w:rsidP="001B6FAB">
      <w:pPr>
        <w:jc w:val="both"/>
        <w:rPr>
          <w:sz w:val="24"/>
          <w:szCs w:val="24"/>
        </w:rPr>
      </w:pPr>
      <w:r w:rsidRPr="001B6FAB">
        <w:rPr>
          <w:sz w:val="24"/>
          <w:szCs w:val="24"/>
        </w:rPr>
        <w:t>преимущества между ними</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2</w:t>
      </w:r>
      <w:r w:rsidRPr="001B6FAB">
        <w:rPr>
          <w:sz w:val="24"/>
          <w:szCs w:val="24"/>
        </w:rPr>
        <w:tab/>
      </w:r>
    </w:p>
    <w:p w:rsidR="001B6FAB" w:rsidRPr="001B6FAB" w:rsidRDefault="001B6FAB" w:rsidP="001B6FAB">
      <w:pPr>
        <w:jc w:val="both"/>
        <w:rPr>
          <w:sz w:val="24"/>
          <w:szCs w:val="24"/>
        </w:rPr>
      </w:pPr>
      <w:r w:rsidRPr="001B6FAB">
        <w:rPr>
          <w:sz w:val="24"/>
          <w:szCs w:val="24"/>
        </w:rPr>
        <w:t>1</w:t>
      </w:r>
      <w:r w:rsidRPr="001B6FAB">
        <w:rPr>
          <w:sz w:val="24"/>
          <w:szCs w:val="24"/>
        </w:rPr>
        <w:tab/>
        <w:t>Рекомендуется основной режим профилактики, риск ВИЧ-</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w:t>
      </w:r>
      <w:r w:rsidRPr="001B6FAB">
        <w:rPr>
          <w:sz w:val="24"/>
          <w:szCs w:val="24"/>
        </w:rPr>
        <w:tab/>
      </w:r>
    </w:p>
    <w:p w:rsidR="001B6FAB" w:rsidRPr="001B6FAB" w:rsidRDefault="001B6FAB" w:rsidP="001B6FAB">
      <w:pPr>
        <w:jc w:val="both"/>
        <w:rPr>
          <w:sz w:val="24"/>
          <w:szCs w:val="24"/>
        </w:rPr>
      </w:pPr>
      <w:r w:rsidRPr="001B6FAB">
        <w:rPr>
          <w:sz w:val="24"/>
          <w:szCs w:val="24"/>
        </w:rPr>
        <w:t xml:space="preserve"> </w:t>
      </w:r>
      <w:r w:rsidRPr="001B6FAB">
        <w:rPr>
          <w:sz w:val="24"/>
          <w:szCs w:val="24"/>
        </w:rPr>
        <w:tab/>
        <w:t>трансмисии вероятен</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2</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3</w:t>
      </w:r>
      <w:r w:rsidRPr="001B6FAB">
        <w:rPr>
          <w:sz w:val="24"/>
          <w:szCs w:val="24"/>
        </w:rPr>
        <w:tab/>
      </w:r>
    </w:p>
    <w:p w:rsidR="001B6FAB" w:rsidRPr="001B6FAB" w:rsidRDefault="001B6FAB" w:rsidP="001B6FAB">
      <w:pPr>
        <w:jc w:val="both"/>
        <w:rPr>
          <w:sz w:val="24"/>
          <w:szCs w:val="24"/>
        </w:rPr>
      </w:pPr>
      <w:r w:rsidRPr="001B6FAB">
        <w:rPr>
          <w:sz w:val="24"/>
          <w:szCs w:val="24"/>
        </w:rPr>
        <w:t>2</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1 и 2</w:t>
      </w:r>
      <w:r w:rsidRPr="001B6FAB">
        <w:rPr>
          <w:sz w:val="24"/>
          <w:szCs w:val="24"/>
        </w:rPr>
        <w:tab/>
        <w:t>Рекомендуется расширеный режим,</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тип повреждения увеличивает риск ВИЧ- трансмиссии</w:t>
      </w:r>
    </w:p>
    <w:p w:rsidR="001B6FAB" w:rsidRPr="001B6FAB" w:rsidRDefault="001B6FAB" w:rsidP="001B6FAB">
      <w:pPr>
        <w:jc w:val="both"/>
        <w:rPr>
          <w:sz w:val="24"/>
          <w:szCs w:val="24"/>
        </w:rPr>
      </w:pPr>
    </w:p>
    <w:p w:rsidR="001B6FAB" w:rsidRPr="001B6FAB" w:rsidRDefault="001B6FAB" w:rsidP="001B6FAB">
      <w:pPr>
        <w:jc w:val="both"/>
        <w:rPr>
          <w:sz w:val="24"/>
          <w:szCs w:val="24"/>
        </w:rPr>
      </w:pPr>
    </w:p>
    <w:p w:rsidR="001B6FAB" w:rsidRPr="001B6FAB" w:rsidRDefault="001B6FAB" w:rsidP="001B6FAB">
      <w:pPr>
        <w:jc w:val="both"/>
        <w:rPr>
          <w:sz w:val="24"/>
          <w:szCs w:val="24"/>
        </w:rPr>
      </w:pP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Стоимость профилактики РЕР ( J. Bartlett, 2000г)</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w:t>
      </w:r>
    </w:p>
    <w:p w:rsidR="001B6FAB" w:rsidRPr="001B6FAB" w:rsidRDefault="001B6FAB" w:rsidP="001B6FAB">
      <w:pPr>
        <w:jc w:val="both"/>
        <w:rPr>
          <w:sz w:val="24"/>
          <w:szCs w:val="24"/>
        </w:rPr>
      </w:pPr>
      <w:r w:rsidRPr="001B6FAB">
        <w:rPr>
          <w:sz w:val="24"/>
          <w:szCs w:val="24"/>
        </w:rPr>
        <w:t>Препарат</w:t>
      </w:r>
      <w:r w:rsidRPr="001B6FAB">
        <w:rPr>
          <w:sz w:val="24"/>
          <w:szCs w:val="24"/>
        </w:rPr>
        <w:tab/>
      </w:r>
    </w:p>
    <w:p w:rsidR="001B6FAB" w:rsidRPr="001B6FAB" w:rsidRDefault="001B6FAB" w:rsidP="001B6FAB">
      <w:pPr>
        <w:jc w:val="both"/>
        <w:rPr>
          <w:sz w:val="24"/>
          <w:szCs w:val="24"/>
        </w:rPr>
      </w:pPr>
      <w:r w:rsidRPr="001B6FAB">
        <w:rPr>
          <w:sz w:val="24"/>
          <w:szCs w:val="24"/>
        </w:rPr>
        <w:t>Дозировка</w:t>
      </w:r>
      <w:r w:rsidRPr="001B6FAB">
        <w:rPr>
          <w:sz w:val="24"/>
          <w:szCs w:val="24"/>
        </w:rPr>
        <w:tab/>
      </w:r>
    </w:p>
    <w:p w:rsidR="001B6FAB" w:rsidRPr="001B6FAB" w:rsidRDefault="001B6FAB" w:rsidP="001B6FAB">
      <w:pPr>
        <w:jc w:val="both"/>
        <w:rPr>
          <w:sz w:val="24"/>
          <w:szCs w:val="24"/>
        </w:rPr>
      </w:pPr>
      <w:r w:rsidRPr="001B6FAB">
        <w:rPr>
          <w:sz w:val="24"/>
          <w:szCs w:val="24"/>
        </w:rPr>
        <w:t>Упаковка</w:t>
      </w:r>
      <w:r w:rsidRPr="001B6FAB">
        <w:rPr>
          <w:sz w:val="24"/>
          <w:szCs w:val="24"/>
        </w:rPr>
        <w:tab/>
      </w:r>
    </w:p>
    <w:p w:rsidR="001B6FAB" w:rsidRPr="001B6FAB" w:rsidRDefault="001B6FAB" w:rsidP="001B6FAB">
      <w:pPr>
        <w:jc w:val="both"/>
        <w:rPr>
          <w:sz w:val="24"/>
          <w:szCs w:val="24"/>
        </w:rPr>
      </w:pPr>
      <w:r w:rsidRPr="001B6FAB">
        <w:rPr>
          <w:sz w:val="24"/>
          <w:szCs w:val="24"/>
        </w:rPr>
        <w:t>Цена $*</w:t>
      </w:r>
    </w:p>
    <w:p w:rsidR="001B6FAB" w:rsidRPr="001B6FAB" w:rsidRDefault="001B6FAB" w:rsidP="001B6FAB">
      <w:pPr>
        <w:jc w:val="both"/>
        <w:rPr>
          <w:sz w:val="24"/>
          <w:szCs w:val="24"/>
        </w:rPr>
      </w:pPr>
      <w:r w:rsidRPr="001B6FAB">
        <w:rPr>
          <w:sz w:val="24"/>
          <w:szCs w:val="24"/>
        </w:rPr>
        <w:t>Азидотимидин (150мг)</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Ламивудин** (300мг)</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Комбивир**</w:t>
      </w:r>
      <w:r w:rsidRPr="001B6FAB">
        <w:rPr>
          <w:sz w:val="24"/>
          <w:szCs w:val="24"/>
        </w:rPr>
        <w:tab/>
        <w:t>2 раза в сутки ( 1 уп., 60таб.)</w:t>
      </w:r>
      <w:r w:rsidRPr="001B6FAB">
        <w:rPr>
          <w:sz w:val="24"/>
          <w:szCs w:val="24"/>
        </w:rPr>
        <w:tab/>
      </w:r>
    </w:p>
    <w:p w:rsidR="001B6FAB" w:rsidRPr="001B6FAB" w:rsidRDefault="001B6FAB" w:rsidP="001B6FAB">
      <w:pPr>
        <w:jc w:val="both"/>
        <w:rPr>
          <w:sz w:val="24"/>
          <w:szCs w:val="24"/>
        </w:rPr>
      </w:pPr>
      <w:r w:rsidRPr="001B6FAB">
        <w:rPr>
          <w:sz w:val="24"/>
          <w:szCs w:val="24"/>
        </w:rPr>
        <w:t>1</w:t>
      </w:r>
      <w:r w:rsidRPr="001B6FAB">
        <w:rPr>
          <w:sz w:val="24"/>
          <w:szCs w:val="24"/>
        </w:rPr>
        <w:tab/>
      </w:r>
    </w:p>
    <w:p w:rsidR="001B6FAB" w:rsidRPr="001B6FAB" w:rsidRDefault="001B6FAB" w:rsidP="001B6FAB">
      <w:pPr>
        <w:jc w:val="both"/>
        <w:rPr>
          <w:sz w:val="24"/>
          <w:szCs w:val="24"/>
        </w:rPr>
      </w:pPr>
      <w:r w:rsidRPr="001B6FAB">
        <w:rPr>
          <w:sz w:val="24"/>
          <w:szCs w:val="24"/>
        </w:rPr>
        <w:t>250</w:t>
      </w:r>
    </w:p>
    <w:p w:rsidR="001B6FAB" w:rsidRPr="001B6FAB" w:rsidRDefault="001B6FAB" w:rsidP="001B6FAB">
      <w:pPr>
        <w:jc w:val="both"/>
        <w:rPr>
          <w:sz w:val="24"/>
          <w:szCs w:val="24"/>
        </w:rPr>
      </w:pPr>
      <w:r w:rsidRPr="001B6FAB">
        <w:rPr>
          <w:sz w:val="24"/>
          <w:szCs w:val="24"/>
        </w:rPr>
        <w:t>Невирапин</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(Вирамун)</w:t>
      </w:r>
      <w:r w:rsidRPr="001B6FAB">
        <w:rPr>
          <w:sz w:val="24"/>
          <w:szCs w:val="24"/>
        </w:rPr>
        <w:tab/>
        <w:t>1 раз в сутки по 200 мг в первые 14 дней</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2 раза в сутки по 200 мгв последующем</w:t>
      </w:r>
      <w:r w:rsidRPr="001B6FAB">
        <w:rPr>
          <w:sz w:val="24"/>
          <w:szCs w:val="24"/>
        </w:rPr>
        <w:tab/>
      </w:r>
    </w:p>
    <w:p w:rsidR="001B6FAB" w:rsidRPr="001B6FAB" w:rsidRDefault="001B6FAB" w:rsidP="001B6FAB">
      <w:pPr>
        <w:jc w:val="both"/>
        <w:rPr>
          <w:sz w:val="24"/>
          <w:szCs w:val="24"/>
        </w:rPr>
      </w:pPr>
      <w:r w:rsidRPr="001B6FAB">
        <w:rPr>
          <w:sz w:val="24"/>
          <w:szCs w:val="24"/>
        </w:rPr>
        <w:t>1</w:t>
      </w:r>
      <w:r w:rsidRPr="001B6FAB">
        <w:rPr>
          <w:sz w:val="24"/>
          <w:szCs w:val="24"/>
        </w:rPr>
        <w:tab/>
      </w:r>
    </w:p>
    <w:p w:rsidR="001B6FAB" w:rsidRPr="001B6FAB" w:rsidRDefault="001B6FAB" w:rsidP="001B6FAB">
      <w:pPr>
        <w:jc w:val="both"/>
        <w:rPr>
          <w:sz w:val="24"/>
          <w:szCs w:val="24"/>
        </w:rPr>
      </w:pPr>
      <w:r w:rsidRPr="001B6FAB">
        <w:rPr>
          <w:sz w:val="24"/>
          <w:szCs w:val="24"/>
        </w:rPr>
        <w:t>357</w:t>
      </w:r>
    </w:p>
    <w:p w:rsidR="001B6FAB" w:rsidRPr="001B6FAB" w:rsidRDefault="001B6FAB" w:rsidP="001B6FAB">
      <w:pPr>
        <w:jc w:val="both"/>
        <w:rPr>
          <w:sz w:val="24"/>
          <w:szCs w:val="24"/>
        </w:rPr>
      </w:pPr>
      <w:r w:rsidRPr="001B6FAB">
        <w:rPr>
          <w:sz w:val="24"/>
          <w:szCs w:val="24"/>
        </w:rPr>
        <w:t>Итого: 607</w:t>
      </w:r>
    </w:p>
    <w:p w:rsidR="001B6FAB" w:rsidRPr="001B6FAB" w:rsidRDefault="001B6FAB" w:rsidP="001B6FAB">
      <w:pPr>
        <w:jc w:val="both"/>
        <w:rPr>
          <w:sz w:val="24"/>
          <w:szCs w:val="24"/>
        </w:rPr>
      </w:pPr>
    </w:p>
    <w:p w:rsidR="001B6FAB" w:rsidRPr="001B6FAB" w:rsidRDefault="001B6FAB" w:rsidP="001B6FAB">
      <w:pPr>
        <w:jc w:val="both"/>
        <w:rPr>
          <w:sz w:val="24"/>
          <w:szCs w:val="24"/>
        </w:rPr>
      </w:pP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Розничные цены в московских аптеках на 29.05.2000.</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lastRenderedPageBreak/>
        <w:t xml:space="preserve">      **Временно в московских аптеках отсутствует.</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Рекомендуемые режимы: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основной режим - включает зидовудин (АЗТ) 600 мг в 2-3 приема вдень и ЗТС (ламивудин) 150 мг 2 раза в день или комбивир 2 раза в день;</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 усиленный режим - основной режим и дополнительно нельфинавир 750 мг - 3 раза в сутки или криксиван 800 мг каждые 8 ч.</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Список рекомендуемой литературы</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1. Казанцев А. П., Зубик Т. М., Иванов К. С., Казанцев В. А. Дифференциальная диагностика инфекционных болезней. - М.:</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Медицинское информационное агентство, 1999. - 482 с.</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2. Кетлинский С. А., Калинина Н. М. Иммунология для врача. - СПб.: Гиппократ, 1998. - 156 с.</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3. Неверов В. А., Рахманова А. Г. Современные кишечные инфекции (стратегия и тактика диагностики и лечения). - СПб.:</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ССЗ, 2000.-84с.</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4. Руководство по инфекционным болезням/Под ред. Ю. В. Лобзина - СПб.: «Фолиант», 2000. - 936 с.</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5. Рахманова А. Г. ВИЧ-инфекция (клиника и лечение). - СПб.: ССЗ, 2000. -367с.</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6. Рахманова А. Г., Кирпичникова Г. И., Неверов В. А., Ремезов А. П. Стратегия и тактика диагностики и лечения герпетических инфекций. - СПб.: ССЗ, 1999. - 42 с.</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7. Рахманова А. Г., Приаожина В. К., Неверов В. А. Инфекционные болезни: Руководство для врачей общей практики. - М.-СПб.: ССЗ, 1995.-304с.</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8. Покровский В. В., Ермак Т. Н., Беляева В. В., Юрин О. Г. ВИЧ-инфекция: клиника, диагностика и лечение/Под общ. ред. В.В.Покровского. - М.: ГЭОТАР МЕДИЦИНА, 2000. - 496 с.</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9. Соринсон С. Н. Вирусные гепатиты. - СПб.: Теза, 1998. - 306с.</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10. Соринсон С. Н. Инфекционные болезни в поликлинической практике: Руководство для врачей. - СПб.: Гиппократ, 1993.-320с.</w:t>
      </w:r>
    </w:p>
    <w:p w:rsidR="001B6FAB" w:rsidRPr="001B6FAB" w:rsidRDefault="001B6FAB" w:rsidP="001B6FAB">
      <w:pPr>
        <w:jc w:val="both"/>
        <w:rPr>
          <w:sz w:val="24"/>
          <w:szCs w:val="24"/>
        </w:rPr>
      </w:pPr>
    </w:p>
    <w:p w:rsidR="001B6FAB" w:rsidRPr="001B6FAB" w:rsidRDefault="001B6FAB" w:rsidP="001B6FAB">
      <w:pPr>
        <w:jc w:val="both"/>
        <w:rPr>
          <w:sz w:val="24"/>
          <w:szCs w:val="24"/>
        </w:rPr>
      </w:pPr>
      <w:r w:rsidRPr="001B6FAB">
        <w:rPr>
          <w:sz w:val="24"/>
          <w:szCs w:val="24"/>
        </w:rPr>
        <w:t xml:space="preserve">      11. Соринсон С. Н. Неотложные состояния у инфекционных больных. - Л.: Медицина, 1990. - 256 с.</w:t>
      </w:r>
    </w:p>
    <w:p w:rsidR="001B6FAB" w:rsidRPr="001B6FAB" w:rsidRDefault="001B6FAB" w:rsidP="001B6FAB">
      <w:pPr>
        <w:jc w:val="both"/>
        <w:rPr>
          <w:sz w:val="24"/>
          <w:szCs w:val="24"/>
        </w:rPr>
      </w:pPr>
    </w:p>
    <w:p w:rsidR="00016AA6" w:rsidRPr="001B6FAB" w:rsidRDefault="001B6FAB" w:rsidP="001B6FAB">
      <w:pPr>
        <w:jc w:val="both"/>
        <w:rPr>
          <w:sz w:val="24"/>
          <w:szCs w:val="24"/>
        </w:rPr>
      </w:pPr>
      <w:r w:rsidRPr="001B6FAB">
        <w:rPr>
          <w:sz w:val="24"/>
          <w:szCs w:val="24"/>
        </w:rPr>
        <w:t xml:space="preserve">      12. Эмонд Р., Роуланд X., Уэлсби Ф. Инфекционные болезни. Пер. с англ. - М., Mosby-WoIfe - Практика (совместное изд.), 1998. -439с., 513 илл.</w:t>
      </w:r>
    </w:p>
    <w:sectPr w:rsidR="00016AA6" w:rsidRPr="001B6FA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compat>
    <w:useFELayout/>
  </w:compat>
  <w:rsids>
    <w:rsidRoot w:val="001B6FAB"/>
    <w:rsid w:val="00016AA6"/>
    <w:rsid w:val="001B6FA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158174</Words>
  <Characters>901592</Characters>
  <Application>Microsoft Office Word</Application>
  <DocSecurity>0</DocSecurity>
  <Lines>7513</Lines>
  <Paragraphs>2115</Paragraphs>
  <ScaleCrop>false</ScaleCrop>
  <Company/>
  <LinksUpToDate>false</LinksUpToDate>
  <CharactersWithSpaces>1057651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Администратор</cp:lastModifiedBy>
  <cp:revision>3</cp:revision>
  <dcterms:created xsi:type="dcterms:W3CDTF">2009-06-04T17:45:00Z</dcterms:created>
  <dcterms:modified xsi:type="dcterms:W3CDTF">2009-06-04T17:46:00Z</dcterms:modified>
</cp:coreProperties>
</file>